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23F4" w14:textId="7A59B218" w:rsidR="005870F0" w:rsidRDefault="00A800CD" w:rsidP="007B0705">
      <w:pPr>
        <w:spacing w:after="0" w:line="240" w:lineRule="auto"/>
        <w:jc w:val="center"/>
        <w:rPr>
          <w:b/>
          <w:sz w:val="28"/>
          <w:szCs w:val="28"/>
        </w:rPr>
      </w:pPr>
      <w:proofErr w:type="spellStart"/>
      <w:r>
        <w:rPr>
          <w:b/>
          <w:sz w:val="28"/>
          <w:szCs w:val="28"/>
        </w:rPr>
        <w:t>Go</w:t>
      </w:r>
      <w:r w:rsidR="005870F0" w:rsidRPr="005870F0">
        <w:rPr>
          <w:b/>
          <w:sz w:val="28"/>
          <w:szCs w:val="28"/>
        </w:rPr>
        <w:t>Fan</w:t>
      </w:r>
      <w:proofErr w:type="spellEnd"/>
      <w:r w:rsidR="007B0705">
        <w:rPr>
          <w:b/>
          <w:sz w:val="28"/>
          <w:szCs w:val="28"/>
        </w:rPr>
        <w:t xml:space="preserve"> </w:t>
      </w:r>
      <w:r w:rsidR="005870F0">
        <w:rPr>
          <w:b/>
          <w:sz w:val="28"/>
          <w:szCs w:val="28"/>
        </w:rPr>
        <w:t>Event Manager Guidelines</w:t>
      </w:r>
    </w:p>
    <w:p w14:paraId="139E3B09" w14:textId="77777777" w:rsidR="005870F0" w:rsidRDefault="005870F0" w:rsidP="00AA5571">
      <w:pPr>
        <w:spacing w:after="0" w:line="240" w:lineRule="auto"/>
        <w:jc w:val="center"/>
        <w:rPr>
          <w:b/>
        </w:rPr>
      </w:pPr>
    </w:p>
    <w:p w14:paraId="384B7142" w14:textId="77777777" w:rsidR="005870F0" w:rsidRPr="005870F0" w:rsidRDefault="005870F0" w:rsidP="005870F0">
      <w:pPr>
        <w:spacing w:after="0" w:line="240" w:lineRule="auto"/>
        <w:rPr>
          <w:b/>
        </w:rPr>
      </w:pPr>
    </w:p>
    <w:p w14:paraId="4144B22A" w14:textId="7484D935" w:rsidR="005870F0" w:rsidRDefault="00C34660" w:rsidP="005870F0">
      <w:pPr>
        <w:spacing w:after="0" w:line="240" w:lineRule="auto"/>
      </w:pPr>
      <w:r>
        <w:t>T</w:t>
      </w:r>
      <w:r w:rsidR="005870F0">
        <w:t xml:space="preserve">ickets for </w:t>
      </w:r>
      <w:r w:rsidR="004C6E20">
        <w:t xml:space="preserve">Sea-King District 2 hosted </w:t>
      </w:r>
      <w:r>
        <w:t xml:space="preserve">post-season </w:t>
      </w:r>
      <w:r w:rsidR="005870F0">
        <w:t>events will ONLY b</w:t>
      </w:r>
      <w:r w:rsidR="00A800CD">
        <w:t xml:space="preserve">e available for purchase via </w:t>
      </w:r>
      <w:proofErr w:type="spellStart"/>
      <w:r w:rsidR="00A800CD">
        <w:t>Go</w:t>
      </w:r>
      <w:r w:rsidR="005870F0">
        <w:t>Fan</w:t>
      </w:r>
      <w:proofErr w:type="spellEnd"/>
      <w:r w:rsidR="005870F0">
        <w:t>.</w:t>
      </w:r>
      <w:r w:rsidR="00AA5571">
        <w:t xml:space="preserve">  </w:t>
      </w:r>
      <w:r w:rsidR="00E05EBD">
        <w:t>There will be no cash sales.</w:t>
      </w:r>
    </w:p>
    <w:p w14:paraId="0373D026" w14:textId="77777777" w:rsidR="00AA5571" w:rsidRDefault="00AA5571" w:rsidP="005870F0">
      <w:pPr>
        <w:spacing w:after="0" w:line="240" w:lineRule="auto"/>
      </w:pPr>
    </w:p>
    <w:p w14:paraId="0D0501F2" w14:textId="77777777" w:rsidR="005870F0" w:rsidRDefault="005870F0" w:rsidP="005870F0">
      <w:pPr>
        <w:spacing w:after="0" w:line="240" w:lineRule="auto"/>
      </w:pPr>
      <w:r>
        <w:t xml:space="preserve">A flyer with </w:t>
      </w:r>
      <w:r w:rsidR="00C34660">
        <w:t xml:space="preserve">a </w:t>
      </w:r>
      <w:r>
        <w:t xml:space="preserve">QR code that </w:t>
      </w:r>
      <w:r w:rsidR="00A800CD">
        <w:t xml:space="preserve">links directly to Sea-King’s </w:t>
      </w:r>
      <w:proofErr w:type="spellStart"/>
      <w:r w:rsidR="00A800CD">
        <w:t>Go</w:t>
      </w:r>
      <w:r>
        <w:t>Fan</w:t>
      </w:r>
      <w:proofErr w:type="spellEnd"/>
      <w:r>
        <w:t xml:space="preserve"> page </w:t>
      </w:r>
      <w:r w:rsidR="004C6E20">
        <w:t>will</w:t>
      </w:r>
      <w:r>
        <w:t xml:space="preserve"> be distributed to all participating schools and posted.  From that QR code, or from </w:t>
      </w:r>
      <w:r w:rsidR="00C34660">
        <w:t xml:space="preserve">a link on the </w:t>
      </w:r>
      <w:r>
        <w:t>front page of Sea-King’s website, fans wi</w:t>
      </w:r>
      <w:r w:rsidR="00A800CD">
        <w:t xml:space="preserve">ll be directed to Sea-King’s </w:t>
      </w:r>
      <w:proofErr w:type="spellStart"/>
      <w:r w:rsidR="00A800CD">
        <w:t>Go</w:t>
      </w:r>
      <w:r>
        <w:t>Fan</w:t>
      </w:r>
      <w:proofErr w:type="spellEnd"/>
      <w:r>
        <w:t xml:space="preserve"> page, where they will be able to click onto the event’s unique link to purchase tickets.  </w:t>
      </w:r>
    </w:p>
    <w:p w14:paraId="142866FA" w14:textId="77777777" w:rsidR="005870F0" w:rsidRDefault="005870F0" w:rsidP="005870F0">
      <w:pPr>
        <w:spacing w:after="0" w:line="240" w:lineRule="auto"/>
      </w:pPr>
      <w:r>
        <w:rPr>
          <w:sz w:val="18"/>
          <w:szCs w:val="18"/>
        </w:rPr>
        <w:t> </w:t>
      </w:r>
    </w:p>
    <w:p w14:paraId="6D0331ED" w14:textId="77777777" w:rsidR="004C6E20" w:rsidRPr="00EC53D7" w:rsidRDefault="0002785E" w:rsidP="005870F0">
      <w:pPr>
        <w:spacing w:line="240" w:lineRule="auto"/>
        <w:rPr>
          <w:u w:val="single"/>
        </w:rPr>
      </w:pPr>
      <w:r>
        <w:rPr>
          <w:u w:val="single"/>
        </w:rPr>
        <w:t>Specifics for Event Managers:</w:t>
      </w:r>
    </w:p>
    <w:p w14:paraId="2E9F3846" w14:textId="77777777" w:rsidR="00F30DAE" w:rsidRDefault="00F30DAE" w:rsidP="00F30DAE">
      <w:pPr>
        <w:spacing w:after="0" w:line="240" w:lineRule="auto"/>
        <w:rPr>
          <w:color w:val="000000"/>
        </w:rPr>
      </w:pPr>
      <w:r>
        <w:rPr>
          <w:color w:val="000000"/>
        </w:rPr>
        <w:t>Sea-King will partner with each sport’s tournament director to confirm event information leading up to the event.  Sea-King will then</w:t>
      </w:r>
      <w:r w:rsidR="00A800CD">
        <w:rPr>
          <w:color w:val="000000"/>
        </w:rPr>
        <w:t xml:space="preserve"> share that information with </w:t>
      </w:r>
      <w:proofErr w:type="spellStart"/>
      <w:r w:rsidR="00A800CD">
        <w:rPr>
          <w:color w:val="000000"/>
        </w:rPr>
        <w:t>Go</w:t>
      </w:r>
      <w:r>
        <w:rPr>
          <w:color w:val="000000"/>
        </w:rPr>
        <w:t>Fan</w:t>
      </w:r>
      <w:proofErr w:type="spellEnd"/>
      <w:r>
        <w:rPr>
          <w:color w:val="000000"/>
        </w:rPr>
        <w:t xml:space="preserve"> to create unique links for each event.  The tournament director/ event manager will need to notify Sea-King of any changes regarding tournament formats (dates, sites, etc.) ahead of time, or in real time in the case of delays or cancellations. </w:t>
      </w:r>
    </w:p>
    <w:p w14:paraId="2D3EB3EA" w14:textId="77777777" w:rsidR="00F30DAE" w:rsidRDefault="00F30DAE" w:rsidP="00F30DAE">
      <w:pPr>
        <w:spacing w:after="0" w:line="240" w:lineRule="auto"/>
      </w:pPr>
    </w:p>
    <w:p w14:paraId="5988F3B8" w14:textId="016B71A4" w:rsidR="004C6E20" w:rsidRDefault="004C6E20" w:rsidP="00F30DAE">
      <w:pPr>
        <w:spacing w:after="0" w:line="240" w:lineRule="auto"/>
      </w:pPr>
      <w:r>
        <w:t xml:space="preserve">Before the event, the event manager </w:t>
      </w:r>
      <w:r w:rsidR="00262CDE">
        <w:t xml:space="preserve">and/or host school </w:t>
      </w:r>
      <w:r>
        <w:t xml:space="preserve">will need </w:t>
      </w:r>
      <w:r w:rsidR="002A04BE">
        <w:t xml:space="preserve">to distribute the QR code flyer to all </w:t>
      </w:r>
      <w:r w:rsidR="00E04E56">
        <w:t xml:space="preserve">participating schools, </w:t>
      </w:r>
      <w:r w:rsidR="00262CDE">
        <w:t>making</w:t>
      </w:r>
      <w:r>
        <w:t xml:space="preserve"> sure they </w:t>
      </w:r>
      <w:r w:rsidR="00262CDE">
        <w:t>promote the event.</w:t>
      </w:r>
      <w:r w:rsidR="002A04BE">
        <w:t xml:space="preserve">  In addition, you can help fans understand the process by giving them the How </w:t>
      </w:r>
      <w:r w:rsidR="00E05EBD">
        <w:t>t</w:t>
      </w:r>
      <w:r w:rsidR="002A04BE">
        <w:t>o Guide Link below as well as the “how to purchase” and “how to redeem” flyers.</w:t>
      </w:r>
    </w:p>
    <w:p w14:paraId="75FAC045" w14:textId="77777777" w:rsidR="00F30DAE" w:rsidRDefault="00F30DAE" w:rsidP="00F30DAE">
      <w:pPr>
        <w:spacing w:after="0" w:line="240" w:lineRule="auto"/>
      </w:pPr>
    </w:p>
    <w:p w14:paraId="2FAEFC85" w14:textId="1BEA5A94" w:rsidR="00015B49" w:rsidRDefault="00015B49" w:rsidP="00015B49">
      <w:pPr>
        <w:spacing w:line="240" w:lineRule="auto"/>
      </w:pPr>
      <w:r>
        <w:t>Ticket prices for Sea-King events are listed in the Tournament Manager Rules and Regulations document.  If the ticket prices for your event are listed as $</w:t>
      </w:r>
      <w:r w:rsidR="002D24D5">
        <w:t>6</w:t>
      </w:r>
      <w:r>
        <w:t xml:space="preserve"> student/senior/ $</w:t>
      </w:r>
      <w:r w:rsidR="002D24D5">
        <w:t>9</w:t>
      </w:r>
      <w:r>
        <w:t xml:space="preserve"> adult, the </w:t>
      </w:r>
      <w:r w:rsidR="00A800CD">
        <w:t xml:space="preserve">actual ticket prices through </w:t>
      </w:r>
      <w:proofErr w:type="spellStart"/>
      <w:r w:rsidR="00A800CD">
        <w:t>Go</w:t>
      </w:r>
      <w:r>
        <w:t>Fan</w:t>
      </w:r>
      <w:proofErr w:type="spellEnd"/>
      <w:r>
        <w:t xml:space="preserve"> will be $</w:t>
      </w:r>
      <w:r w:rsidR="002D24D5">
        <w:t>7.30</w:t>
      </w:r>
      <w:r>
        <w:t>/$</w:t>
      </w:r>
      <w:r w:rsidR="002D24D5">
        <w:t>10.45</w:t>
      </w:r>
      <w:r>
        <w:t>.  If the ticket prices are listed as $</w:t>
      </w:r>
      <w:r w:rsidR="002D24D5">
        <w:t>8</w:t>
      </w:r>
      <w:r>
        <w:t>/$1</w:t>
      </w:r>
      <w:r w:rsidR="002D24D5">
        <w:t>1</w:t>
      </w:r>
      <w:r>
        <w:t xml:space="preserve">, the </w:t>
      </w:r>
      <w:r w:rsidR="00A800CD">
        <w:t xml:space="preserve">actual ticket prices through </w:t>
      </w:r>
      <w:proofErr w:type="spellStart"/>
      <w:r w:rsidR="00A800CD">
        <w:t>Go</w:t>
      </w:r>
      <w:r>
        <w:t>Fan</w:t>
      </w:r>
      <w:proofErr w:type="spellEnd"/>
      <w:r>
        <w:t xml:space="preserve"> will be $</w:t>
      </w:r>
      <w:r w:rsidR="002D24D5">
        <w:t>9.40</w:t>
      </w:r>
      <w:r>
        <w:t>/$1</w:t>
      </w:r>
      <w:r w:rsidR="002D24D5">
        <w:t>2.55</w:t>
      </w:r>
      <w:r>
        <w:t>.</w:t>
      </w:r>
    </w:p>
    <w:p w14:paraId="1A5FD167" w14:textId="77777777" w:rsidR="008236A0" w:rsidRDefault="008236A0" w:rsidP="008236A0">
      <w:pPr>
        <w:spacing w:line="240" w:lineRule="auto"/>
      </w:pPr>
      <w:r>
        <w:t>Please remind your fans ahead of time that they won’t redeem their ticket until walking through the gate and showing the “ticket validator” their digital ticket.  If they redeem it early, they will have to purchase an additional ticket.</w:t>
      </w:r>
    </w:p>
    <w:p w14:paraId="671A520E" w14:textId="77777777" w:rsidR="004C6E20" w:rsidRDefault="004C6E20" w:rsidP="005870F0">
      <w:pPr>
        <w:spacing w:line="240" w:lineRule="auto"/>
      </w:pPr>
      <w:r>
        <w:t xml:space="preserve">At the event, the event manager will </w:t>
      </w:r>
      <w:r w:rsidR="00C34660">
        <w:t>post</w:t>
      </w:r>
      <w:r>
        <w:t xml:space="preserve"> QR code </w:t>
      </w:r>
      <w:r w:rsidR="00E04E56">
        <w:t>flye</w:t>
      </w:r>
      <w:r w:rsidR="0002785E">
        <w:t xml:space="preserve">rs around the gate area as well as </w:t>
      </w:r>
      <w:r w:rsidR="00262CDE">
        <w:t>“how to purchase” and “how to redeem”</w:t>
      </w:r>
      <w:r w:rsidR="0002785E">
        <w:t xml:space="preserve"> flyers</w:t>
      </w:r>
      <w:r w:rsidR="00262CDE">
        <w:t>.</w:t>
      </w:r>
    </w:p>
    <w:p w14:paraId="3288E858" w14:textId="62D65101" w:rsidR="00971AD2" w:rsidRDefault="00E04E56" w:rsidP="005870F0">
      <w:pPr>
        <w:spacing w:line="240" w:lineRule="auto"/>
      </w:pPr>
      <w:r>
        <w:t xml:space="preserve">The event manager will no longer need to get </w:t>
      </w:r>
      <w:r w:rsidR="004C6E20">
        <w:t xml:space="preserve">both ticket </w:t>
      </w:r>
      <w:r>
        <w:t>sellers and ticket takers</w:t>
      </w:r>
      <w:r w:rsidR="00C34660">
        <w:t xml:space="preserve"> to work the event</w:t>
      </w:r>
      <w:r w:rsidR="004C6E20">
        <w:t>.  For each entry point, you will need one ticket “</w:t>
      </w:r>
      <w:r w:rsidR="00AA5571">
        <w:t>validato</w:t>
      </w:r>
      <w:r w:rsidR="004C6E20">
        <w:t>r” who will look at each fan’s phone as they come through the gate, asking the fan to “redeem their ticket”.</w:t>
      </w:r>
      <w:r w:rsidR="00C34660">
        <w:t xml:space="preserve">  In addition,</w:t>
      </w:r>
      <w:r w:rsidR="00262CDE">
        <w:t xml:space="preserve"> the event manager </w:t>
      </w:r>
      <w:r w:rsidR="004C6E20">
        <w:t xml:space="preserve">will need </w:t>
      </w:r>
      <w:r w:rsidR="00262CDE">
        <w:t xml:space="preserve">to station </w:t>
      </w:r>
      <w:r w:rsidR="004C6E20">
        <w:t xml:space="preserve">one </w:t>
      </w:r>
      <w:r w:rsidR="00C34660">
        <w:t>person</w:t>
      </w:r>
      <w:r w:rsidR="004C6E20">
        <w:t xml:space="preserve"> </w:t>
      </w:r>
      <w:r w:rsidR="00262CDE">
        <w:t>outside the gate to</w:t>
      </w:r>
      <w:r w:rsidR="004C6E20">
        <w:t xml:space="preserve"> provide</w:t>
      </w:r>
      <w:r>
        <w:t xml:space="preserve"> support for fans </w:t>
      </w:r>
      <w:r w:rsidR="00015B49">
        <w:t>that</w:t>
      </w:r>
      <w:r>
        <w:t xml:space="preserve"> need help with the process.</w:t>
      </w:r>
      <w:r w:rsidR="00C34660">
        <w:t xml:space="preserve">  Depending on the size of the expected crowd, this could be the event manager, a school administrator, </w:t>
      </w:r>
      <w:r w:rsidR="00262CDE">
        <w:t xml:space="preserve">a student volunteer, </w:t>
      </w:r>
      <w:r w:rsidR="00C34660">
        <w:t xml:space="preserve">or a ticket “manager”.  </w:t>
      </w:r>
    </w:p>
    <w:p w14:paraId="229AB623" w14:textId="77777777" w:rsidR="007B0705" w:rsidRPr="007B0705" w:rsidRDefault="007B0705" w:rsidP="005870F0">
      <w:pPr>
        <w:spacing w:line="240" w:lineRule="auto"/>
      </w:pPr>
    </w:p>
    <w:p w14:paraId="311684F5" w14:textId="6A17A582" w:rsidR="0053798B" w:rsidRPr="0053798B" w:rsidRDefault="0053798B" w:rsidP="005870F0">
      <w:pPr>
        <w:spacing w:line="240" w:lineRule="auto"/>
        <w:rPr>
          <w:u w:val="single"/>
        </w:rPr>
      </w:pPr>
      <w:r w:rsidRPr="0053798B">
        <w:rPr>
          <w:u w:val="single"/>
        </w:rPr>
        <w:t>Box Office:</w:t>
      </w:r>
    </w:p>
    <w:p w14:paraId="76CCEDB4" w14:textId="6B9530CD" w:rsidR="0053798B" w:rsidRDefault="002D24D5" w:rsidP="0053798B">
      <w:pPr>
        <w:spacing w:after="0" w:line="240" w:lineRule="auto"/>
        <w:rPr>
          <w:color w:val="000000" w:themeColor="text1"/>
        </w:rPr>
      </w:pPr>
      <w:r>
        <w:t xml:space="preserve">At some large Sea-King events, </w:t>
      </w:r>
      <w:proofErr w:type="spellStart"/>
      <w:r>
        <w:t>GoFan</w:t>
      </w:r>
      <w:proofErr w:type="spellEnd"/>
      <w:r>
        <w:t xml:space="preserve"> Box Office card readers </w:t>
      </w:r>
      <w:r w:rsidR="00E57247">
        <w:t>will</w:t>
      </w:r>
      <w:r>
        <w:t xml:space="preserve"> be used to expedite traffic through the gate.  If fans have not purchased tickets ahead of time, they can get in a separate line to purchase </w:t>
      </w:r>
      <w:r>
        <w:lastRenderedPageBreak/>
        <w:t xml:space="preserve">their ticket with a debit/credit card using the card reader.  The event manager will need to log in </w:t>
      </w:r>
      <w:r w:rsidR="00E57247">
        <w:t xml:space="preserve">on the Box Office app </w:t>
      </w:r>
      <w:r w:rsidR="00E05EBD">
        <w:t xml:space="preserve">on the </w:t>
      </w:r>
      <w:proofErr w:type="spellStart"/>
      <w:r w:rsidR="00E05EBD">
        <w:t>SeaKing</w:t>
      </w:r>
      <w:proofErr w:type="spellEnd"/>
      <w:r w:rsidR="00E05EBD">
        <w:t xml:space="preserve"> iPad </w:t>
      </w:r>
      <w:r w:rsidR="0053798B">
        <w:rPr>
          <w:color w:val="000000" w:themeColor="text1"/>
        </w:rPr>
        <w:t xml:space="preserve">using: </w:t>
      </w:r>
    </w:p>
    <w:p w14:paraId="2CBAA1DF" w14:textId="2874B0F0" w:rsidR="00E05EBD" w:rsidRDefault="0053798B" w:rsidP="0053798B">
      <w:pPr>
        <w:spacing w:after="0" w:line="240" w:lineRule="auto"/>
        <w:ind w:firstLine="720"/>
        <w:rPr>
          <w:color w:val="000000" w:themeColor="text1"/>
        </w:rPr>
      </w:pPr>
      <w:r>
        <w:rPr>
          <w:color w:val="000000" w:themeColor="text1"/>
        </w:rPr>
        <w:t xml:space="preserve">Username: </w:t>
      </w:r>
      <w:hyperlink r:id="rId4" w:history="1">
        <w:r w:rsidRPr="00AE5F90">
          <w:rPr>
            <w:rStyle w:val="Hyperlink"/>
          </w:rPr>
          <w:t>seaking154@gmail.com</w:t>
        </w:r>
      </w:hyperlink>
    </w:p>
    <w:p w14:paraId="0515FD9F" w14:textId="47731CE7" w:rsidR="0053798B" w:rsidRDefault="0053798B" w:rsidP="0053798B">
      <w:pPr>
        <w:spacing w:after="0" w:line="240" w:lineRule="auto"/>
        <w:ind w:firstLine="720"/>
        <w:rPr>
          <w:color w:val="000000" w:themeColor="text1"/>
        </w:rPr>
      </w:pPr>
      <w:r>
        <w:rPr>
          <w:color w:val="000000" w:themeColor="text1"/>
        </w:rPr>
        <w:t>Password: Seaking23</w:t>
      </w:r>
    </w:p>
    <w:p w14:paraId="02F65A6F" w14:textId="28D98D4E" w:rsidR="0053798B" w:rsidRDefault="0053798B" w:rsidP="0053798B">
      <w:pPr>
        <w:spacing w:after="0" w:line="240" w:lineRule="auto"/>
        <w:rPr>
          <w:color w:val="000000" w:themeColor="text1"/>
        </w:rPr>
      </w:pPr>
      <w:r>
        <w:rPr>
          <w:color w:val="000000" w:themeColor="text1"/>
        </w:rPr>
        <w:t xml:space="preserve">Then, </w:t>
      </w:r>
      <w:r w:rsidRPr="00E05EBD">
        <w:rPr>
          <w:color w:val="000000" w:themeColor="text1"/>
        </w:rPr>
        <w:t>follow instructions to connect (via Bluetooth) the card reader to the iPad.</w:t>
      </w:r>
      <w:r>
        <w:rPr>
          <w:color w:val="000000" w:themeColor="text1"/>
        </w:rPr>
        <w:t xml:space="preserve">  Click on the specific game and go from there!</w:t>
      </w:r>
    </w:p>
    <w:p w14:paraId="77EA0378" w14:textId="77777777" w:rsidR="0053798B" w:rsidRDefault="0053798B" w:rsidP="0053798B">
      <w:pPr>
        <w:spacing w:after="0" w:line="240" w:lineRule="auto"/>
        <w:rPr>
          <w:color w:val="000000" w:themeColor="text1"/>
        </w:rPr>
      </w:pPr>
    </w:p>
    <w:p w14:paraId="283941B1" w14:textId="77777777" w:rsidR="0053798B" w:rsidRDefault="0053798B" w:rsidP="0053798B">
      <w:pPr>
        <w:spacing w:after="0" w:line="240" w:lineRule="auto"/>
        <w:ind w:firstLine="720"/>
        <w:rPr>
          <w:color w:val="000000" w:themeColor="text1"/>
        </w:rPr>
      </w:pPr>
    </w:p>
    <w:p w14:paraId="3BC69358" w14:textId="4DD9E997" w:rsidR="005870F0" w:rsidRDefault="00EC53D7" w:rsidP="005870F0">
      <w:pPr>
        <w:spacing w:line="240" w:lineRule="auto"/>
      </w:pPr>
      <w:r>
        <w:t>That information will be sent</w:t>
      </w:r>
      <w:r w:rsidR="00E04E56">
        <w:t xml:space="preserve"> directly to Sea-King on the day</w:t>
      </w:r>
      <w:r w:rsidR="005870F0">
        <w:t xml:space="preserve"> following each event from the </w:t>
      </w:r>
      <w:proofErr w:type="spellStart"/>
      <w:r w:rsidR="005870F0">
        <w:t>GoFan</w:t>
      </w:r>
      <w:proofErr w:type="spellEnd"/>
      <w:r w:rsidR="005870F0">
        <w:t xml:space="preserve">-captured sales report.  </w:t>
      </w:r>
      <w:r w:rsidR="00E04E56">
        <w:t>The event manager</w:t>
      </w:r>
      <w:r w:rsidR="005870F0">
        <w:t xml:space="preserve"> will continue to </w:t>
      </w:r>
      <w:r w:rsidR="00E04E56">
        <w:t>report</w:t>
      </w:r>
      <w:r w:rsidR="005870F0">
        <w:t xml:space="preserve"> </w:t>
      </w:r>
      <w:r w:rsidR="00E04E56">
        <w:t>event</w:t>
      </w:r>
      <w:r w:rsidR="005870F0">
        <w:t xml:space="preserve"> expenses</w:t>
      </w:r>
      <w:r w:rsidR="00E04E56">
        <w:t xml:space="preserve"> using the Sea-King Tournament Report</w:t>
      </w:r>
      <w:r w:rsidR="005870F0">
        <w:t xml:space="preserve">.  </w:t>
      </w:r>
      <w:r w:rsidR="00E04E56">
        <w:t>Sea-King will then pay all bills as required.</w:t>
      </w:r>
    </w:p>
    <w:p w14:paraId="299C9F3C" w14:textId="77777777" w:rsidR="0053798B" w:rsidRPr="00E05EBD" w:rsidRDefault="0053798B" w:rsidP="005870F0">
      <w:pPr>
        <w:spacing w:line="240" w:lineRule="auto"/>
        <w:rPr>
          <w:color w:val="000000" w:themeColor="text1"/>
        </w:rPr>
      </w:pPr>
    </w:p>
    <w:p w14:paraId="4C0F5AC7" w14:textId="6AF66839" w:rsidR="00262CDE" w:rsidRDefault="00E05EBD" w:rsidP="00AA5571">
      <w:pPr>
        <w:spacing w:after="0" w:line="240" w:lineRule="auto"/>
      </w:pPr>
      <w:r>
        <w:t xml:space="preserve">For </w:t>
      </w:r>
      <w:r w:rsidR="00262CDE">
        <w:t>question</w:t>
      </w:r>
      <w:r>
        <w:t>s</w:t>
      </w:r>
      <w:r w:rsidR="00262CDE">
        <w:t xml:space="preserve"> at the event, the</w:t>
      </w:r>
      <w:r>
        <w:t xml:space="preserve"> event manager</w:t>
      </w:r>
      <w:r w:rsidR="00262CDE">
        <w:t xml:space="preserve"> will need to reach out </w:t>
      </w:r>
      <w:r w:rsidR="0002785E">
        <w:t>to Sea</w:t>
      </w:r>
      <w:r w:rsidR="00F30DAE">
        <w:t>-</w:t>
      </w:r>
      <w:r w:rsidR="00A800CD">
        <w:t xml:space="preserve">King or </w:t>
      </w:r>
      <w:proofErr w:type="spellStart"/>
      <w:r w:rsidR="00A800CD">
        <w:t>Go</w:t>
      </w:r>
      <w:r w:rsidR="0002785E">
        <w:t>Fan</w:t>
      </w:r>
      <w:proofErr w:type="spellEnd"/>
      <w:r w:rsidR="0002785E">
        <w:t xml:space="preserve"> for support using the Support Links below.  </w:t>
      </w:r>
    </w:p>
    <w:p w14:paraId="47950C08" w14:textId="77777777" w:rsidR="002A04BE" w:rsidRDefault="002A04BE" w:rsidP="00AA5571">
      <w:pPr>
        <w:spacing w:after="0" w:line="240" w:lineRule="auto"/>
      </w:pPr>
    </w:p>
    <w:p w14:paraId="3BFB5A36" w14:textId="77777777" w:rsidR="0002785E" w:rsidRDefault="0002785E" w:rsidP="0002785E">
      <w:r>
        <w:t xml:space="preserve">How To Guide Link: </w:t>
      </w:r>
      <w:hyperlink r:id="rId5" w:history="1">
        <w:r>
          <w:rPr>
            <w:rStyle w:val="Hyperlink"/>
          </w:rPr>
          <w:t>https://get.gofan.co/digital-ticketing-guide</w:t>
        </w:r>
      </w:hyperlink>
    </w:p>
    <w:p w14:paraId="34C09226" w14:textId="77777777" w:rsidR="0002785E" w:rsidRDefault="0002785E" w:rsidP="0002785E">
      <w:r>
        <w:t xml:space="preserve">School Help Support Link: </w:t>
      </w:r>
      <w:hyperlink r:id="rId6" w:history="1">
        <w:r>
          <w:rPr>
            <w:rStyle w:val="Hyperlink"/>
          </w:rPr>
          <w:t>https://gofan.zendesk.com/hc/en-us/requests/new</w:t>
        </w:r>
      </w:hyperlink>
    </w:p>
    <w:p w14:paraId="5AB38F0C" w14:textId="77777777" w:rsidR="0002785E" w:rsidRDefault="0002785E" w:rsidP="0002785E">
      <w:r>
        <w:t xml:space="preserve">Fan Help Support Link: </w:t>
      </w:r>
      <w:hyperlink r:id="rId7" w:history="1">
        <w:r>
          <w:rPr>
            <w:rStyle w:val="Hyperlink"/>
          </w:rPr>
          <w:t>https://gofan2.zendesk.com/hc/en-us/requests/new</w:t>
        </w:r>
      </w:hyperlink>
    </w:p>
    <w:p w14:paraId="3583B7FF" w14:textId="77777777" w:rsidR="00AA5571" w:rsidRDefault="00AA5571" w:rsidP="00AA5571">
      <w:pPr>
        <w:spacing w:after="0" w:line="240" w:lineRule="auto"/>
      </w:pPr>
      <w:r>
        <w:t xml:space="preserve">Pat McCarthy, Sea-King District Director at </w:t>
      </w:r>
      <w:hyperlink r:id="rId8" w:history="1">
        <w:r w:rsidRPr="00C50F35">
          <w:rPr>
            <w:rStyle w:val="Hyperlink"/>
          </w:rPr>
          <w:t>seaking2director@hotmail.com</w:t>
        </w:r>
      </w:hyperlink>
      <w:r>
        <w:t xml:space="preserve"> or 206-841-7035</w:t>
      </w:r>
    </w:p>
    <w:p w14:paraId="1936760D" w14:textId="77777777" w:rsidR="002A04BE" w:rsidRDefault="002A04BE" w:rsidP="00AA5571">
      <w:pPr>
        <w:spacing w:after="0" w:line="240" w:lineRule="auto"/>
      </w:pPr>
    </w:p>
    <w:p w14:paraId="595B7DFA" w14:textId="72519F12" w:rsidR="00AA5571" w:rsidRDefault="00A800CD" w:rsidP="00AA5571">
      <w:pPr>
        <w:spacing w:after="0" w:line="240" w:lineRule="auto"/>
      </w:pPr>
      <w:r>
        <w:t xml:space="preserve">Greg Vandermade, </w:t>
      </w:r>
      <w:proofErr w:type="spellStart"/>
      <w:r>
        <w:t>Go</w:t>
      </w:r>
      <w:r w:rsidR="00AA5571">
        <w:t>Fan</w:t>
      </w:r>
      <w:proofErr w:type="spellEnd"/>
      <w:r w:rsidR="00AA5571">
        <w:t xml:space="preserve"> rep at </w:t>
      </w:r>
      <w:hyperlink r:id="rId9" w:history="1">
        <w:r w:rsidR="00AA5571" w:rsidRPr="00C50F35">
          <w:rPr>
            <w:rStyle w:val="Hyperlink"/>
          </w:rPr>
          <w:t>gvandermade@gofan.co</w:t>
        </w:r>
      </w:hyperlink>
      <w:r w:rsidR="00E05EBD">
        <w:rPr>
          <w:rStyle w:val="Hyperlink"/>
        </w:rPr>
        <w:t xml:space="preserve"> </w:t>
      </w:r>
      <w:r w:rsidR="00E05EBD" w:rsidRPr="00E05EBD">
        <w:rPr>
          <w:rStyle w:val="Hyperlink"/>
          <w:color w:val="000000" w:themeColor="text1"/>
          <w:u w:val="none"/>
        </w:rPr>
        <w:t>or 661-917-4127</w:t>
      </w:r>
    </w:p>
    <w:p w14:paraId="25FCD4EF" w14:textId="77777777" w:rsidR="00AA5571" w:rsidRDefault="00AA5571" w:rsidP="005870F0">
      <w:pPr>
        <w:spacing w:line="240" w:lineRule="auto"/>
      </w:pPr>
    </w:p>
    <w:sectPr w:rsidR="00AA5571" w:rsidSect="00AA5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0F0"/>
    <w:rsid w:val="00015B49"/>
    <w:rsid w:val="0002785E"/>
    <w:rsid w:val="00262CDE"/>
    <w:rsid w:val="002A04BE"/>
    <w:rsid w:val="002D24D5"/>
    <w:rsid w:val="004C6E20"/>
    <w:rsid w:val="0053798B"/>
    <w:rsid w:val="005870F0"/>
    <w:rsid w:val="006E4A9F"/>
    <w:rsid w:val="007B0705"/>
    <w:rsid w:val="007D5285"/>
    <w:rsid w:val="008236A0"/>
    <w:rsid w:val="00971AD2"/>
    <w:rsid w:val="00A800CD"/>
    <w:rsid w:val="00AA5571"/>
    <w:rsid w:val="00C34660"/>
    <w:rsid w:val="00E04E56"/>
    <w:rsid w:val="00E05EBD"/>
    <w:rsid w:val="00E57247"/>
    <w:rsid w:val="00EC53D7"/>
    <w:rsid w:val="00F30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A7C4"/>
  <w15:docId w15:val="{232537F4-1F16-45AF-9438-54A33182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0F0"/>
    <w:rPr>
      <w:color w:val="0563C1"/>
      <w:u w:val="single"/>
    </w:rPr>
  </w:style>
  <w:style w:type="character" w:styleId="FollowedHyperlink">
    <w:name w:val="FollowedHyperlink"/>
    <w:basedOn w:val="DefaultParagraphFont"/>
    <w:uiPriority w:val="99"/>
    <w:semiHidden/>
    <w:unhideWhenUsed/>
    <w:rsid w:val="0002785E"/>
    <w:rPr>
      <w:color w:val="800080" w:themeColor="followedHyperlink"/>
      <w:u w:val="single"/>
    </w:rPr>
  </w:style>
  <w:style w:type="character" w:styleId="UnresolvedMention">
    <w:name w:val="Unresolved Mention"/>
    <w:basedOn w:val="DefaultParagraphFont"/>
    <w:uiPriority w:val="99"/>
    <w:semiHidden/>
    <w:unhideWhenUsed/>
    <w:rsid w:val="00537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87751">
      <w:bodyDiv w:val="1"/>
      <w:marLeft w:val="0"/>
      <w:marRight w:val="0"/>
      <w:marTop w:val="0"/>
      <w:marBottom w:val="0"/>
      <w:divBdr>
        <w:top w:val="none" w:sz="0" w:space="0" w:color="auto"/>
        <w:left w:val="none" w:sz="0" w:space="0" w:color="auto"/>
        <w:bottom w:val="none" w:sz="0" w:space="0" w:color="auto"/>
        <w:right w:val="none" w:sz="0" w:space="0" w:color="auto"/>
      </w:divBdr>
    </w:div>
    <w:div w:id="73921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king2director@hotmail.com" TargetMode="External"/><Relationship Id="rId3" Type="http://schemas.openxmlformats.org/officeDocument/2006/relationships/webSettings" Target="webSettings.xml"/><Relationship Id="rId7" Type="http://schemas.openxmlformats.org/officeDocument/2006/relationships/hyperlink" Target="https://gofan2.zendesk.com/hc/en-us/requests/n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fan.zendesk.com/hc/en-us/requests/new" TargetMode="External"/><Relationship Id="rId11" Type="http://schemas.openxmlformats.org/officeDocument/2006/relationships/theme" Target="theme/theme1.xml"/><Relationship Id="rId5" Type="http://schemas.openxmlformats.org/officeDocument/2006/relationships/hyperlink" Target="https://get.gofan.co/digital-ticketing-guide" TargetMode="External"/><Relationship Id="rId10" Type="http://schemas.openxmlformats.org/officeDocument/2006/relationships/fontTable" Target="fontTable.xml"/><Relationship Id="rId4" Type="http://schemas.openxmlformats.org/officeDocument/2006/relationships/hyperlink" Target="mailto:seaking154@gmail.com" TargetMode="External"/><Relationship Id="rId9" Type="http://schemas.openxmlformats.org/officeDocument/2006/relationships/hyperlink" Target="mailto:gvandermade@gofan.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Lowell</dc:creator>
  <cp:lastModifiedBy>Colleen Lowell</cp:lastModifiedBy>
  <cp:revision>10</cp:revision>
  <dcterms:created xsi:type="dcterms:W3CDTF">2021-10-15T17:18:00Z</dcterms:created>
  <dcterms:modified xsi:type="dcterms:W3CDTF">2023-10-12T18:42:00Z</dcterms:modified>
</cp:coreProperties>
</file>