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CDD" w:rsidRDefault="001A7CDD" w:rsidP="001A7CDD">
      <w:pPr>
        <w:spacing w:after="0" w:line="240" w:lineRule="auto"/>
        <w:jc w:val="center"/>
        <w:rPr>
          <w:sz w:val="20"/>
          <w:szCs w:val="20"/>
        </w:rPr>
      </w:pPr>
      <w:r>
        <w:rPr>
          <w:sz w:val="20"/>
          <w:szCs w:val="20"/>
        </w:rPr>
        <w:t>CALL FOR BIDS</w:t>
      </w:r>
    </w:p>
    <w:p w:rsidR="001A7CDD" w:rsidRDefault="001A7CDD" w:rsidP="001A7CDD">
      <w:pPr>
        <w:spacing w:after="0" w:line="240" w:lineRule="auto"/>
        <w:jc w:val="center"/>
        <w:rPr>
          <w:sz w:val="16"/>
          <w:szCs w:val="16"/>
        </w:rPr>
      </w:pPr>
    </w:p>
    <w:p w:rsidR="001A7CDD" w:rsidRDefault="001A7CDD" w:rsidP="001A7CDD">
      <w:pPr>
        <w:spacing w:after="0" w:line="240" w:lineRule="auto"/>
        <w:jc w:val="center"/>
        <w:rPr>
          <w:sz w:val="20"/>
          <w:szCs w:val="20"/>
        </w:rPr>
      </w:pPr>
      <w:r>
        <w:rPr>
          <w:sz w:val="20"/>
          <w:szCs w:val="20"/>
        </w:rPr>
        <w:t>CENTENNIAL SCHOOL DISTRICT NO.12</w:t>
      </w:r>
    </w:p>
    <w:p w:rsidR="001A7CDD" w:rsidRDefault="001A7CDD" w:rsidP="001A7CDD">
      <w:pPr>
        <w:spacing w:after="0" w:line="240" w:lineRule="auto"/>
        <w:jc w:val="center"/>
        <w:rPr>
          <w:sz w:val="16"/>
          <w:szCs w:val="16"/>
        </w:rPr>
      </w:pPr>
    </w:p>
    <w:p w:rsidR="001A7CDD" w:rsidRDefault="001A7CDD" w:rsidP="001A7CDD">
      <w:pPr>
        <w:spacing w:after="0" w:line="240" w:lineRule="auto"/>
        <w:jc w:val="center"/>
        <w:rPr>
          <w:sz w:val="20"/>
          <w:szCs w:val="20"/>
        </w:rPr>
      </w:pPr>
    </w:p>
    <w:p w:rsidR="001A7CDD" w:rsidRDefault="001A7CDD" w:rsidP="001A7CDD">
      <w:pPr>
        <w:spacing w:after="0" w:line="240" w:lineRule="auto"/>
        <w:jc w:val="center"/>
        <w:rPr>
          <w:sz w:val="16"/>
          <w:szCs w:val="16"/>
        </w:rPr>
      </w:pPr>
    </w:p>
    <w:p w:rsidR="001A7CDD" w:rsidRDefault="001A7CDD" w:rsidP="001A7CDD">
      <w:pPr>
        <w:spacing w:after="0" w:line="240" w:lineRule="auto"/>
        <w:rPr>
          <w:sz w:val="20"/>
          <w:szCs w:val="20"/>
        </w:rPr>
      </w:pPr>
      <w:r>
        <w:rPr>
          <w:sz w:val="20"/>
          <w:szCs w:val="20"/>
        </w:rPr>
        <w:t xml:space="preserve">Centennial School District No. 12 will receive sealed bids in duplicate for:  </w:t>
      </w:r>
      <w:r>
        <w:rPr>
          <w:sz w:val="20"/>
          <w:szCs w:val="20"/>
        </w:rPr>
        <w:t>Interior Lighting Replacement</w:t>
      </w:r>
      <w:r w:rsidRPr="001A7CDD">
        <w:rPr>
          <w:sz w:val="20"/>
          <w:szCs w:val="20"/>
        </w:rPr>
        <w:t>– un</w:t>
      </w:r>
      <w:r w:rsidR="00545948">
        <w:rPr>
          <w:sz w:val="20"/>
          <w:szCs w:val="20"/>
        </w:rPr>
        <w:t>til 1:00 pm on Tuesday, May 19</w:t>
      </w:r>
      <w:r w:rsidRPr="001A7CDD">
        <w:rPr>
          <w:sz w:val="20"/>
          <w:szCs w:val="20"/>
        </w:rPr>
        <w:t>, 2020.</w:t>
      </w:r>
      <w:r>
        <w:rPr>
          <w:sz w:val="20"/>
          <w:szCs w:val="20"/>
        </w:rPr>
        <w:t xml:space="preserve"> </w:t>
      </w:r>
    </w:p>
    <w:p w:rsidR="001A7CDD" w:rsidRDefault="001A7CDD" w:rsidP="001A7CDD">
      <w:pPr>
        <w:spacing w:after="0" w:line="240" w:lineRule="auto"/>
        <w:rPr>
          <w:sz w:val="16"/>
          <w:szCs w:val="16"/>
        </w:rPr>
      </w:pPr>
    </w:p>
    <w:p w:rsidR="001A7CDD" w:rsidRDefault="001A7CDD" w:rsidP="001A7CDD">
      <w:pPr>
        <w:spacing w:after="0" w:line="240" w:lineRule="auto"/>
        <w:rPr>
          <w:sz w:val="20"/>
          <w:szCs w:val="20"/>
        </w:rPr>
      </w:pPr>
      <w:r>
        <w:rPr>
          <w:sz w:val="20"/>
          <w:szCs w:val="20"/>
        </w:rPr>
        <w:t>Bids will be received by the Executive Director of Business Services – Patrick Chaffey at the 4707 North Road Circle Pines, MN 55014 then publicly opened and read aloud.  There is no agent for the receipt of bids other than the Executive Director of Business Services – Patrick Chaffey.</w:t>
      </w:r>
    </w:p>
    <w:p w:rsidR="001A7CDD" w:rsidRDefault="001A7CDD" w:rsidP="001A7CDD">
      <w:pPr>
        <w:spacing w:after="0" w:line="240" w:lineRule="auto"/>
        <w:rPr>
          <w:sz w:val="16"/>
          <w:szCs w:val="16"/>
        </w:rPr>
      </w:pPr>
    </w:p>
    <w:p w:rsidR="001A7CDD" w:rsidRDefault="001A7CDD" w:rsidP="001A7CDD">
      <w:pPr>
        <w:spacing w:after="0" w:line="240" w:lineRule="auto"/>
        <w:rPr>
          <w:sz w:val="20"/>
          <w:szCs w:val="20"/>
        </w:rPr>
      </w:pPr>
      <w:r>
        <w:rPr>
          <w:sz w:val="20"/>
          <w:szCs w:val="20"/>
        </w:rPr>
        <w:t xml:space="preserve">Bids shall be submitted on bid form provided by the Bid Documents.  The completed bid form shall be submitted without alterations, additions or erasures.  Envelopes containing bids must be sealed marked separately </w:t>
      </w:r>
      <w:r w:rsidR="00545948">
        <w:rPr>
          <w:sz w:val="20"/>
          <w:szCs w:val="20"/>
        </w:rPr>
        <w:t>“Interior Lighting Replacement</w:t>
      </w:r>
      <w:r w:rsidRPr="00545948">
        <w:rPr>
          <w:sz w:val="20"/>
          <w:szCs w:val="20"/>
        </w:rPr>
        <w:t>”</w:t>
      </w:r>
      <w:r>
        <w:rPr>
          <w:sz w:val="20"/>
          <w:szCs w:val="20"/>
        </w:rPr>
        <w:t xml:space="preserve"> with the name and address of the bidder,</w:t>
      </w:r>
      <w:r>
        <w:rPr>
          <w:rFonts w:ascii="Times New Roman" w:hAnsi="Times New Roman" w:cs="Times New Roman"/>
          <w:sz w:val="20"/>
          <w:szCs w:val="20"/>
        </w:rPr>
        <w:t xml:space="preserve"> </w:t>
      </w:r>
      <w:r>
        <w:rPr>
          <w:rFonts w:cstheme="minorHAnsi"/>
          <w:sz w:val="20"/>
          <w:szCs w:val="20"/>
        </w:rPr>
        <w:t>Work Scope number and Title being bid</w:t>
      </w:r>
      <w:r>
        <w:rPr>
          <w:rFonts w:ascii="Times New Roman" w:hAnsi="Times New Roman" w:cs="Times New Roman"/>
          <w:sz w:val="20"/>
          <w:szCs w:val="20"/>
        </w:rPr>
        <w:t xml:space="preserve">, </w:t>
      </w:r>
      <w:r>
        <w:rPr>
          <w:sz w:val="20"/>
          <w:szCs w:val="20"/>
        </w:rPr>
        <w:t>date and hour of the opening.  Bids shall be delivered to:</w:t>
      </w:r>
    </w:p>
    <w:p w:rsidR="001A7CDD" w:rsidRDefault="001A7CDD" w:rsidP="001A7CDD">
      <w:pPr>
        <w:spacing w:after="0" w:line="240" w:lineRule="auto"/>
        <w:rPr>
          <w:sz w:val="16"/>
          <w:szCs w:val="16"/>
        </w:rPr>
      </w:pPr>
    </w:p>
    <w:p w:rsidR="001A7CDD" w:rsidRDefault="001A7CDD" w:rsidP="001A7CDD">
      <w:pPr>
        <w:spacing w:after="0" w:line="240" w:lineRule="auto"/>
        <w:ind w:firstLine="720"/>
        <w:rPr>
          <w:color w:val="FF0000"/>
          <w:sz w:val="20"/>
          <w:szCs w:val="20"/>
        </w:rPr>
      </w:pPr>
      <w:r>
        <w:rPr>
          <w:sz w:val="20"/>
          <w:szCs w:val="20"/>
        </w:rPr>
        <w:t>Executive Director of Business Services – Patrick Chaffey</w:t>
      </w:r>
      <w:r>
        <w:rPr>
          <w:color w:val="FF0000"/>
          <w:sz w:val="20"/>
          <w:szCs w:val="20"/>
        </w:rPr>
        <w:tab/>
      </w:r>
    </w:p>
    <w:p w:rsidR="001A7CDD" w:rsidRDefault="001A7CDD" w:rsidP="001A7CDD">
      <w:pPr>
        <w:spacing w:after="0" w:line="240" w:lineRule="auto"/>
        <w:rPr>
          <w:color w:val="FF0000"/>
          <w:sz w:val="20"/>
          <w:szCs w:val="20"/>
        </w:rPr>
      </w:pPr>
      <w:r>
        <w:rPr>
          <w:color w:val="FF0000"/>
          <w:sz w:val="20"/>
          <w:szCs w:val="20"/>
        </w:rPr>
        <w:tab/>
      </w:r>
      <w:r>
        <w:rPr>
          <w:sz w:val="20"/>
          <w:szCs w:val="20"/>
        </w:rPr>
        <w:t>Centennial School District No. 12</w:t>
      </w:r>
    </w:p>
    <w:p w:rsidR="001A7CDD" w:rsidRDefault="001A7CDD" w:rsidP="001A7CDD">
      <w:pPr>
        <w:spacing w:after="0" w:line="240" w:lineRule="auto"/>
        <w:rPr>
          <w:sz w:val="20"/>
          <w:szCs w:val="20"/>
        </w:rPr>
      </w:pPr>
      <w:r>
        <w:rPr>
          <w:color w:val="FF0000"/>
          <w:sz w:val="20"/>
          <w:szCs w:val="20"/>
        </w:rPr>
        <w:tab/>
      </w:r>
      <w:r>
        <w:rPr>
          <w:sz w:val="20"/>
          <w:szCs w:val="20"/>
        </w:rPr>
        <w:t>District Office</w:t>
      </w:r>
    </w:p>
    <w:p w:rsidR="001A7CDD" w:rsidRDefault="001A7CDD" w:rsidP="001A7CDD">
      <w:pPr>
        <w:spacing w:after="0" w:line="240" w:lineRule="auto"/>
        <w:rPr>
          <w:sz w:val="20"/>
          <w:szCs w:val="20"/>
        </w:rPr>
      </w:pPr>
      <w:r>
        <w:rPr>
          <w:sz w:val="20"/>
          <w:szCs w:val="20"/>
        </w:rPr>
        <w:tab/>
        <w:t>4707 North Road</w:t>
      </w:r>
    </w:p>
    <w:p w:rsidR="001A7CDD" w:rsidRDefault="001A7CDD" w:rsidP="001A7CDD">
      <w:pPr>
        <w:spacing w:after="0" w:line="240" w:lineRule="auto"/>
        <w:rPr>
          <w:sz w:val="20"/>
          <w:szCs w:val="20"/>
        </w:rPr>
      </w:pPr>
      <w:r>
        <w:rPr>
          <w:sz w:val="20"/>
          <w:szCs w:val="20"/>
        </w:rPr>
        <w:tab/>
        <w:t>Circle Pines, MN 55014</w:t>
      </w:r>
    </w:p>
    <w:p w:rsidR="001A7CDD" w:rsidRDefault="001A7CDD" w:rsidP="001A7CDD">
      <w:pPr>
        <w:spacing w:after="0" w:line="240" w:lineRule="auto"/>
        <w:rPr>
          <w:sz w:val="16"/>
          <w:szCs w:val="16"/>
        </w:rPr>
      </w:pPr>
    </w:p>
    <w:p w:rsidR="001A7CDD" w:rsidRDefault="001A7CDD" w:rsidP="001A7CDD">
      <w:pPr>
        <w:spacing w:after="0" w:line="240" w:lineRule="auto"/>
        <w:rPr>
          <w:sz w:val="20"/>
          <w:szCs w:val="20"/>
        </w:rPr>
      </w:pPr>
      <w:r>
        <w:rPr>
          <w:sz w:val="20"/>
          <w:szCs w:val="20"/>
        </w:rPr>
        <w:t xml:space="preserve">Lump sum bids for the defined work scope are solicited from responsible contractors specializing in, or highly experienced in this work.  </w:t>
      </w:r>
    </w:p>
    <w:p w:rsidR="001A7CDD" w:rsidRDefault="001A7CDD" w:rsidP="001A7CDD">
      <w:pPr>
        <w:spacing w:after="0" w:line="240" w:lineRule="auto"/>
        <w:rPr>
          <w:sz w:val="16"/>
          <w:szCs w:val="16"/>
        </w:rPr>
      </w:pPr>
    </w:p>
    <w:p w:rsidR="001A7CDD" w:rsidRDefault="001A7CDD" w:rsidP="001A7CDD">
      <w:pPr>
        <w:spacing w:after="0" w:line="240" w:lineRule="auto"/>
        <w:rPr>
          <w:sz w:val="20"/>
          <w:szCs w:val="20"/>
        </w:rPr>
      </w:pPr>
      <w:r>
        <w:rPr>
          <w:sz w:val="20"/>
          <w:szCs w:val="20"/>
        </w:rPr>
        <w:t xml:space="preserve">Procurement of documents:  </w:t>
      </w:r>
    </w:p>
    <w:p w:rsidR="001A7CDD" w:rsidRDefault="00545948" w:rsidP="001A7CDD">
      <w:pPr>
        <w:spacing w:after="0" w:line="240" w:lineRule="auto"/>
        <w:rPr>
          <w:sz w:val="20"/>
          <w:szCs w:val="20"/>
        </w:rPr>
      </w:pPr>
      <w:r>
        <w:rPr>
          <w:sz w:val="20"/>
          <w:szCs w:val="20"/>
        </w:rPr>
        <w:t>Centennial School District</w:t>
      </w:r>
    </w:p>
    <w:p w:rsidR="001A7CDD" w:rsidRDefault="00545948" w:rsidP="001A7CDD">
      <w:pPr>
        <w:spacing w:after="0" w:line="240" w:lineRule="auto"/>
        <w:rPr>
          <w:sz w:val="20"/>
          <w:szCs w:val="20"/>
        </w:rPr>
      </w:pPr>
      <w:r>
        <w:rPr>
          <w:sz w:val="20"/>
          <w:szCs w:val="20"/>
        </w:rPr>
        <w:t>4707 North Road</w:t>
      </w:r>
    </w:p>
    <w:p w:rsidR="001A7CDD" w:rsidRDefault="00545948" w:rsidP="001A7CDD">
      <w:pPr>
        <w:spacing w:after="0" w:line="240" w:lineRule="auto"/>
        <w:rPr>
          <w:sz w:val="20"/>
          <w:szCs w:val="20"/>
        </w:rPr>
      </w:pPr>
      <w:r>
        <w:rPr>
          <w:sz w:val="20"/>
          <w:szCs w:val="20"/>
        </w:rPr>
        <w:t>Circle Pines</w:t>
      </w:r>
      <w:r w:rsidR="001A7CDD">
        <w:rPr>
          <w:sz w:val="20"/>
          <w:szCs w:val="20"/>
        </w:rPr>
        <w:t xml:space="preserve">, MN </w:t>
      </w:r>
      <w:r>
        <w:rPr>
          <w:sz w:val="20"/>
          <w:szCs w:val="20"/>
        </w:rPr>
        <w:t>55014</w:t>
      </w:r>
    </w:p>
    <w:p w:rsidR="001A7CDD" w:rsidRDefault="00545948" w:rsidP="001A7CDD">
      <w:pPr>
        <w:spacing w:after="0" w:line="240" w:lineRule="auto"/>
        <w:rPr>
          <w:sz w:val="20"/>
          <w:szCs w:val="20"/>
        </w:rPr>
      </w:pPr>
      <w:r>
        <w:rPr>
          <w:sz w:val="20"/>
          <w:szCs w:val="20"/>
        </w:rPr>
        <w:t>Tim Burton</w:t>
      </w:r>
    </w:p>
    <w:p w:rsidR="001A7CDD" w:rsidRDefault="00545948" w:rsidP="001A7CDD">
      <w:pPr>
        <w:spacing w:after="0" w:line="240" w:lineRule="auto"/>
        <w:rPr>
          <w:sz w:val="20"/>
          <w:szCs w:val="20"/>
        </w:rPr>
      </w:pPr>
      <w:r>
        <w:rPr>
          <w:sz w:val="20"/>
          <w:szCs w:val="20"/>
        </w:rPr>
        <w:t>Phone: 763-792-6016</w:t>
      </w:r>
    </w:p>
    <w:p w:rsidR="00545948" w:rsidRDefault="00545948" w:rsidP="001A7CDD">
      <w:pPr>
        <w:spacing w:after="0" w:line="240" w:lineRule="auto"/>
        <w:rPr>
          <w:sz w:val="20"/>
          <w:szCs w:val="20"/>
        </w:rPr>
      </w:pPr>
      <w:r>
        <w:rPr>
          <w:sz w:val="20"/>
          <w:szCs w:val="20"/>
        </w:rPr>
        <w:t>tburton@isd12.org</w:t>
      </w:r>
      <w:bookmarkStart w:id="0" w:name="_GoBack"/>
      <w:bookmarkEnd w:id="0"/>
    </w:p>
    <w:p w:rsidR="001A7CDD" w:rsidRDefault="001A7CDD" w:rsidP="001A7CDD">
      <w:pPr>
        <w:spacing w:after="0" w:line="240" w:lineRule="auto"/>
        <w:rPr>
          <w:sz w:val="16"/>
          <w:szCs w:val="16"/>
        </w:rPr>
      </w:pPr>
    </w:p>
    <w:p w:rsidR="001A7CDD" w:rsidRDefault="001A7CDD" w:rsidP="001A7CDD">
      <w:pPr>
        <w:spacing w:after="0" w:line="240" w:lineRule="auto"/>
        <w:rPr>
          <w:sz w:val="20"/>
          <w:szCs w:val="20"/>
        </w:rPr>
      </w:pPr>
      <w:r>
        <w:rPr>
          <w:sz w:val="20"/>
          <w:szCs w:val="20"/>
        </w:rPr>
        <w:t xml:space="preserve">Bidding documents will be available on or about </w:t>
      </w:r>
      <w:r w:rsidR="00545948">
        <w:rPr>
          <w:sz w:val="20"/>
          <w:szCs w:val="20"/>
        </w:rPr>
        <w:t>May</w:t>
      </w:r>
      <w:r w:rsidRPr="00545948">
        <w:rPr>
          <w:sz w:val="20"/>
          <w:szCs w:val="20"/>
        </w:rPr>
        <w:t xml:space="preserve"> </w:t>
      </w:r>
      <w:r w:rsidR="00545948">
        <w:rPr>
          <w:sz w:val="20"/>
          <w:szCs w:val="20"/>
        </w:rPr>
        <w:t>5</w:t>
      </w:r>
      <w:r w:rsidRPr="00545948">
        <w:rPr>
          <w:sz w:val="20"/>
          <w:szCs w:val="20"/>
        </w:rPr>
        <w:t>, 2020</w:t>
      </w:r>
    </w:p>
    <w:p w:rsidR="001A7CDD" w:rsidRDefault="001A7CDD" w:rsidP="001A7CDD">
      <w:pPr>
        <w:spacing w:after="0" w:line="240" w:lineRule="auto"/>
        <w:rPr>
          <w:sz w:val="20"/>
          <w:szCs w:val="20"/>
        </w:rPr>
      </w:pPr>
      <w:r>
        <w:rPr>
          <w:strike/>
          <w:sz w:val="16"/>
          <w:szCs w:val="16"/>
        </w:rPr>
        <w:t xml:space="preserve"> </w:t>
      </w:r>
      <w:r>
        <w:rPr>
          <w:sz w:val="20"/>
          <w:szCs w:val="20"/>
        </w:rPr>
        <w:t xml:space="preserve"> </w:t>
      </w:r>
    </w:p>
    <w:p w:rsidR="001A7CDD" w:rsidRDefault="001A7CDD" w:rsidP="001A7CDD">
      <w:pPr>
        <w:spacing w:after="0" w:line="240" w:lineRule="auto"/>
        <w:rPr>
          <w:sz w:val="20"/>
          <w:szCs w:val="20"/>
        </w:rPr>
      </w:pPr>
      <w:r>
        <w:rPr>
          <w:sz w:val="20"/>
          <w:szCs w:val="20"/>
        </w:rPr>
        <w:t>Each bid of $10,000 or greater shall be accompanied by a certified or cashier’s check, or a bid bond in the amount of at least five (5%) percent of the amount of the bid made payable to Centennial School District No. 12 as bid security that, if the bid is accepted, the contractor will execute the contract and file the required performance and payment bonds within the allotted time period after notice of award of contract.</w:t>
      </w:r>
    </w:p>
    <w:p w:rsidR="001A7CDD" w:rsidRDefault="001A7CDD" w:rsidP="001A7CDD">
      <w:pPr>
        <w:spacing w:after="0" w:line="240" w:lineRule="auto"/>
        <w:rPr>
          <w:sz w:val="16"/>
          <w:szCs w:val="16"/>
        </w:rPr>
      </w:pPr>
    </w:p>
    <w:p w:rsidR="001A7CDD" w:rsidRDefault="001A7CDD" w:rsidP="001A7CDD">
      <w:pPr>
        <w:spacing w:after="0" w:line="240" w:lineRule="auto"/>
        <w:rPr>
          <w:sz w:val="20"/>
          <w:szCs w:val="20"/>
        </w:rPr>
      </w:pPr>
      <w:r>
        <w:rPr>
          <w:rFonts w:eastAsia="Times New Roman"/>
          <w:sz w:val="20"/>
          <w:szCs w:val="20"/>
        </w:rPr>
        <w:t xml:space="preserve">A pre-bid conference will be held </w:t>
      </w:r>
      <w:r>
        <w:rPr>
          <w:sz w:val="20"/>
          <w:szCs w:val="20"/>
        </w:rPr>
        <w:t xml:space="preserve">on </w:t>
      </w:r>
      <w:r>
        <w:rPr>
          <w:sz w:val="20"/>
          <w:szCs w:val="20"/>
          <w:highlight w:val="yellow"/>
        </w:rPr>
        <w:t>Thursday February 13, 2020, at 3:30 pm</w:t>
      </w:r>
      <w:r>
        <w:rPr>
          <w:rFonts w:eastAsia="Times New Roman"/>
          <w:sz w:val="20"/>
          <w:szCs w:val="20"/>
          <w:highlight w:val="yellow"/>
        </w:rPr>
        <w:t xml:space="preserve"> at the Centennial East High School 4881 101</w:t>
      </w:r>
      <w:r>
        <w:rPr>
          <w:rFonts w:eastAsia="Times New Roman"/>
          <w:sz w:val="20"/>
          <w:szCs w:val="20"/>
          <w:highlight w:val="yellow"/>
          <w:vertAlign w:val="superscript"/>
        </w:rPr>
        <w:t>st</w:t>
      </w:r>
      <w:r>
        <w:rPr>
          <w:rFonts w:eastAsia="Times New Roman"/>
          <w:sz w:val="20"/>
          <w:szCs w:val="20"/>
          <w:highlight w:val="yellow"/>
        </w:rPr>
        <w:t xml:space="preserve"> Lane NE Circle Pines, MN 55014</w:t>
      </w:r>
    </w:p>
    <w:p w:rsidR="001A7CDD" w:rsidRDefault="001A7CDD" w:rsidP="001A7CDD">
      <w:pPr>
        <w:spacing w:after="0" w:line="240" w:lineRule="auto"/>
        <w:rPr>
          <w:sz w:val="16"/>
          <w:szCs w:val="16"/>
        </w:rPr>
      </w:pPr>
    </w:p>
    <w:p w:rsidR="001A7CDD" w:rsidRDefault="001A7CDD" w:rsidP="001A7CDD">
      <w:pPr>
        <w:spacing w:after="0" w:line="240" w:lineRule="auto"/>
        <w:rPr>
          <w:sz w:val="20"/>
          <w:szCs w:val="20"/>
        </w:rPr>
      </w:pPr>
      <w:r>
        <w:rPr>
          <w:sz w:val="20"/>
          <w:szCs w:val="20"/>
        </w:rPr>
        <w:t>The Board of Education reserves the right to accept or reject any or all bids or parts of bids and waive any formalities or irregularities in the bidding.  No bid may be withdrawn for a period of forty-five (45) days after bid opening without consent of the Board of Education.</w:t>
      </w:r>
    </w:p>
    <w:p w:rsidR="001A7CDD" w:rsidRDefault="001A7CDD" w:rsidP="001A7CDD">
      <w:pPr>
        <w:spacing w:after="0" w:line="240" w:lineRule="auto"/>
        <w:rPr>
          <w:sz w:val="16"/>
          <w:szCs w:val="16"/>
        </w:rPr>
      </w:pPr>
    </w:p>
    <w:p w:rsidR="001A7CDD" w:rsidRDefault="001A7CDD" w:rsidP="001A7CDD">
      <w:pPr>
        <w:spacing w:after="0" w:line="240" w:lineRule="auto"/>
        <w:rPr>
          <w:color w:val="FF0000"/>
          <w:sz w:val="20"/>
          <w:szCs w:val="20"/>
        </w:rPr>
      </w:pPr>
      <w:r>
        <w:rPr>
          <w:sz w:val="20"/>
          <w:szCs w:val="20"/>
        </w:rPr>
        <w:t>Centennial School District No. 12</w:t>
      </w:r>
    </w:p>
    <w:p w:rsidR="001A7CDD" w:rsidRDefault="001A7CDD" w:rsidP="001A7CDD">
      <w:pPr>
        <w:spacing w:after="0" w:line="240" w:lineRule="auto"/>
        <w:rPr>
          <w:sz w:val="20"/>
          <w:szCs w:val="20"/>
        </w:rPr>
      </w:pPr>
      <w:r>
        <w:rPr>
          <w:sz w:val="20"/>
          <w:szCs w:val="20"/>
        </w:rPr>
        <w:t>4707 North Road</w:t>
      </w:r>
    </w:p>
    <w:p w:rsidR="001A7CDD" w:rsidRDefault="001A7CDD" w:rsidP="001A7CDD">
      <w:pPr>
        <w:spacing w:after="0" w:line="240" w:lineRule="auto"/>
        <w:rPr>
          <w:sz w:val="20"/>
          <w:szCs w:val="20"/>
        </w:rPr>
      </w:pPr>
      <w:r>
        <w:rPr>
          <w:sz w:val="20"/>
          <w:szCs w:val="20"/>
        </w:rPr>
        <w:t>Circle Pines, MN 55014</w:t>
      </w:r>
    </w:p>
    <w:p w:rsidR="001A7CDD" w:rsidRDefault="001A7CDD" w:rsidP="001A7CDD">
      <w:pPr>
        <w:spacing w:after="0" w:line="240" w:lineRule="auto"/>
        <w:rPr>
          <w:sz w:val="16"/>
          <w:szCs w:val="16"/>
        </w:rPr>
      </w:pPr>
    </w:p>
    <w:p w:rsidR="001A7CDD" w:rsidRDefault="001A7CDD" w:rsidP="001A7CDD">
      <w:pPr>
        <w:spacing w:after="0" w:line="240" w:lineRule="auto"/>
        <w:rPr>
          <w:sz w:val="20"/>
          <w:szCs w:val="20"/>
        </w:rPr>
      </w:pPr>
      <w:r>
        <w:rPr>
          <w:sz w:val="20"/>
          <w:szCs w:val="20"/>
        </w:rPr>
        <w:t>Publication Dates via ISD No. 12 Official Papers:  The Quad Press</w:t>
      </w:r>
    </w:p>
    <w:p w:rsidR="001A7CDD" w:rsidRDefault="001A7CDD" w:rsidP="001A7CDD">
      <w:pPr>
        <w:spacing w:after="0" w:line="240" w:lineRule="auto"/>
        <w:rPr>
          <w:sz w:val="20"/>
          <w:szCs w:val="20"/>
        </w:rPr>
      </w:pPr>
      <w:r>
        <w:rPr>
          <w:sz w:val="20"/>
          <w:szCs w:val="20"/>
        </w:rPr>
        <w:t xml:space="preserve">Dates of Publication:  </w:t>
      </w:r>
      <w:r w:rsidR="00545948">
        <w:rPr>
          <w:sz w:val="20"/>
          <w:szCs w:val="20"/>
        </w:rPr>
        <w:t>May 5, 2020 and May 12</w:t>
      </w:r>
      <w:r w:rsidRPr="00545948">
        <w:rPr>
          <w:sz w:val="20"/>
          <w:szCs w:val="20"/>
        </w:rPr>
        <w:t>, 2020</w:t>
      </w:r>
    </w:p>
    <w:p w:rsidR="00856066" w:rsidRDefault="00856066"/>
    <w:sectPr w:rsidR="00856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DD"/>
    <w:rsid w:val="001A7CDD"/>
    <w:rsid w:val="00545948"/>
    <w:rsid w:val="00856066"/>
    <w:rsid w:val="00DC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1C4C"/>
  <w15:chartTrackingRefBased/>
  <w15:docId w15:val="{8A21D2C7-A760-4DA7-86DB-8C9481E7C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CD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A7C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Centennial ISD 12</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Timothy</dc:creator>
  <cp:keywords/>
  <dc:description/>
  <cp:lastModifiedBy>Burton, Timothy</cp:lastModifiedBy>
  <cp:revision>2</cp:revision>
  <dcterms:created xsi:type="dcterms:W3CDTF">2020-04-27T19:56:00Z</dcterms:created>
  <dcterms:modified xsi:type="dcterms:W3CDTF">2020-04-27T20:21:00Z</dcterms:modified>
</cp:coreProperties>
</file>