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D0C" w:rsidRDefault="00106D0C" w:rsidP="00071049">
      <w:pPr>
        <w:jc w:val="center"/>
        <w:rPr>
          <w:b/>
          <w:sz w:val="36"/>
          <w:u w:val="single"/>
        </w:rPr>
      </w:pPr>
      <w:r>
        <w:rPr>
          <w:noProof/>
        </w:rPr>
        <w:drawing>
          <wp:inline distT="0" distB="0" distL="0" distR="0" wp14:anchorId="70EE756E" wp14:editId="1F318657">
            <wp:extent cx="1162050" cy="1076325"/>
            <wp:effectExtent l="0" t="0" r="0" b="9525"/>
            <wp:docPr id="2" name="Picture 2" descr="http://roia.ouboces.org/index_html_files/2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ia.ouboces.org/index_html_files/269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076325"/>
                    </a:xfrm>
                    <a:prstGeom prst="rect">
                      <a:avLst/>
                    </a:prstGeom>
                    <a:noFill/>
                    <a:ln>
                      <a:noFill/>
                    </a:ln>
                  </pic:spPr>
                </pic:pic>
              </a:graphicData>
            </a:graphic>
          </wp:inline>
        </w:drawing>
      </w:r>
    </w:p>
    <w:p w:rsidR="00071049" w:rsidRDefault="00071049" w:rsidP="00071049">
      <w:pPr>
        <w:jc w:val="center"/>
        <w:rPr>
          <w:b/>
          <w:sz w:val="36"/>
          <w:u w:val="single"/>
        </w:rPr>
      </w:pPr>
      <w:r w:rsidRPr="00071049">
        <w:rPr>
          <w:b/>
          <w:noProof/>
          <w:sz w:val="36"/>
        </w:rPr>
        <w:drawing>
          <wp:inline distT="0" distB="0" distL="0" distR="0">
            <wp:extent cx="2187147" cy="1214203"/>
            <wp:effectExtent l="19050" t="0" r="3603" b="0"/>
            <wp:docPr id="1" name="Picture 0" descr="ty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ler.jpg"/>
                    <pic:cNvPicPr/>
                  </pic:nvPicPr>
                  <pic:blipFill>
                    <a:blip r:embed="rId8" cstate="print"/>
                    <a:stretch>
                      <a:fillRect/>
                    </a:stretch>
                  </pic:blipFill>
                  <pic:spPr>
                    <a:xfrm>
                      <a:off x="0" y="0"/>
                      <a:ext cx="2187898" cy="1214620"/>
                    </a:xfrm>
                    <a:prstGeom prst="rect">
                      <a:avLst/>
                    </a:prstGeom>
                  </pic:spPr>
                </pic:pic>
              </a:graphicData>
            </a:graphic>
          </wp:inline>
        </w:drawing>
      </w:r>
    </w:p>
    <w:p w:rsidR="00D40D3F" w:rsidRDefault="00507FE2" w:rsidP="00071049">
      <w:pPr>
        <w:jc w:val="center"/>
        <w:rPr>
          <w:b/>
          <w:sz w:val="36"/>
          <w:u w:val="single"/>
        </w:rPr>
      </w:pPr>
      <w:r>
        <w:rPr>
          <w:b/>
          <w:sz w:val="36"/>
          <w:u w:val="single"/>
        </w:rPr>
        <w:t xml:space="preserve">OCIAA </w:t>
      </w:r>
      <w:r w:rsidR="00071049" w:rsidRPr="00071049">
        <w:rPr>
          <w:b/>
          <w:sz w:val="36"/>
          <w:u w:val="single"/>
        </w:rPr>
        <w:t xml:space="preserve">Tyler </w:t>
      </w:r>
      <w:proofErr w:type="spellStart"/>
      <w:r w:rsidR="00071049" w:rsidRPr="00071049">
        <w:rPr>
          <w:b/>
          <w:sz w:val="36"/>
          <w:u w:val="single"/>
        </w:rPr>
        <w:t>Muise</w:t>
      </w:r>
      <w:proofErr w:type="spellEnd"/>
      <w:r w:rsidR="00071049" w:rsidRPr="00071049">
        <w:rPr>
          <w:b/>
          <w:sz w:val="36"/>
          <w:u w:val="single"/>
        </w:rPr>
        <w:t xml:space="preserve"> MVP Award Application</w:t>
      </w:r>
    </w:p>
    <w:p w:rsidR="00071049" w:rsidRPr="00014A34" w:rsidRDefault="00071049" w:rsidP="00071049">
      <w:pPr>
        <w:rPr>
          <w:b/>
          <w:sz w:val="28"/>
        </w:rPr>
      </w:pPr>
      <w:r w:rsidRPr="00014A34">
        <w:rPr>
          <w:b/>
          <w:sz w:val="28"/>
        </w:rPr>
        <w:t>Nominee: _____________________________________</w:t>
      </w:r>
      <w:r w:rsidR="00014A34" w:rsidRPr="00014A34">
        <w:rPr>
          <w:b/>
          <w:sz w:val="28"/>
        </w:rPr>
        <w:t>_____</w:t>
      </w:r>
    </w:p>
    <w:p w:rsidR="00071049" w:rsidRPr="00014A34" w:rsidRDefault="00071049" w:rsidP="00071049">
      <w:pPr>
        <w:rPr>
          <w:b/>
          <w:sz w:val="28"/>
        </w:rPr>
      </w:pPr>
      <w:r w:rsidRPr="00014A34">
        <w:rPr>
          <w:b/>
          <w:sz w:val="28"/>
        </w:rPr>
        <w:t>School District: _________________________________</w:t>
      </w:r>
      <w:r w:rsidR="00014A34" w:rsidRPr="00014A34">
        <w:rPr>
          <w:b/>
          <w:sz w:val="28"/>
        </w:rPr>
        <w:t>_____</w:t>
      </w:r>
    </w:p>
    <w:p w:rsidR="00071049" w:rsidRPr="00014A34" w:rsidRDefault="00071049" w:rsidP="00071049">
      <w:pPr>
        <w:rPr>
          <w:b/>
          <w:sz w:val="28"/>
        </w:rPr>
      </w:pPr>
      <w:r w:rsidRPr="00014A34">
        <w:rPr>
          <w:b/>
          <w:sz w:val="28"/>
        </w:rPr>
        <w:t>Sports Program: ________________________________</w:t>
      </w:r>
      <w:r w:rsidR="00014A34" w:rsidRPr="00014A34">
        <w:rPr>
          <w:b/>
          <w:sz w:val="28"/>
        </w:rPr>
        <w:t>_____</w:t>
      </w:r>
    </w:p>
    <w:p w:rsidR="00071049" w:rsidRPr="00014A34" w:rsidRDefault="00071049" w:rsidP="00071049">
      <w:pPr>
        <w:rPr>
          <w:b/>
          <w:sz w:val="28"/>
        </w:rPr>
      </w:pPr>
      <w:r w:rsidRPr="00014A34">
        <w:rPr>
          <w:b/>
          <w:sz w:val="28"/>
        </w:rPr>
        <w:t>Years Participated: ______________________________</w:t>
      </w:r>
      <w:r w:rsidR="00014A34" w:rsidRPr="00014A34">
        <w:rPr>
          <w:b/>
          <w:sz w:val="28"/>
        </w:rPr>
        <w:t>_____</w:t>
      </w:r>
    </w:p>
    <w:p w:rsidR="00071049" w:rsidRPr="00014A34" w:rsidRDefault="00014A34" w:rsidP="00071049">
      <w:pPr>
        <w:rPr>
          <w:b/>
          <w:sz w:val="28"/>
        </w:rPr>
      </w:pPr>
      <w:r w:rsidRPr="00014A34">
        <w:rPr>
          <w:b/>
          <w:sz w:val="28"/>
        </w:rPr>
        <w:t>Athletic Director Signature: ____________________________</w:t>
      </w:r>
    </w:p>
    <w:p w:rsidR="00014A34" w:rsidRPr="00106D0C" w:rsidRDefault="00014A34" w:rsidP="00071049">
      <w:pPr>
        <w:rPr>
          <w:sz w:val="24"/>
          <w:szCs w:val="24"/>
        </w:rPr>
      </w:pPr>
      <w:r w:rsidRPr="00106D0C">
        <w:rPr>
          <w:sz w:val="24"/>
          <w:szCs w:val="24"/>
        </w:rPr>
        <w:t xml:space="preserve">The Tyler </w:t>
      </w:r>
      <w:proofErr w:type="spellStart"/>
      <w:r w:rsidRPr="00106D0C">
        <w:rPr>
          <w:sz w:val="24"/>
          <w:szCs w:val="24"/>
        </w:rPr>
        <w:t>Muise</w:t>
      </w:r>
      <w:proofErr w:type="spellEnd"/>
      <w:r w:rsidRPr="00106D0C">
        <w:rPr>
          <w:sz w:val="24"/>
          <w:szCs w:val="24"/>
        </w:rPr>
        <w:t xml:space="preserve"> MVP Award celebrates and acknowledges the unique ways in which students with special needs positively impact an interscholastic athletic program.  These students give their time and effort to enhance the experience of all those around them and ask for nothing in return.  The OCIAA is proud to honor the recipient of the Tyler </w:t>
      </w:r>
      <w:proofErr w:type="spellStart"/>
      <w:r w:rsidRPr="00106D0C">
        <w:rPr>
          <w:sz w:val="24"/>
          <w:szCs w:val="24"/>
        </w:rPr>
        <w:t>Muise</w:t>
      </w:r>
      <w:proofErr w:type="spellEnd"/>
      <w:r w:rsidRPr="00106D0C">
        <w:rPr>
          <w:sz w:val="24"/>
          <w:szCs w:val="24"/>
        </w:rPr>
        <w:t xml:space="preserve"> MVP Award at the annual OCIAA Senior Scholar Athlete Breakfast.</w:t>
      </w:r>
    </w:p>
    <w:p w:rsidR="00014A34" w:rsidRPr="00106D0C" w:rsidRDefault="00014A34" w:rsidP="00071049">
      <w:pPr>
        <w:rPr>
          <w:b/>
          <w:sz w:val="24"/>
          <w:szCs w:val="24"/>
          <w:u w:val="single"/>
        </w:rPr>
      </w:pPr>
      <w:r w:rsidRPr="00106D0C">
        <w:rPr>
          <w:b/>
          <w:sz w:val="24"/>
          <w:szCs w:val="24"/>
          <w:u w:val="single"/>
        </w:rPr>
        <w:t>Requirements</w:t>
      </w:r>
      <w:r w:rsidR="004B724E" w:rsidRPr="00106D0C">
        <w:rPr>
          <w:b/>
          <w:sz w:val="24"/>
          <w:szCs w:val="24"/>
          <w:u w:val="single"/>
        </w:rPr>
        <w:t>:</w:t>
      </w:r>
    </w:p>
    <w:p w:rsidR="004B724E" w:rsidRPr="00106D0C" w:rsidRDefault="004B724E" w:rsidP="00507FE2">
      <w:pPr>
        <w:pStyle w:val="ListParagraph"/>
        <w:numPr>
          <w:ilvl w:val="0"/>
          <w:numId w:val="1"/>
        </w:numPr>
        <w:rPr>
          <w:sz w:val="24"/>
          <w:szCs w:val="24"/>
        </w:rPr>
      </w:pPr>
      <w:r w:rsidRPr="00106D0C">
        <w:rPr>
          <w:sz w:val="24"/>
          <w:szCs w:val="24"/>
        </w:rPr>
        <w:t xml:space="preserve">Nominee shall be a </w:t>
      </w:r>
      <w:r w:rsidR="00643335" w:rsidRPr="00106D0C">
        <w:rPr>
          <w:sz w:val="24"/>
          <w:szCs w:val="24"/>
        </w:rPr>
        <w:t xml:space="preserve">current </w:t>
      </w:r>
      <w:r w:rsidRPr="00106D0C">
        <w:rPr>
          <w:sz w:val="24"/>
          <w:szCs w:val="24"/>
        </w:rPr>
        <w:t xml:space="preserve">special needs student that works with an interscholastic athletic program. </w:t>
      </w:r>
    </w:p>
    <w:p w:rsidR="004B724E" w:rsidRPr="00106D0C" w:rsidRDefault="004B724E" w:rsidP="00507FE2">
      <w:pPr>
        <w:pStyle w:val="ListParagraph"/>
        <w:numPr>
          <w:ilvl w:val="0"/>
          <w:numId w:val="1"/>
        </w:numPr>
        <w:rPr>
          <w:sz w:val="24"/>
          <w:szCs w:val="24"/>
        </w:rPr>
      </w:pPr>
      <w:r w:rsidRPr="00106D0C">
        <w:rPr>
          <w:sz w:val="24"/>
          <w:szCs w:val="24"/>
        </w:rPr>
        <w:t>A letter of recommendation for this award shall be sent from both the School District (Athletic Director, Coach, Teacher or Administrator), and a Captain of the team the student participates with.</w:t>
      </w:r>
    </w:p>
    <w:p w:rsidR="004B724E" w:rsidRPr="00106D0C" w:rsidRDefault="004B724E" w:rsidP="00071049">
      <w:pPr>
        <w:rPr>
          <w:b/>
          <w:sz w:val="24"/>
          <w:szCs w:val="24"/>
        </w:rPr>
      </w:pPr>
      <w:r w:rsidRPr="00106D0C">
        <w:rPr>
          <w:sz w:val="24"/>
          <w:szCs w:val="24"/>
        </w:rPr>
        <w:t xml:space="preserve">Full Applicant package should be returned to us by </w:t>
      </w:r>
      <w:r w:rsidR="003C3EA8" w:rsidRPr="00106D0C">
        <w:rPr>
          <w:sz w:val="24"/>
          <w:szCs w:val="24"/>
        </w:rPr>
        <w:t>April</w:t>
      </w:r>
      <w:r w:rsidRPr="00106D0C">
        <w:rPr>
          <w:sz w:val="24"/>
          <w:szCs w:val="24"/>
        </w:rPr>
        <w:t xml:space="preserve"> </w:t>
      </w:r>
      <w:proofErr w:type="gramStart"/>
      <w:r w:rsidR="00106D0C" w:rsidRPr="00106D0C">
        <w:rPr>
          <w:sz w:val="24"/>
          <w:szCs w:val="24"/>
        </w:rPr>
        <w:t>30</w:t>
      </w:r>
      <w:r w:rsidR="00507FE2" w:rsidRPr="00106D0C">
        <w:rPr>
          <w:sz w:val="24"/>
          <w:szCs w:val="24"/>
        </w:rPr>
        <w:t>th</w:t>
      </w:r>
      <w:proofErr w:type="gramEnd"/>
      <w:r w:rsidRPr="00106D0C">
        <w:rPr>
          <w:sz w:val="24"/>
          <w:szCs w:val="24"/>
        </w:rPr>
        <w:t>, 20</w:t>
      </w:r>
      <w:r w:rsidR="00C22D4B">
        <w:rPr>
          <w:sz w:val="24"/>
          <w:szCs w:val="24"/>
        </w:rPr>
        <w:t>21</w:t>
      </w:r>
      <w:bookmarkStart w:id="0" w:name="_GoBack"/>
      <w:bookmarkEnd w:id="0"/>
      <w:r w:rsidRPr="00106D0C">
        <w:rPr>
          <w:sz w:val="24"/>
          <w:szCs w:val="24"/>
        </w:rPr>
        <w:t xml:space="preserve">.    </w:t>
      </w:r>
    </w:p>
    <w:sectPr w:rsidR="004B724E" w:rsidRPr="00106D0C" w:rsidSect="00D40D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FE2" w:rsidRDefault="00507FE2" w:rsidP="00507FE2">
      <w:pPr>
        <w:spacing w:after="0" w:line="240" w:lineRule="auto"/>
      </w:pPr>
      <w:r>
        <w:separator/>
      </w:r>
    </w:p>
  </w:endnote>
  <w:endnote w:type="continuationSeparator" w:id="0">
    <w:p w:rsidR="00507FE2" w:rsidRDefault="00507FE2" w:rsidP="0050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FE2" w:rsidRDefault="00507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FE2" w:rsidRDefault="00507FE2" w:rsidP="00507FE2">
    <w:pPr>
      <w:pStyle w:val="Footer"/>
      <w:jc w:val="center"/>
    </w:pPr>
    <w:r>
      <w:t xml:space="preserve">Return Documents to: </w:t>
    </w:r>
    <w:r>
      <w:br/>
      <w:t>Regional Office of Interscholastic Athletics | 53 Gibson Road | Goshen NY 10924</w:t>
    </w:r>
  </w:p>
  <w:p w:rsidR="00507FE2" w:rsidRDefault="00507FE2" w:rsidP="00507FE2">
    <w:pPr>
      <w:pStyle w:val="Footer"/>
      <w:jc w:val="center"/>
    </w:pPr>
    <w:r>
      <w:t xml:space="preserve">Fax: 845-291-7306 | email: </w:t>
    </w:r>
    <w:hyperlink r:id="rId1" w:history="1">
      <w:r w:rsidRPr="001015F4">
        <w:rPr>
          <w:rStyle w:val="Hyperlink"/>
        </w:rPr>
        <w:t>Heather.Walsh@ouboces.org</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FE2" w:rsidRDefault="00507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FE2" w:rsidRDefault="00507FE2" w:rsidP="00507FE2">
      <w:pPr>
        <w:spacing w:after="0" w:line="240" w:lineRule="auto"/>
      </w:pPr>
      <w:r>
        <w:separator/>
      </w:r>
    </w:p>
  </w:footnote>
  <w:footnote w:type="continuationSeparator" w:id="0">
    <w:p w:rsidR="00507FE2" w:rsidRDefault="00507FE2" w:rsidP="00507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FE2" w:rsidRDefault="00507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FE2" w:rsidRDefault="00507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FE2" w:rsidRDefault="00507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D1D65"/>
    <w:multiLevelType w:val="hybridMultilevel"/>
    <w:tmpl w:val="62BE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1049"/>
    <w:rsid w:val="00014A34"/>
    <w:rsid w:val="00071049"/>
    <w:rsid w:val="00106D0C"/>
    <w:rsid w:val="00120765"/>
    <w:rsid w:val="003C3EA8"/>
    <w:rsid w:val="004B724E"/>
    <w:rsid w:val="00507FE2"/>
    <w:rsid w:val="005D4F8F"/>
    <w:rsid w:val="00643335"/>
    <w:rsid w:val="006C2C90"/>
    <w:rsid w:val="00897663"/>
    <w:rsid w:val="00C22D4B"/>
    <w:rsid w:val="00D40D3F"/>
    <w:rsid w:val="00E2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6F29"/>
  <w15:docId w15:val="{71E6D241-AA32-4087-972D-C41FFA67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049"/>
    <w:rPr>
      <w:rFonts w:ascii="Tahoma" w:hAnsi="Tahoma" w:cs="Tahoma"/>
      <w:sz w:val="16"/>
      <w:szCs w:val="16"/>
    </w:rPr>
  </w:style>
  <w:style w:type="paragraph" w:styleId="ListParagraph">
    <w:name w:val="List Paragraph"/>
    <w:basedOn w:val="Normal"/>
    <w:uiPriority w:val="34"/>
    <w:qFormat/>
    <w:rsid w:val="00507FE2"/>
    <w:pPr>
      <w:ind w:left="720"/>
      <w:contextualSpacing/>
    </w:pPr>
  </w:style>
  <w:style w:type="paragraph" w:styleId="Header">
    <w:name w:val="header"/>
    <w:basedOn w:val="Normal"/>
    <w:link w:val="HeaderChar"/>
    <w:uiPriority w:val="99"/>
    <w:semiHidden/>
    <w:unhideWhenUsed/>
    <w:rsid w:val="00507F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7FE2"/>
  </w:style>
  <w:style w:type="paragraph" w:styleId="Footer">
    <w:name w:val="footer"/>
    <w:basedOn w:val="Normal"/>
    <w:link w:val="FooterChar"/>
    <w:uiPriority w:val="99"/>
    <w:semiHidden/>
    <w:unhideWhenUsed/>
    <w:rsid w:val="00507F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7FE2"/>
  </w:style>
  <w:style w:type="character" w:styleId="Hyperlink">
    <w:name w:val="Hyperlink"/>
    <w:basedOn w:val="DefaultParagraphFont"/>
    <w:uiPriority w:val="99"/>
    <w:unhideWhenUsed/>
    <w:rsid w:val="00507F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Heather.Walsh@oubo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christopher.mayo</dc:creator>
  <cp:lastModifiedBy>Daniel Morse</cp:lastModifiedBy>
  <cp:revision>7</cp:revision>
  <cp:lastPrinted>2018-01-22T14:37:00Z</cp:lastPrinted>
  <dcterms:created xsi:type="dcterms:W3CDTF">2016-09-21T18:09:00Z</dcterms:created>
  <dcterms:modified xsi:type="dcterms:W3CDTF">2021-03-04T13:46:00Z</dcterms:modified>
</cp:coreProperties>
</file>