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25D" w:rsidRDefault="009C625D">
      <w:pPr>
        <w:rPr>
          <w:rFonts w:ascii="Times New Roman" w:hAnsi="Times New Roman" w:cs="Times New Roman"/>
          <w:b/>
          <w:sz w:val="24"/>
          <w:szCs w:val="24"/>
        </w:rPr>
      </w:pPr>
    </w:p>
    <w:p w:rsidR="009C625D" w:rsidRDefault="009C625D" w:rsidP="009C625D">
      <w:pPr>
        <w:rPr>
          <w:rFonts w:ascii="Times New Roman" w:hAnsi="Times New Roman" w:cs="Times New Roman"/>
          <w:b/>
          <w:sz w:val="24"/>
          <w:szCs w:val="24"/>
        </w:rPr>
      </w:pPr>
    </w:p>
    <w:p w:rsidR="009C625D" w:rsidRDefault="009C625D" w:rsidP="009C625D">
      <w:pPr>
        <w:jc w:val="center"/>
        <w:rPr>
          <w:b/>
          <w:sz w:val="36"/>
          <w:szCs w:val="36"/>
        </w:rPr>
      </w:pPr>
      <w:r>
        <w:rPr>
          <w:b/>
          <w:sz w:val="36"/>
          <w:szCs w:val="36"/>
        </w:rPr>
        <w:t>IS</w:t>
      </w:r>
      <w:r>
        <w:rPr>
          <w:b/>
          <w:sz w:val="36"/>
          <w:szCs w:val="36"/>
        </w:rPr>
        <w:t xml:space="preserve">D # 306 – </w:t>
      </w:r>
      <w:proofErr w:type="spellStart"/>
      <w:r>
        <w:rPr>
          <w:b/>
          <w:sz w:val="36"/>
          <w:szCs w:val="36"/>
        </w:rPr>
        <w:t>Laporte</w:t>
      </w:r>
      <w:proofErr w:type="spellEnd"/>
      <w:r>
        <w:rPr>
          <w:b/>
          <w:sz w:val="36"/>
          <w:szCs w:val="36"/>
        </w:rPr>
        <w:t xml:space="preserve"> Public School</w:t>
      </w:r>
      <w:r>
        <w:rPr>
          <w:b/>
          <w:sz w:val="36"/>
          <w:szCs w:val="36"/>
        </w:rPr>
        <w:t xml:space="preserve"> Local Literacy Plan</w:t>
      </w:r>
    </w:p>
    <w:p w:rsidR="009C625D" w:rsidRDefault="009C625D" w:rsidP="009C625D">
      <w:pPr>
        <w:jc w:val="center"/>
        <w:rPr>
          <w:sz w:val="24"/>
          <w:szCs w:val="24"/>
        </w:rPr>
      </w:pPr>
      <w:r>
        <w:t>Developed 2014-2015</w:t>
      </w:r>
      <w:r>
        <w:t xml:space="preserve"> and written for parents of </w:t>
      </w:r>
      <w:proofErr w:type="spellStart"/>
      <w:r>
        <w:t>Laporte</w:t>
      </w:r>
      <w:proofErr w:type="spellEnd"/>
      <w:r>
        <w:t xml:space="preserve"> Public School students.</w:t>
      </w:r>
    </w:p>
    <w:p w:rsidR="009C625D" w:rsidRDefault="009C625D" w:rsidP="009C625D"/>
    <w:p w:rsidR="009C625D" w:rsidRDefault="009C625D" w:rsidP="009C625D">
      <w:r>
        <w:t xml:space="preserve">Goal:  All </w:t>
      </w:r>
      <w:proofErr w:type="spellStart"/>
      <w:r>
        <w:t>Laporte</w:t>
      </w:r>
      <w:proofErr w:type="spellEnd"/>
      <w:r>
        <w:t xml:space="preserve"> Elementary students will read at grade level by the end of third grade.</w:t>
      </w:r>
    </w:p>
    <w:p w:rsidR="009C625D" w:rsidRDefault="009C625D" w:rsidP="009C625D"/>
    <w:p w:rsidR="009C625D" w:rsidRDefault="009C625D" w:rsidP="009C625D">
      <w:r>
        <w:t xml:space="preserve">To review </w:t>
      </w:r>
      <w:proofErr w:type="spellStart"/>
      <w:r>
        <w:t>Laporte</w:t>
      </w:r>
      <w:proofErr w:type="spellEnd"/>
      <w:r>
        <w:t xml:space="preserve"> Elementary Adequate Yearly Progress (AYP) data, please contact Kim Goodwin, Principal of </w:t>
      </w:r>
      <w:proofErr w:type="spellStart"/>
      <w:r>
        <w:t>Laporte</w:t>
      </w:r>
      <w:proofErr w:type="spellEnd"/>
      <w:r>
        <w:t xml:space="preserve"> Elementary School.</w:t>
      </w:r>
    </w:p>
    <w:p w:rsidR="009C625D" w:rsidRDefault="009C625D" w:rsidP="009C625D">
      <w:pPr>
        <w:rPr>
          <w:b/>
        </w:rPr>
      </w:pPr>
    </w:p>
    <w:p w:rsidR="009C625D" w:rsidRDefault="009C625D" w:rsidP="009C625D">
      <w:r>
        <w:t xml:space="preserve">Scott </w:t>
      </w:r>
      <w:proofErr w:type="spellStart"/>
      <w:r>
        <w:t>Forseman</w:t>
      </w:r>
      <w:proofErr w:type="spellEnd"/>
      <w:r>
        <w:t xml:space="preserve">, </w:t>
      </w:r>
      <w:smartTag w:uri="urn:schemas-microsoft-com:office:smarttags" w:element="Street">
        <w:smartTag w:uri="urn:schemas-microsoft-com:office:smarttags" w:element="address">
          <w:r>
            <w:t>Reading Street</w:t>
          </w:r>
        </w:smartTag>
      </w:smartTag>
      <w:r>
        <w:t xml:space="preserve"> (copyright 2011) is the core reading curriculum used at </w:t>
      </w:r>
      <w:proofErr w:type="spellStart"/>
      <w:smartTag w:uri="urn:schemas-microsoft-com:office:smarttags" w:element="place">
        <w:smartTag w:uri="urn:schemas-microsoft-com:office:smarttags" w:element="PlaceName">
          <w:r>
            <w:t>Laporte</w:t>
          </w:r>
        </w:smartTag>
        <w:proofErr w:type="spellEnd"/>
        <w:r>
          <w:t xml:space="preserve"> </w:t>
        </w:r>
        <w:smartTag w:uri="urn:schemas-microsoft-com:office:smarttags" w:element="PlaceType">
          <w:r>
            <w:t>Elementary School</w:t>
          </w:r>
        </w:smartTag>
      </w:smartTag>
      <w:r>
        <w:t xml:space="preserve">.  This reading program includes instruction in:  phonemic awareness, phonics, fluency, vocabulary development, and reading comprehension.  </w:t>
      </w:r>
    </w:p>
    <w:p w:rsidR="009C625D" w:rsidRDefault="009C625D">
      <w:pPr>
        <w:rPr>
          <w:rFonts w:ascii="Times New Roman" w:hAnsi="Times New Roman" w:cs="Times New Roman"/>
          <w:b/>
          <w:sz w:val="24"/>
          <w:szCs w:val="24"/>
        </w:rPr>
      </w:pPr>
    </w:p>
    <w:p w:rsidR="009C625D" w:rsidRDefault="009C625D">
      <w:pPr>
        <w:rPr>
          <w:rFonts w:ascii="Times New Roman" w:hAnsi="Times New Roman" w:cs="Times New Roman"/>
          <w:b/>
          <w:sz w:val="24"/>
          <w:szCs w:val="24"/>
        </w:rPr>
      </w:pPr>
    </w:p>
    <w:p w:rsidR="009C625D" w:rsidRDefault="009C625D">
      <w:pPr>
        <w:rPr>
          <w:rFonts w:ascii="Times New Roman" w:hAnsi="Times New Roman" w:cs="Times New Roman"/>
          <w:b/>
          <w:sz w:val="24"/>
          <w:szCs w:val="24"/>
        </w:rPr>
      </w:pPr>
    </w:p>
    <w:p w:rsidR="009C625D" w:rsidRDefault="009C625D">
      <w:pPr>
        <w:rPr>
          <w:rFonts w:ascii="Times New Roman" w:hAnsi="Times New Roman" w:cs="Times New Roman"/>
          <w:b/>
          <w:sz w:val="24"/>
          <w:szCs w:val="24"/>
        </w:rPr>
      </w:pPr>
    </w:p>
    <w:p w:rsidR="009C625D" w:rsidRDefault="009C625D">
      <w:pPr>
        <w:rPr>
          <w:rFonts w:ascii="Times New Roman" w:hAnsi="Times New Roman" w:cs="Times New Roman"/>
          <w:b/>
          <w:sz w:val="24"/>
          <w:szCs w:val="24"/>
        </w:rPr>
      </w:pPr>
    </w:p>
    <w:p w:rsidR="009C625D" w:rsidRDefault="009C625D">
      <w:pPr>
        <w:rPr>
          <w:rFonts w:ascii="Times New Roman" w:hAnsi="Times New Roman" w:cs="Times New Roman"/>
          <w:b/>
          <w:sz w:val="24"/>
          <w:szCs w:val="24"/>
        </w:rPr>
      </w:pPr>
    </w:p>
    <w:p w:rsidR="009C625D" w:rsidRDefault="009C625D">
      <w:pPr>
        <w:rPr>
          <w:rFonts w:ascii="Times New Roman" w:hAnsi="Times New Roman" w:cs="Times New Roman"/>
          <w:b/>
          <w:sz w:val="24"/>
          <w:szCs w:val="24"/>
        </w:rPr>
      </w:pPr>
    </w:p>
    <w:p w:rsidR="009C625D" w:rsidRDefault="009C625D">
      <w:pPr>
        <w:rPr>
          <w:rFonts w:ascii="Times New Roman" w:hAnsi="Times New Roman" w:cs="Times New Roman"/>
          <w:b/>
          <w:sz w:val="24"/>
          <w:szCs w:val="24"/>
        </w:rPr>
      </w:pPr>
    </w:p>
    <w:p w:rsidR="009C625D" w:rsidRDefault="009C625D">
      <w:pPr>
        <w:rPr>
          <w:rFonts w:ascii="Times New Roman" w:hAnsi="Times New Roman" w:cs="Times New Roman"/>
          <w:b/>
          <w:sz w:val="24"/>
          <w:szCs w:val="24"/>
        </w:rPr>
      </w:pPr>
    </w:p>
    <w:p w:rsidR="009C625D" w:rsidRDefault="009C625D">
      <w:pPr>
        <w:rPr>
          <w:rFonts w:ascii="Times New Roman" w:hAnsi="Times New Roman" w:cs="Times New Roman"/>
          <w:b/>
          <w:sz w:val="24"/>
          <w:szCs w:val="24"/>
        </w:rPr>
      </w:pPr>
    </w:p>
    <w:p w:rsidR="009C625D" w:rsidRDefault="009C625D">
      <w:pPr>
        <w:rPr>
          <w:rFonts w:ascii="Times New Roman" w:hAnsi="Times New Roman" w:cs="Times New Roman"/>
          <w:b/>
          <w:sz w:val="24"/>
          <w:szCs w:val="24"/>
        </w:rPr>
      </w:pPr>
    </w:p>
    <w:p w:rsidR="009C625D" w:rsidRDefault="009C625D">
      <w:pPr>
        <w:rPr>
          <w:rFonts w:ascii="Times New Roman" w:hAnsi="Times New Roman" w:cs="Times New Roman"/>
          <w:b/>
          <w:sz w:val="24"/>
          <w:szCs w:val="24"/>
        </w:rPr>
      </w:pPr>
    </w:p>
    <w:p w:rsidR="009C625D" w:rsidRDefault="009C625D">
      <w:pPr>
        <w:rPr>
          <w:rFonts w:ascii="Times New Roman" w:hAnsi="Times New Roman" w:cs="Times New Roman"/>
          <w:b/>
          <w:sz w:val="24"/>
          <w:szCs w:val="24"/>
        </w:rPr>
      </w:pPr>
    </w:p>
    <w:p w:rsidR="009C625D" w:rsidRDefault="009C625D">
      <w:pPr>
        <w:rPr>
          <w:rFonts w:ascii="Times New Roman" w:hAnsi="Times New Roman" w:cs="Times New Roman"/>
          <w:b/>
          <w:sz w:val="24"/>
          <w:szCs w:val="24"/>
        </w:rPr>
      </w:pPr>
    </w:p>
    <w:p w:rsidR="009C625D" w:rsidRDefault="009C625D">
      <w:pPr>
        <w:rPr>
          <w:rFonts w:ascii="Times New Roman" w:hAnsi="Times New Roman" w:cs="Times New Roman"/>
          <w:b/>
          <w:sz w:val="24"/>
          <w:szCs w:val="24"/>
        </w:rPr>
      </w:pPr>
    </w:p>
    <w:p w:rsidR="009C625D" w:rsidRDefault="009C625D">
      <w:pPr>
        <w:rPr>
          <w:rFonts w:ascii="Times New Roman" w:hAnsi="Times New Roman" w:cs="Times New Roman"/>
          <w:b/>
          <w:sz w:val="24"/>
          <w:szCs w:val="24"/>
        </w:rPr>
      </w:pPr>
    </w:p>
    <w:p w:rsidR="009C625D" w:rsidRDefault="009C625D">
      <w:pPr>
        <w:rPr>
          <w:rFonts w:ascii="Times New Roman" w:hAnsi="Times New Roman" w:cs="Times New Roman"/>
          <w:b/>
          <w:sz w:val="24"/>
          <w:szCs w:val="24"/>
        </w:rPr>
      </w:pPr>
    </w:p>
    <w:p w:rsidR="00453119" w:rsidRPr="00FF2169" w:rsidRDefault="00EB7F4D">
      <w:pPr>
        <w:rPr>
          <w:rFonts w:ascii="Times New Roman" w:hAnsi="Times New Roman" w:cs="Times New Roman"/>
          <w:b/>
          <w:sz w:val="24"/>
          <w:szCs w:val="24"/>
        </w:rPr>
      </w:pPr>
      <w:bookmarkStart w:id="0" w:name="_GoBack"/>
      <w:bookmarkEnd w:id="0"/>
      <w:r w:rsidRPr="00FF2169">
        <w:rPr>
          <w:rFonts w:ascii="Times New Roman" w:hAnsi="Times New Roman" w:cs="Times New Roman"/>
          <w:b/>
          <w:sz w:val="24"/>
          <w:szCs w:val="24"/>
        </w:rPr>
        <w:t>Component One</w:t>
      </w:r>
    </w:p>
    <w:p w:rsidR="00EB7F4D" w:rsidRDefault="00EB7F4D">
      <w:pPr>
        <w:rPr>
          <w:rFonts w:ascii="Times New Roman" w:hAnsi="Times New Roman" w:cs="Times New Roman"/>
          <w:b/>
          <w:sz w:val="24"/>
          <w:szCs w:val="24"/>
        </w:rPr>
      </w:pPr>
      <w:r w:rsidRPr="00FF2169">
        <w:rPr>
          <w:rFonts w:ascii="Times New Roman" w:hAnsi="Times New Roman" w:cs="Times New Roman"/>
          <w:b/>
          <w:sz w:val="24"/>
          <w:szCs w:val="24"/>
        </w:rPr>
        <w:t>Goals or objectives defining how reading proficiency will be ensured for ALL students at each grade level Kindergarten through Grade 3.</w:t>
      </w:r>
    </w:p>
    <w:p w:rsidR="00FF2169" w:rsidRDefault="00FF2169">
      <w:pPr>
        <w:rPr>
          <w:rFonts w:ascii="Times New Roman" w:hAnsi="Times New Roman" w:cs="Times New Roman"/>
          <w:sz w:val="24"/>
          <w:szCs w:val="24"/>
        </w:rPr>
      </w:pPr>
      <w:r w:rsidRPr="00FF2169">
        <w:rPr>
          <w:rFonts w:ascii="Times New Roman" w:hAnsi="Times New Roman" w:cs="Times New Roman"/>
          <w:sz w:val="24"/>
          <w:szCs w:val="24"/>
        </w:rPr>
        <w:t>Our goal is to have all stud</w:t>
      </w:r>
      <w:r>
        <w:rPr>
          <w:rFonts w:ascii="Times New Roman" w:hAnsi="Times New Roman" w:cs="Times New Roman"/>
          <w:sz w:val="24"/>
          <w:szCs w:val="24"/>
        </w:rPr>
        <w:t>en</w:t>
      </w:r>
      <w:r w:rsidRPr="00FF2169">
        <w:rPr>
          <w:rFonts w:ascii="Times New Roman" w:hAnsi="Times New Roman" w:cs="Times New Roman"/>
          <w:sz w:val="24"/>
          <w:szCs w:val="24"/>
        </w:rPr>
        <w:t>ts reading at grade level by the end of their 3</w:t>
      </w:r>
      <w:r w:rsidRPr="00FF2169">
        <w:rPr>
          <w:rFonts w:ascii="Times New Roman" w:hAnsi="Times New Roman" w:cs="Times New Roman"/>
          <w:sz w:val="24"/>
          <w:szCs w:val="24"/>
          <w:vertAlign w:val="superscript"/>
        </w:rPr>
        <w:t>rd</w:t>
      </w:r>
      <w:r w:rsidRPr="00FF2169">
        <w:rPr>
          <w:rFonts w:ascii="Times New Roman" w:hAnsi="Times New Roman" w:cs="Times New Roman"/>
          <w:sz w:val="24"/>
          <w:szCs w:val="24"/>
        </w:rPr>
        <w:t xml:space="preserve"> grade year.  </w:t>
      </w:r>
      <w:r w:rsidR="00BB537C">
        <w:rPr>
          <w:rFonts w:ascii="Times New Roman" w:hAnsi="Times New Roman" w:cs="Times New Roman"/>
          <w:sz w:val="24"/>
          <w:szCs w:val="24"/>
        </w:rPr>
        <w:t xml:space="preserve">To achieve this goal, </w:t>
      </w:r>
      <w:proofErr w:type="spellStart"/>
      <w:r w:rsidR="00BB537C">
        <w:rPr>
          <w:rFonts w:ascii="Times New Roman" w:hAnsi="Times New Roman" w:cs="Times New Roman"/>
          <w:sz w:val="24"/>
          <w:szCs w:val="24"/>
        </w:rPr>
        <w:t>Laporte</w:t>
      </w:r>
      <w:proofErr w:type="spellEnd"/>
      <w:r w:rsidR="00BB537C">
        <w:rPr>
          <w:rFonts w:ascii="Times New Roman" w:hAnsi="Times New Roman" w:cs="Times New Roman"/>
          <w:sz w:val="24"/>
          <w:szCs w:val="24"/>
        </w:rPr>
        <w:t xml:space="preserve"> School will implement the following:</w:t>
      </w:r>
    </w:p>
    <w:p w:rsidR="00BB537C" w:rsidRDefault="00BB537C" w:rsidP="00BB53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Use a research based core curriculum and interventions aligned with MN standards.</w:t>
      </w:r>
    </w:p>
    <w:p w:rsidR="00BB537C" w:rsidRDefault="00BB537C" w:rsidP="00BB53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Provide 90-120 minutes per day to reading/writing</w:t>
      </w:r>
    </w:p>
    <w:p w:rsidR="00BB537C" w:rsidRDefault="00BB537C" w:rsidP="00BB53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Use AIW strategies for higher level thinking and substantive conversation</w:t>
      </w:r>
    </w:p>
    <w:p w:rsidR="00BB537C" w:rsidRPr="00BB537C" w:rsidRDefault="00BB537C" w:rsidP="00BB53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Monthly meetings for data teams (teachers, reading coach, principal).  Data is reviewed, interventions assigned.</w:t>
      </w:r>
    </w:p>
    <w:p w:rsidR="00EB7F4D" w:rsidRPr="00DD7CBA" w:rsidRDefault="00EB7F4D">
      <w:pPr>
        <w:rPr>
          <w:rFonts w:ascii="Times New Roman" w:hAnsi="Times New Roman" w:cs="Times New Roman"/>
          <w:sz w:val="24"/>
          <w:szCs w:val="24"/>
        </w:rPr>
      </w:pPr>
    </w:p>
    <w:p w:rsidR="00EB7F4D" w:rsidRPr="00BB537C" w:rsidRDefault="00EB7F4D">
      <w:pPr>
        <w:rPr>
          <w:rFonts w:ascii="Times New Roman" w:hAnsi="Times New Roman" w:cs="Times New Roman"/>
          <w:b/>
          <w:sz w:val="24"/>
          <w:szCs w:val="24"/>
        </w:rPr>
      </w:pPr>
      <w:r w:rsidRPr="00BB537C">
        <w:rPr>
          <w:rFonts w:ascii="Times New Roman" w:hAnsi="Times New Roman" w:cs="Times New Roman"/>
          <w:b/>
          <w:sz w:val="24"/>
          <w:szCs w:val="24"/>
        </w:rPr>
        <w:t>Component Two</w:t>
      </w:r>
    </w:p>
    <w:p w:rsidR="00EB7F4D" w:rsidRDefault="00EB7F4D">
      <w:pPr>
        <w:rPr>
          <w:rFonts w:ascii="Times New Roman" w:hAnsi="Times New Roman" w:cs="Times New Roman"/>
          <w:b/>
          <w:sz w:val="24"/>
          <w:szCs w:val="24"/>
        </w:rPr>
      </w:pPr>
      <w:r w:rsidRPr="00BB537C">
        <w:rPr>
          <w:rFonts w:ascii="Times New Roman" w:hAnsi="Times New Roman" w:cs="Times New Roman"/>
          <w:b/>
          <w:sz w:val="24"/>
          <w:szCs w:val="24"/>
        </w:rPr>
        <w:t>Process to assess student’</w:t>
      </w:r>
      <w:r w:rsidR="00DD7CBA" w:rsidRPr="00BB537C">
        <w:rPr>
          <w:rFonts w:ascii="Times New Roman" w:hAnsi="Times New Roman" w:cs="Times New Roman"/>
          <w:b/>
          <w:sz w:val="24"/>
          <w:szCs w:val="24"/>
        </w:rPr>
        <w:t xml:space="preserve">s level of </w:t>
      </w:r>
      <w:r w:rsidRPr="00BB537C">
        <w:rPr>
          <w:rFonts w:ascii="Times New Roman" w:hAnsi="Times New Roman" w:cs="Times New Roman"/>
          <w:b/>
          <w:sz w:val="24"/>
          <w:szCs w:val="24"/>
        </w:rPr>
        <w:t>reading proficiency including assessments used, when administered, how proficiency is determined, and when and how results are communicated with parents of students in Kindergarten through Grade 3.</w:t>
      </w:r>
    </w:p>
    <w:p w:rsidR="00BB537C" w:rsidRDefault="00BB537C" w:rsidP="00BB537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All students receive a minimum of 90 minutes of reading instruction per day.  Reading Street, by Scott </w:t>
      </w:r>
      <w:proofErr w:type="spellStart"/>
      <w:r>
        <w:rPr>
          <w:rFonts w:ascii="Times New Roman" w:hAnsi="Times New Roman" w:cs="Times New Roman"/>
          <w:sz w:val="24"/>
          <w:szCs w:val="24"/>
        </w:rPr>
        <w:t>Forseman</w:t>
      </w:r>
      <w:proofErr w:type="spellEnd"/>
      <w:r>
        <w:rPr>
          <w:rFonts w:ascii="Times New Roman" w:hAnsi="Times New Roman" w:cs="Times New Roman"/>
          <w:sz w:val="24"/>
          <w:szCs w:val="24"/>
        </w:rPr>
        <w:t>, is the core curriculum.</w:t>
      </w:r>
    </w:p>
    <w:p w:rsidR="00BB537C" w:rsidRDefault="00BB537C" w:rsidP="00BB537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Benchmark data, using AIMSWEB is collected 3 times per year, Progress monitoring is completed weekly or bi-weekly, depending on the student’s needs.</w:t>
      </w:r>
    </w:p>
    <w:p w:rsidR="00BB537C" w:rsidRDefault="00BB537C" w:rsidP="00BB537C">
      <w:pPr>
        <w:pStyle w:val="ListParagraph"/>
        <w:numPr>
          <w:ilvl w:val="0"/>
          <w:numId w:val="4"/>
        </w:numPr>
        <w:rPr>
          <w:rFonts w:ascii="Times New Roman" w:hAnsi="Times New Roman" w:cs="Times New Roman"/>
          <w:sz w:val="24"/>
          <w:szCs w:val="24"/>
        </w:rPr>
      </w:pPr>
      <w:r w:rsidRPr="00BB537C">
        <w:rPr>
          <w:rFonts w:ascii="Times New Roman" w:hAnsi="Times New Roman" w:cs="Times New Roman"/>
          <w:sz w:val="24"/>
          <w:szCs w:val="24"/>
        </w:rPr>
        <w:t>Data teams meet monthly to review progress and make decisions regarding Tier interventions needed.</w:t>
      </w:r>
    </w:p>
    <w:p w:rsidR="00BB537C" w:rsidRDefault="00BB537C" w:rsidP="00BB537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PRESS interventions from UM Center for Reading Research are implemented daily, </w:t>
      </w:r>
      <w:proofErr w:type="spellStart"/>
      <w:r>
        <w:rPr>
          <w:rFonts w:ascii="Times New Roman" w:hAnsi="Times New Roman" w:cs="Times New Roman"/>
          <w:sz w:val="24"/>
          <w:szCs w:val="24"/>
        </w:rPr>
        <w:t>classwide</w:t>
      </w:r>
      <w:proofErr w:type="spellEnd"/>
      <w:r>
        <w:rPr>
          <w:rFonts w:ascii="Times New Roman" w:hAnsi="Times New Roman" w:cs="Times New Roman"/>
          <w:sz w:val="24"/>
          <w:szCs w:val="24"/>
        </w:rPr>
        <w:t xml:space="preserve"> and/or individual.</w:t>
      </w:r>
    </w:p>
    <w:p w:rsidR="00BB537C" w:rsidRDefault="008E4FF7" w:rsidP="00BB537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Reading coach determines PRESS interventions to be used, monitor progress and makes changes as needed.  Interventions are delivered by coach, classroom teacher or paras under teacher’s direction.</w:t>
      </w:r>
    </w:p>
    <w:p w:rsidR="008E4FF7" w:rsidRDefault="008E4FF7" w:rsidP="00BB537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Parents are informed when interventions begin and if their student has not made progress within 4 weeks.</w:t>
      </w:r>
    </w:p>
    <w:p w:rsidR="008E4FF7" w:rsidRDefault="008E4FF7" w:rsidP="008E4FF7">
      <w:pPr>
        <w:pStyle w:val="ListParagraph"/>
        <w:rPr>
          <w:rFonts w:ascii="Times New Roman" w:hAnsi="Times New Roman" w:cs="Times New Roman"/>
          <w:sz w:val="24"/>
          <w:szCs w:val="24"/>
        </w:rPr>
      </w:pPr>
    </w:p>
    <w:p w:rsidR="00EB7F4D" w:rsidRPr="008E4FF7" w:rsidRDefault="00EB7F4D">
      <w:pPr>
        <w:rPr>
          <w:rFonts w:ascii="Times New Roman" w:hAnsi="Times New Roman" w:cs="Times New Roman"/>
          <w:b/>
          <w:sz w:val="24"/>
          <w:szCs w:val="24"/>
        </w:rPr>
      </w:pPr>
      <w:r w:rsidRPr="008E4FF7">
        <w:rPr>
          <w:rFonts w:ascii="Times New Roman" w:hAnsi="Times New Roman" w:cs="Times New Roman"/>
          <w:b/>
          <w:sz w:val="24"/>
          <w:szCs w:val="24"/>
        </w:rPr>
        <w:t>Component Three</w:t>
      </w:r>
    </w:p>
    <w:p w:rsidR="00EB7F4D" w:rsidRDefault="00EB7F4D">
      <w:pPr>
        <w:rPr>
          <w:rFonts w:ascii="Times New Roman" w:hAnsi="Times New Roman" w:cs="Times New Roman"/>
          <w:b/>
          <w:sz w:val="24"/>
          <w:szCs w:val="24"/>
        </w:rPr>
      </w:pPr>
      <w:r w:rsidRPr="008E4FF7">
        <w:rPr>
          <w:rFonts w:ascii="Times New Roman" w:hAnsi="Times New Roman" w:cs="Times New Roman"/>
          <w:b/>
          <w:sz w:val="24"/>
          <w:szCs w:val="24"/>
        </w:rPr>
        <w:t>Notification and involvement of parents to accelerate literacy development for their children in each grade Kindergarten through Grade 3.</w:t>
      </w:r>
    </w:p>
    <w:p w:rsidR="008E4FF7" w:rsidRDefault="00F5176D">
      <w:pPr>
        <w:rPr>
          <w:rFonts w:ascii="Times New Roman" w:hAnsi="Times New Roman" w:cs="Times New Roman"/>
          <w:sz w:val="24"/>
          <w:szCs w:val="24"/>
        </w:rPr>
      </w:pPr>
      <w:r>
        <w:rPr>
          <w:rFonts w:ascii="Times New Roman" w:hAnsi="Times New Roman" w:cs="Times New Roman"/>
          <w:sz w:val="24"/>
          <w:szCs w:val="24"/>
        </w:rPr>
        <w:t xml:space="preserve">Parental involvement is critical to students’ success.  The following are ways </w:t>
      </w:r>
      <w:proofErr w:type="spellStart"/>
      <w:r>
        <w:rPr>
          <w:rFonts w:ascii="Times New Roman" w:hAnsi="Times New Roman" w:cs="Times New Roman"/>
          <w:sz w:val="24"/>
          <w:szCs w:val="24"/>
        </w:rPr>
        <w:t>Laporte</w:t>
      </w:r>
      <w:proofErr w:type="spellEnd"/>
      <w:r>
        <w:rPr>
          <w:rFonts w:ascii="Times New Roman" w:hAnsi="Times New Roman" w:cs="Times New Roman"/>
          <w:sz w:val="24"/>
          <w:szCs w:val="24"/>
        </w:rPr>
        <w:t xml:space="preserve"> School uses to keep parents informed and involved:</w:t>
      </w:r>
    </w:p>
    <w:p w:rsidR="00F5176D" w:rsidRDefault="00F5176D" w:rsidP="00F5176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Parents and teachers meet before school begins at an Open House.  Teachers are able to demonstrate what reading curriculum is used, interventions and progress monitoring strategies.  By showing parents exactly what students will be exposed to, parents understand and support the process.</w:t>
      </w:r>
    </w:p>
    <w:p w:rsidR="00F5176D" w:rsidRDefault="00F5176D" w:rsidP="00F5176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Parents attend a Reading Night where all teachers have reading games and activities set out.  Parents not only learn easy ways to increase reading skills at home, they leave with all activity instructions and pieces needed to replicate at home.</w:t>
      </w:r>
    </w:p>
    <w:p w:rsidR="00F5176D" w:rsidRPr="00F5176D" w:rsidRDefault="00F5176D" w:rsidP="00F5176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Teachers contact parents via email, letters, conferences, phone calls to keep parents updated on any issues/problems or concerns regarding reading.</w:t>
      </w:r>
    </w:p>
    <w:p w:rsidR="00F5176D" w:rsidRDefault="00F5176D">
      <w:pPr>
        <w:rPr>
          <w:rFonts w:ascii="Times New Roman" w:hAnsi="Times New Roman" w:cs="Times New Roman"/>
          <w:sz w:val="24"/>
          <w:szCs w:val="24"/>
        </w:rPr>
      </w:pPr>
    </w:p>
    <w:p w:rsidR="00EB7F4D" w:rsidRPr="00F5176D" w:rsidRDefault="00EB7F4D">
      <w:pPr>
        <w:rPr>
          <w:rFonts w:ascii="Times New Roman" w:hAnsi="Times New Roman" w:cs="Times New Roman"/>
          <w:b/>
          <w:sz w:val="24"/>
          <w:szCs w:val="24"/>
        </w:rPr>
      </w:pPr>
      <w:r w:rsidRPr="00F5176D">
        <w:rPr>
          <w:rFonts w:ascii="Times New Roman" w:hAnsi="Times New Roman" w:cs="Times New Roman"/>
          <w:b/>
          <w:sz w:val="24"/>
          <w:szCs w:val="24"/>
        </w:rPr>
        <w:t>Component Four</w:t>
      </w:r>
    </w:p>
    <w:p w:rsidR="00F5176D" w:rsidRDefault="00EB7F4D" w:rsidP="00F5176D">
      <w:pPr>
        <w:rPr>
          <w:rFonts w:ascii="Times New Roman" w:hAnsi="Times New Roman" w:cs="Times New Roman"/>
          <w:b/>
          <w:sz w:val="24"/>
          <w:szCs w:val="24"/>
        </w:rPr>
      </w:pPr>
      <w:r w:rsidRPr="00F5176D">
        <w:rPr>
          <w:rFonts w:ascii="Times New Roman" w:hAnsi="Times New Roman" w:cs="Times New Roman"/>
          <w:b/>
          <w:sz w:val="24"/>
          <w:szCs w:val="24"/>
        </w:rPr>
        <w:t xml:space="preserve">Interventions available to students not reading at or above grade level in grades Kindergarten through Grade 3 and how these interventions will be based on learner data, how services will be provided, and how parents will </w:t>
      </w:r>
      <w:r w:rsidR="00F5176D">
        <w:rPr>
          <w:rFonts w:ascii="Times New Roman" w:hAnsi="Times New Roman" w:cs="Times New Roman"/>
          <w:b/>
          <w:sz w:val="24"/>
          <w:szCs w:val="24"/>
        </w:rPr>
        <w:t>be informed of student progress.</w:t>
      </w:r>
    </w:p>
    <w:p w:rsidR="00F5176D" w:rsidRDefault="00C1707E" w:rsidP="00F5176D">
      <w:pPr>
        <w:rPr>
          <w:rFonts w:ascii="Times New Roman" w:hAnsi="Times New Roman" w:cs="Times New Roman"/>
          <w:sz w:val="24"/>
          <w:szCs w:val="24"/>
        </w:rPr>
      </w:pPr>
      <w:r>
        <w:rPr>
          <w:rFonts w:ascii="Times New Roman" w:hAnsi="Times New Roman" w:cs="Times New Roman"/>
          <w:sz w:val="24"/>
          <w:szCs w:val="24"/>
        </w:rPr>
        <w:t xml:space="preserve">Data drives the interventions needed.  </w:t>
      </w:r>
      <w:proofErr w:type="spellStart"/>
      <w:r>
        <w:rPr>
          <w:rFonts w:ascii="Times New Roman" w:hAnsi="Times New Roman" w:cs="Times New Roman"/>
          <w:sz w:val="24"/>
          <w:szCs w:val="24"/>
        </w:rPr>
        <w:t>Laporte</w:t>
      </w:r>
      <w:proofErr w:type="spellEnd"/>
      <w:r>
        <w:rPr>
          <w:rFonts w:ascii="Times New Roman" w:hAnsi="Times New Roman" w:cs="Times New Roman"/>
          <w:sz w:val="24"/>
          <w:szCs w:val="24"/>
        </w:rPr>
        <w:t xml:space="preserve"> School uses </w:t>
      </w:r>
      <w:proofErr w:type="spellStart"/>
      <w:r>
        <w:rPr>
          <w:rFonts w:ascii="Times New Roman" w:hAnsi="Times New Roman" w:cs="Times New Roman"/>
          <w:sz w:val="24"/>
          <w:szCs w:val="24"/>
        </w:rPr>
        <w:t>AimsWeb</w:t>
      </w:r>
      <w:proofErr w:type="spellEnd"/>
      <w:r>
        <w:rPr>
          <w:rFonts w:ascii="Times New Roman" w:hAnsi="Times New Roman" w:cs="Times New Roman"/>
          <w:sz w:val="24"/>
          <w:szCs w:val="24"/>
        </w:rPr>
        <w:t xml:space="preserve"> and PRESS to determine progress and as indicators of needs.  </w:t>
      </w:r>
      <w:r w:rsidR="00F5176D" w:rsidRPr="00C1707E">
        <w:rPr>
          <w:rFonts w:ascii="Times New Roman" w:hAnsi="Times New Roman" w:cs="Times New Roman"/>
          <w:sz w:val="24"/>
          <w:szCs w:val="24"/>
        </w:rPr>
        <w:t>The followin</w:t>
      </w:r>
      <w:r w:rsidRPr="00C1707E">
        <w:rPr>
          <w:rFonts w:ascii="Times New Roman" w:hAnsi="Times New Roman" w:cs="Times New Roman"/>
          <w:sz w:val="24"/>
          <w:szCs w:val="24"/>
        </w:rPr>
        <w:t>g are resources/interventions a</w:t>
      </w:r>
      <w:r w:rsidR="00F5176D" w:rsidRPr="00C1707E">
        <w:rPr>
          <w:rFonts w:ascii="Times New Roman" w:hAnsi="Times New Roman" w:cs="Times New Roman"/>
          <w:sz w:val="24"/>
          <w:szCs w:val="24"/>
        </w:rPr>
        <w:t xml:space="preserve">vailable to </w:t>
      </w:r>
      <w:r>
        <w:rPr>
          <w:rFonts w:ascii="Times New Roman" w:hAnsi="Times New Roman" w:cs="Times New Roman"/>
          <w:sz w:val="24"/>
          <w:szCs w:val="24"/>
        </w:rPr>
        <w:t>teachers and coaches to use as needed for those students not reading at grade level:</w:t>
      </w:r>
    </w:p>
    <w:p w:rsidR="00C1707E" w:rsidRDefault="00C1707E" w:rsidP="00C1707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PRESS interventions from UM-Center for Reading Research</w:t>
      </w:r>
    </w:p>
    <w:p w:rsidR="00C1707E" w:rsidRDefault="00C1707E" w:rsidP="00C1707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Sound Partners and Stepping Stones for Phonemic awareness</w:t>
      </w:r>
    </w:p>
    <w:p w:rsidR="00C1707E" w:rsidRPr="00C1707E" w:rsidRDefault="00C1707E" w:rsidP="00C1707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Reading Recovery resources for all areas of reading</w:t>
      </w:r>
    </w:p>
    <w:p w:rsidR="00EB7F4D" w:rsidRPr="00DD7CBA" w:rsidRDefault="00EB7F4D">
      <w:pPr>
        <w:rPr>
          <w:rFonts w:ascii="Times New Roman" w:hAnsi="Times New Roman" w:cs="Times New Roman"/>
          <w:sz w:val="24"/>
          <w:szCs w:val="24"/>
        </w:rPr>
      </w:pPr>
    </w:p>
    <w:p w:rsidR="00EB7F4D" w:rsidRPr="00DD7CBA" w:rsidRDefault="00EB7F4D">
      <w:pPr>
        <w:rPr>
          <w:rFonts w:ascii="Times New Roman" w:hAnsi="Times New Roman" w:cs="Times New Roman"/>
          <w:b/>
          <w:sz w:val="24"/>
          <w:szCs w:val="24"/>
        </w:rPr>
      </w:pPr>
      <w:r w:rsidRPr="00DD7CBA">
        <w:rPr>
          <w:rFonts w:ascii="Times New Roman" w:hAnsi="Times New Roman" w:cs="Times New Roman"/>
          <w:b/>
          <w:sz w:val="24"/>
          <w:szCs w:val="24"/>
        </w:rPr>
        <w:t>Component Five</w:t>
      </w:r>
    </w:p>
    <w:p w:rsidR="00EB7F4D" w:rsidRPr="00DD7CBA" w:rsidRDefault="00EB7F4D">
      <w:pPr>
        <w:rPr>
          <w:rFonts w:ascii="Times New Roman" w:hAnsi="Times New Roman" w:cs="Times New Roman"/>
          <w:b/>
          <w:sz w:val="24"/>
          <w:szCs w:val="24"/>
        </w:rPr>
      </w:pPr>
      <w:r w:rsidRPr="00DD7CBA">
        <w:rPr>
          <w:rFonts w:ascii="Times New Roman" w:hAnsi="Times New Roman" w:cs="Times New Roman"/>
          <w:b/>
          <w:sz w:val="24"/>
          <w:szCs w:val="24"/>
        </w:rPr>
        <w:t>Describe how elementary teachers will participate in, and benefit from, professional development on scientifically-based reading instruction</w:t>
      </w:r>
      <w:r w:rsidR="00DD7CBA" w:rsidRPr="00DD7CBA">
        <w:rPr>
          <w:rFonts w:ascii="Times New Roman" w:hAnsi="Times New Roman" w:cs="Times New Roman"/>
          <w:b/>
          <w:sz w:val="24"/>
          <w:szCs w:val="24"/>
        </w:rPr>
        <w:t>.</w:t>
      </w:r>
    </w:p>
    <w:p w:rsidR="00DD7CBA" w:rsidRDefault="00DD7CBA">
      <w:pPr>
        <w:rPr>
          <w:rFonts w:ascii="Times New Roman" w:hAnsi="Times New Roman" w:cs="Times New Roman"/>
          <w:sz w:val="24"/>
          <w:szCs w:val="24"/>
        </w:rPr>
      </w:pPr>
      <w:r w:rsidRPr="00DD7CBA">
        <w:rPr>
          <w:rFonts w:ascii="Times New Roman" w:hAnsi="Times New Roman" w:cs="Times New Roman"/>
          <w:sz w:val="24"/>
          <w:szCs w:val="24"/>
        </w:rPr>
        <w:t>High-quality professional learning that is relevant, research-based and results-driven enables all educators to provide the evidence-based instruction and assessments students need to be successful.</w:t>
      </w:r>
      <w:r>
        <w:rPr>
          <w:rFonts w:ascii="Times New Roman" w:hAnsi="Times New Roman" w:cs="Times New Roman"/>
          <w:sz w:val="24"/>
          <w:szCs w:val="24"/>
        </w:rPr>
        <w:t xml:space="preserve">  The following are activities used at </w:t>
      </w:r>
      <w:proofErr w:type="spellStart"/>
      <w:r>
        <w:rPr>
          <w:rFonts w:ascii="Times New Roman" w:hAnsi="Times New Roman" w:cs="Times New Roman"/>
          <w:sz w:val="24"/>
          <w:szCs w:val="24"/>
        </w:rPr>
        <w:t>Laporte</w:t>
      </w:r>
      <w:proofErr w:type="spellEnd"/>
      <w:r>
        <w:rPr>
          <w:rFonts w:ascii="Times New Roman" w:hAnsi="Times New Roman" w:cs="Times New Roman"/>
          <w:sz w:val="24"/>
          <w:szCs w:val="24"/>
        </w:rPr>
        <w:t xml:space="preserve"> School:</w:t>
      </w:r>
    </w:p>
    <w:p w:rsidR="00DD7CBA" w:rsidRDefault="00DD7CBA" w:rsidP="00DD7C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staff trained in </w:t>
      </w:r>
      <w:proofErr w:type="spellStart"/>
      <w:r>
        <w:rPr>
          <w:rFonts w:ascii="Times New Roman" w:hAnsi="Times New Roman" w:cs="Times New Roman"/>
          <w:sz w:val="24"/>
          <w:szCs w:val="24"/>
        </w:rPr>
        <w:t>RtI</w:t>
      </w:r>
      <w:proofErr w:type="spellEnd"/>
      <w:r>
        <w:rPr>
          <w:rFonts w:ascii="Times New Roman" w:hAnsi="Times New Roman" w:cs="Times New Roman"/>
          <w:sz w:val="24"/>
          <w:szCs w:val="24"/>
        </w:rPr>
        <w:t xml:space="preserve">.  This process is used </w:t>
      </w:r>
      <w:r w:rsidR="0049095B">
        <w:rPr>
          <w:rFonts w:ascii="Times New Roman" w:hAnsi="Times New Roman" w:cs="Times New Roman"/>
          <w:sz w:val="24"/>
          <w:szCs w:val="24"/>
        </w:rPr>
        <w:t>to monitor, and identify students at risk.</w:t>
      </w:r>
    </w:p>
    <w:p w:rsidR="0049095B" w:rsidRDefault="0049095B" w:rsidP="0008021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PLCs using Authentic Intellectual Work (AIW).  This is a </w:t>
      </w:r>
      <w:r w:rsidR="00080212">
        <w:rPr>
          <w:rFonts w:ascii="Times New Roman" w:hAnsi="Times New Roman" w:cs="Times New Roman"/>
          <w:sz w:val="24"/>
          <w:szCs w:val="24"/>
        </w:rPr>
        <w:t xml:space="preserve">peer review system to score teacher tasks, student work and instruction.  Research </w:t>
      </w:r>
      <w:r w:rsidR="00080212" w:rsidRPr="00080212">
        <w:rPr>
          <w:rFonts w:ascii="Times New Roman" w:hAnsi="Times New Roman" w:cs="Times New Roman"/>
          <w:sz w:val="24"/>
          <w:szCs w:val="24"/>
        </w:rPr>
        <w:t>is built on the</w:t>
      </w:r>
      <w:r w:rsidR="00080212">
        <w:rPr>
          <w:rFonts w:ascii="Times New Roman" w:hAnsi="Times New Roman" w:cs="Times New Roman"/>
          <w:sz w:val="24"/>
          <w:szCs w:val="24"/>
        </w:rPr>
        <w:t xml:space="preserve"> </w:t>
      </w:r>
      <w:r w:rsidR="00080212" w:rsidRPr="00080212">
        <w:rPr>
          <w:rFonts w:ascii="Times New Roman" w:hAnsi="Times New Roman" w:cs="Times New Roman"/>
          <w:sz w:val="24"/>
          <w:szCs w:val="24"/>
        </w:rPr>
        <w:t>framework of authentic intellectual work (</w:t>
      </w:r>
      <w:proofErr w:type="spellStart"/>
      <w:r w:rsidR="00080212" w:rsidRPr="00080212">
        <w:rPr>
          <w:rFonts w:ascii="Times New Roman" w:hAnsi="Times New Roman" w:cs="Times New Roman"/>
          <w:sz w:val="24"/>
          <w:szCs w:val="24"/>
        </w:rPr>
        <w:t>Newmann</w:t>
      </w:r>
      <w:proofErr w:type="spellEnd"/>
      <w:r w:rsidR="00080212" w:rsidRPr="00080212">
        <w:rPr>
          <w:rFonts w:ascii="Times New Roman" w:hAnsi="Times New Roman" w:cs="Times New Roman"/>
          <w:sz w:val="24"/>
          <w:szCs w:val="24"/>
        </w:rPr>
        <w:t xml:space="preserve"> &amp; Associates, 1996; </w:t>
      </w:r>
      <w:proofErr w:type="spellStart"/>
      <w:r w:rsidR="00080212" w:rsidRPr="00080212">
        <w:rPr>
          <w:rFonts w:ascii="Times New Roman" w:hAnsi="Times New Roman" w:cs="Times New Roman"/>
          <w:sz w:val="24"/>
          <w:szCs w:val="24"/>
        </w:rPr>
        <w:t>Newmann</w:t>
      </w:r>
      <w:proofErr w:type="spellEnd"/>
      <w:r w:rsidR="00080212" w:rsidRPr="00080212">
        <w:rPr>
          <w:rFonts w:ascii="Times New Roman" w:hAnsi="Times New Roman" w:cs="Times New Roman"/>
          <w:sz w:val="24"/>
          <w:szCs w:val="24"/>
        </w:rPr>
        <w:t xml:space="preserve">, </w:t>
      </w:r>
      <w:proofErr w:type="spellStart"/>
      <w:r w:rsidR="00080212" w:rsidRPr="00080212">
        <w:rPr>
          <w:rFonts w:ascii="Times New Roman" w:hAnsi="Times New Roman" w:cs="Times New Roman"/>
          <w:sz w:val="24"/>
          <w:szCs w:val="24"/>
        </w:rPr>
        <w:t>Bryk</w:t>
      </w:r>
      <w:proofErr w:type="spellEnd"/>
      <w:r w:rsidR="00080212" w:rsidRPr="00080212">
        <w:rPr>
          <w:rFonts w:ascii="Times New Roman" w:hAnsi="Times New Roman" w:cs="Times New Roman"/>
          <w:sz w:val="24"/>
          <w:szCs w:val="24"/>
        </w:rPr>
        <w:t xml:space="preserve">, &amp; </w:t>
      </w:r>
      <w:proofErr w:type="spellStart"/>
      <w:r w:rsidR="00080212" w:rsidRPr="00080212">
        <w:rPr>
          <w:rFonts w:ascii="Times New Roman" w:hAnsi="Times New Roman" w:cs="Times New Roman"/>
          <w:sz w:val="24"/>
          <w:szCs w:val="24"/>
        </w:rPr>
        <w:t>Nagaoka</w:t>
      </w:r>
      <w:proofErr w:type="spellEnd"/>
      <w:r w:rsidR="00080212" w:rsidRPr="00080212">
        <w:rPr>
          <w:rFonts w:ascii="Times New Roman" w:hAnsi="Times New Roman" w:cs="Times New Roman"/>
          <w:sz w:val="24"/>
          <w:szCs w:val="24"/>
        </w:rPr>
        <w:t xml:space="preserve">, 2001; </w:t>
      </w:r>
      <w:proofErr w:type="spellStart"/>
      <w:r w:rsidR="00080212" w:rsidRPr="00080212">
        <w:rPr>
          <w:rFonts w:ascii="Times New Roman" w:hAnsi="Times New Roman" w:cs="Times New Roman"/>
          <w:sz w:val="24"/>
          <w:szCs w:val="24"/>
        </w:rPr>
        <w:t>Newmann</w:t>
      </w:r>
      <w:proofErr w:type="spellEnd"/>
      <w:r w:rsidR="00080212" w:rsidRPr="00080212">
        <w:rPr>
          <w:rFonts w:ascii="Times New Roman" w:hAnsi="Times New Roman" w:cs="Times New Roman"/>
          <w:sz w:val="24"/>
          <w:szCs w:val="24"/>
        </w:rPr>
        <w:t xml:space="preserve">, King, &amp; Carmichael, 2007; King, Schroeder, &amp; </w:t>
      </w:r>
      <w:proofErr w:type="spellStart"/>
      <w:r w:rsidR="00080212" w:rsidRPr="00080212">
        <w:rPr>
          <w:rFonts w:ascii="Times New Roman" w:hAnsi="Times New Roman" w:cs="Times New Roman"/>
          <w:sz w:val="24"/>
          <w:szCs w:val="24"/>
        </w:rPr>
        <w:t>Chawszczweski</w:t>
      </w:r>
      <w:proofErr w:type="spellEnd"/>
      <w:r w:rsidR="00080212" w:rsidRPr="00080212">
        <w:rPr>
          <w:rFonts w:ascii="Times New Roman" w:hAnsi="Times New Roman" w:cs="Times New Roman"/>
          <w:sz w:val="24"/>
          <w:szCs w:val="24"/>
        </w:rPr>
        <w:t>, 2001).</w:t>
      </w:r>
    </w:p>
    <w:p w:rsidR="009112E8" w:rsidRPr="00080212" w:rsidRDefault="009112E8" w:rsidP="0008021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staff are trained in and use Paths to Reading </w:t>
      </w:r>
      <w:proofErr w:type="spellStart"/>
      <w:r>
        <w:rPr>
          <w:rFonts w:ascii="Times New Roman" w:hAnsi="Times New Roman" w:cs="Times New Roman"/>
          <w:sz w:val="24"/>
          <w:szCs w:val="24"/>
        </w:rPr>
        <w:t>Excellemce</w:t>
      </w:r>
      <w:proofErr w:type="spellEnd"/>
      <w:r>
        <w:rPr>
          <w:rFonts w:ascii="Times New Roman" w:hAnsi="Times New Roman" w:cs="Times New Roman"/>
          <w:sz w:val="24"/>
          <w:szCs w:val="24"/>
        </w:rPr>
        <w:t xml:space="preserve"> in School Sites (PRESS) from the </w:t>
      </w:r>
      <w:proofErr w:type="spellStart"/>
      <w:r>
        <w:rPr>
          <w:rFonts w:ascii="Times New Roman" w:hAnsi="Times New Roman" w:cs="Times New Roman"/>
          <w:sz w:val="24"/>
          <w:szCs w:val="24"/>
        </w:rPr>
        <w:t>Universtity</w:t>
      </w:r>
      <w:proofErr w:type="spellEnd"/>
      <w:r>
        <w:rPr>
          <w:rFonts w:ascii="Times New Roman" w:hAnsi="Times New Roman" w:cs="Times New Roman"/>
          <w:sz w:val="24"/>
          <w:szCs w:val="24"/>
        </w:rPr>
        <w:t xml:space="preserve"> of MN Center for Reading Research.</w:t>
      </w:r>
    </w:p>
    <w:p w:rsidR="00EB7F4D" w:rsidRPr="00DD7CBA" w:rsidRDefault="00EB7F4D">
      <w:pPr>
        <w:rPr>
          <w:rFonts w:ascii="Times New Roman" w:hAnsi="Times New Roman" w:cs="Times New Roman"/>
          <w:sz w:val="24"/>
          <w:szCs w:val="24"/>
        </w:rPr>
      </w:pPr>
    </w:p>
    <w:p w:rsidR="00C1707E" w:rsidRDefault="00C1707E">
      <w:pPr>
        <w:rPr>
          <w:rFonts w:ascii="Times New Roman" w:hAnsi="Times New Roman" w:cs="Times New Roman"/>
          <w:b/>
          <w:sz w:val="24"/>
          <w:szCs w:val="24"/>
        </w:rPr>
      </w:pPr>
    </w:p>
    <w:p w:rsidR="00C1707E" w:rsidRDefault="00C1707E">
      <w:pPr>
        <w:rPr>
          <w:rFonts w:ascii="Times New Roman" w:hAnsi="Times New Roman" w:cs="Times New Roman"/>
          <w:b/>
          <w:sz w:val="24"/>
          <w:szCs w:val="24"/>
        </w:rPr>
      </w:pPr>
    </w:p>
    <w:p w:rsidR="00C1707E" w:rsidRDefault="00C1707E">
      <w:pPr>
        <w:rPr>
          <w:rFonts w:ascii="Times New Roman" w:hAnsi="Times New Roman" w:cs="Times New Roman"/>
          <w:b/>
          <w:sz w:val="24"/>
          <w:szCs w:val="24"/>
        </w:rPr>
      </w:pPr>
    </w:p>
    <w:p w:rsidR="00EB7F4D" w:rsidRPr="009112E8" w:rsidRDefault="00EB7F4D">
      <w:pPr>
        <w:rPr>
          <w:rFonts w:ascii="Times New Roman" w:hAnsi="Times New Roman" w:cs="Times New Roman"/>
          <w:b/>
          <w:sz w:val="24"/>
          <w:szCs w:val="24"/>
        </w:rPr>
      </w:pPr>
      <w:r w:rsidRPr="009112E8">
        <w:rPr>
          <w:rFonts w:ascii="Times New Roman" w:hAnsi="Times New Roman" w:cs="Times New Roman"/>
          <w:b/>
          <w:sz w:val="24"/>
          <w:szCs w:val="24"/>
        </w:rPr>
        <w:t>Component Six</w:t>
      </w:r>
    </w:p>
    <w:p w:rsidR="00EB7F4D" w:rsidRDefault="00EB7F4D">
      <w:pPr>
        <w:rPr>
          <w:rFonts w:ascii="Times New Roman" w:hAnsi="Times New Roman" w:cs="Times New Roman"/>
          <w:b/>
          <w:sz w:val="24"/>
          <w:szCs w:val="24"/>
        </w:rPr>
      </w:pPr>
      <w:r w:rsidRPr="009112E8">
        <w:rPr>
          <w:rFonts w:ascii="Times New Roman" w:hAnsi="Times New Roman" w:cs="Times New Roman"/>
          <w:b/>
          <w:sz w:val="24"/>
          <w:szCs w:val="24"/>
        </w:rPr>
        <w:t>Specifically describe how comprehensive scientifically based reading instruction is consistent with section 122A.06, subdivision 4 is consistently implemented throughout elementary grades.</w:t>
      </w:r>
    </w:p>
    <w:p w:rsidR="009112E8" w:rsidRDefault="009112E8">
      <w:pPr>
        <w:rPr>
          <w:rFonts w:ascii="Times New Roman" w:hAnsi="Times New Roman" w:cs="Times New Roman"/>
          <w:sz w:val="24"/>
          <w:szCs w:val="24"/>
        </w:rPr>
      </w:pPr>
      <w:r>
        <w:rPr>
          <w:rFonts w:ascii="Times New Roman" w:hAnsi="Times New Roman" w:cs="Times New Roman"/>
          <w:sz w:val="24"/>
          <w:szCs w:val="24"/>
        </w:rPr>
        <w:t>Scientifically based reading instruction includes all five areas of reading and is a comprehensive approach to assess, evaluate and then design and implement strategies so all students are proficient readers. The following are research based strategies:</w:t>
      </w:r>
    </w:p>
    <w:p w:rsidR="009112E8" w:rsidRDefault="009112E8" w:rsidP="009112E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Core instruction using Reading Street curriculum by Pearson. This is aligned with </w:t>
      </w:r>
      <w:proofErr w:type="spellStart"/>
      <w:r>
        <w:rPr>
          <w:rFonts w:ascii="Times New Roman" w:hAnsi="Times New Roman" w:cs="Times New Roman"/>
          <w:sz w:val="24"/>
          <w:szCs w:val="24"/>
        </w:rPr>
        <w:t>Mn</w:t>
      </w:r>
      <w:proofErr w:type="spellEnd"/>
      <w:r>
        <w:rPr>
          <w:rFonts w:ascii="Times New Roman" w:hAnsi="Times New Roman" w:cs="Times New Roman"/>
          <w:sz w:val="24"/>
          <w:szCs w:val="24"/>
        </w:rPr>
        <w:t xml:space="preserve"> R</w:t>
      </w:r>
      <w:r w:rsidR="00FF2169">
        <w:rPr>
          <w:rFonts w:ascii="Times New Roman" w:hAnsi="Times New Roman" w:cs="Times New Roman"/>
          <w:sz w:val="24"/>
          <w:szCs w:val="24"/>
        </w:rPr>
        <w:t>e</w:t>
      </w:r>
      <w:r>
        <w:rPr>
          <w:rFonts w:ascii="Times New Roman" w:hAnsi="Times New Roman" w:cs="Times New Roman"/>
          <w:sz w:val="24"/>
          <w:szCs w:val="24"/>
        </w:rPr>
        <w:t>ading Standards.</w:t>
      </w:r>
    </w:p>
    <w:p w:rsidR="00FF2169" w:rsidRPr="00080212" w:rsidRDefault="00FF2169" w:rsidP="00FF216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Paths to Reading </w:t>
      </w:r>
      <w:proofErr w:type="spellStart"/>
      <w:r>
        <w:rPr>
          <w:rFonts w:ascii="Times New Roman" w:hAnsi="Times New Roman" w:cs="Times New Roman"/>
          <w:sz w:val="24"/>
          <w:szCs w:val="24"/>
        </w:rPr>
        <w:t>Excellemce</w:t>
      </w:r>
      <w:proofErr w:type="spellEnd"/>
      <w:r>
        <w:rPr>
          <w:rFonts w:ascii="Times New Roman" w:hAnsi="Times New Roman" w:cs="Times New Roman"/>
          <w:sz w:val="24"/>
          <w:szCs w:val="24"/>
        </w:rPr>
        <w:t xml:space="preserve"> in School Sites (PRESS) from the </w:t>
      </w:r>
      <w:proofErr w:type="spellStart"/>
      <w:r>
        <w:rPr>
          <w:rFonts w:ascii="Times New Roman" w:hAnsi="Times New Roman" w:cs="Times New Roman"/>
          <w:sz w:val="24"/>
          <w:szCs w:val="24"/>
        </w:rPr>
        <w:t>Universtity</w:t>
      </w:r>
      <w:proofErr w:type="spellEnd"/>
      <w:r>
        <w:rPr>
          <w:rFonts w:ascii="Times New Roman" w:hAnsi="Times New Roman" w:cs="Times New Roman"/>
          <w:sz w:val="24"/>
          <w:szCs w:val="24"/>
        </w:rPr>
        <w:t xml:space="preserve"> of MN Center for Reading Research.  Staff use these reading interventions and collect data on weekly basis.  The fidelity of this is monitored by Reading Coach.</w:t>
      </w:r>
    </w:p>
    <w:p w:rsidR="009112E8" w:rsidRPr="009112E8" w:rsidRDefault="009112E8" w:rsidP="00FF2169">
      <w:pPr>
        <w:pStyle w:val="ListParagraph"/>
        <w:rPr>
          <w:rFonts w:ascii="Times New Roman" w:hAnsi="Times New Roman" w:cs="Times New Roman"/>
          <w:sz w:val="24"/>
          <w:szCs w:val="24"/>
        </w:rPr>
      </w:pPr>
    </w:p>
    <w:p w:rsidR="00EB7F4D" w:rsidRPr="00FF2169" w:rsidRDefault="00EB7F4D">
      <w:pPr>
        <w:rPr>
          <w:rFonts w:ascii="Times New Roman" w:hAnsi="Times New Roman" w:cs="Times New Roman"/>
          <w:b/>
          <w:sz w:val="24"/>
          <w:szCs w:val="24"/>
        </w:rPr>
      </w:pPr>
      <w:r w:rsidRPr="00FF2169">
        <w:rPr>
          <w:rFonts w:ascii="Times New Roman" w:hAnsi="Times New Roman" w:cs="Times New Roman"/>
          <w:b/>
          <w:sz w:val="24"/>
          <w:szCs w:val="24"/>
        </w:rPr>
        <w:t>Component Seven</w:t>
      </w:r>
    </w:p>
    <w:p w:rsidR="00EB7F4D" w:rsidRDefault="00EB7F4D">
      <w:pPr>
        <w:rPr>
          <w:rFonts w:ascii="Times New Roman" w:hAnsi="Times New Roman" w:cs="Times New Roman"/>
          <w:b/>
          <w:sz w:val="24"/>
          <w:szCs w:val="24"/>
        </w:rPr>
      </w:pPr>
      <w:r w:rsidRPr="00FF2169">
        <w:rPr>
          <w:rFonts w:ascii="Times New Roman" w:hAnsi="Times New Roman" w:cs="Times New Roman"/>
          <w:b/>
          <w:sz w:val="24"/>
          <w:szCs w:val="24"/>
        </w:rPr>
        <w:t>Explain how training and support will be provided so that all district elementary teachers can effectively recognize students’ diverse needs in cross-cultural settings and serve the oral language and linguistic needs of EL students.</w:t>
      </w:r>
    </w:p>
    <w:p w:rsidR="00FF2169" w:rsidRPr="00FF2169" w:rsidRDefault="00FF2169">
      <w:pPr>
        <w:rPr>
          <w:rFonts w:ascii="Times New Roman" w:hAnsi="Times New Roman" w:cs="Times New Roman"/>
          <w:sz w:val="24"/>
          <w:szCs w:val="24"/>
        </w:rPr>
      </w:pPr>
      <w:r w:rsidRPr="00FF2169">
        <w:rPr>
          <w:rFonts w:ascii="Times New Roman" w:hAnsi="Times New Roman" w:cs="Times New Roman"/>
          <w:sz w:val="24"/>
          <w:szCs w:val="24"/>
        </w:rPr>
        <w:t xml:space="preserve">Staff </w:t>
      </w:r>
      <w:r>
        <w:rPr>
          <w:rFonts w:ascii="Times New Roman" w:hAnsi="Times New Roman" w:cs="Times New Roman"/>
          <w:sz w:val="24"/>
          <w:szCs w:val="24"/>
        </w:rPr>
        <w:t xml:space="preserve">at </w:t>
      </w:r>
      <w:proofErr w:type="spellStart"/>
      <w:r>
        <w:rPr>
          <w:rFonts w:ascii="Times New Roman" w:hAnsi="Times New Roman" w:cs="Times New Roman"/>
          <w:sz w:val="24"/>
          <w:szCs w:val="24"/>
        </w:rPr>
        <w:t>Laporte</w:t>
      </w:r>
      <w:proofErr w:type="spellEnd"/>
      <w:r>
        <w:rPr>
          <w:rFonts w:ascii="Times New Roman" w:hAnsi="Times New Roman" w:cs="Times New Roman"/>
          <w:sz w:val="24"/>
          <w:szCs w:val="24"/>
        </w:rPr>
        <w:t xml:space="preserve"> School continues to have training pertaining to students/teaching in poverty.  While we have no EL students, we do have a large population of Native American students so we continually bring in parents, elders of the Native American community to guide teachers in their strategies.</w:t>
      </w:r>
    </w:p>
    <w:p w:rsidR="00EB7F4D" w:rsidRPr="00DD7CBA" w:rsidRDefault="00EB7F4D">
      <w:pPr>
        <w:rPr>
          <w:rFonts w:ascii="Times New Roman" w:hAnsi="Times New Roman" w:cs="Times New Roman"/>
          <w:sz w:val="24"/>
          <w:szCs w:val="24"/>
        </w:rPr>
      </w:pPr>
    </w:p>
    <w:p w:rsidR="00C1707E" w:rsidRDefault="00C1707E">
      <w:pPr>
        <w:rPr>
          <w:rFonts w:ascii="Times New Roman" w:hAnsi="Times New Roman" w:cs="Times New Roman"/>
          <w:b/>
          <w:sz w:val="24"/>
          <w:szCs w:val="24"/>
        </w:rPr>
      </w:pPr>
    </w:p>
    <w:p w:rsidR="00C1707E" w:rsidRDefault="00C1707E">
      <w:pPr>
        <w:rPr>
          <w:rFonts w:ascii="Times New Roman" w:hAnsi="Times New Roman" w:cs="Times New Roman"/>
          <w:b/>
          <w:sz w:val="24"/>
          <w:szCs w:val="24"/>
        </w:rPr>
      </w:pPr>
    </w:p>
    <w:p w:rsidR="00C1707E" w:rsidRDefault="00C1707E">
      <w:pPr>
        <w:rPr>
          <w:rFonts w:ascii="Times New Roman" w:hAnsi="Times New Roman" w:cs="Times New Roman"/>
          <w:b/>
          <w:sz w:val="24"/>
          <w:szCs w:val="24"/>
        </w:rPr>
      </w:pPr>
    </w:p>
    <w:p w:rsidR="00C1707E" w:rsidRDefault="00C1707E">
      <w:pPr>
        <w:rPr>
          <w:rFonts w:ascii="Times New Roman" w:hAnsi="Times New Roman" w:cs="Times New Roman"/>
          <w:b/>
          <w:sz w:val="24"/>
          <w:szCs w:val="24"/>
        </w:rPr>
      </w:pPr>
    </w:p>
    <w:p w:rsidR="00C1707E" w:rsidRDefault="00C1707E">
      <w:pPr>
        <w:rPr>
          <w:rFonts w:ascii="Times New Roman" w:hAnsi="Times New Roman" w:cs="Times New Roman"/>
          <w:b/>
          <w:sz w:val="24"/>
          <w:szCs w:val="24"/>
        </w:rPr>
      </w:pPr>
    </w:p>
    <w:p w:rsidR="00C1707E" w:rsidRDefault="00C1707E">
      <w:pPr>
        <w:rPr>
          <w:rFonts w:ascii="Times New Roman" w:hAnsi="Times New Roman" w:cs="Times New Roman"/>
          <w:b/>
          <w:sz w:val="24"/>
          <w:szCs w:val="24"/>
        </w:rPr>
      </w:pPr>
    </w:p>
    <w:p w:rsidR="00C1707E" w:rsidRDefault="00C1707E">
      <w:pPr>
        <w:rPr>
          <w:rFonts w:ascii="Times New Roman" w:hAnsi="Times New Roman" w:cs="Times New Roman"/>
          <w:b/>
          <w:sz w:val="24"/>
          <w:szCs w:val="24"/>
        </w:rPr>
      </w:pPr>
    </w:p>
    <w:p w:rsidR="00C1707E" w:rsidRDefault="00C1707E">
      <w:pPr>
        <w:rPr>
          <w:rFonts w:ascii="Times New Roman" w:hAnsi="Times New Roman" w:cs="Times New Roman"/>
          <w:b/>
          <w:sz w:val="24"/>
          <w:szCs w:val="24"/>
        </w:rPr>
      </w:pPr>
    </w:p>
    <w:p w:rsidR="00C1707E" w:rsidRDefault="00C1707E">
      <w:pPr>
        <w:rPr>
          <w:rFonts w:ascii="Times New Roman" w:hAnsi="Times New Roman" w:cs="Times New Roman"/>
          <w:b/>
          <w:sz w:val="24"/>
          <w:szCs w:val="24"/>
        </w:rPr>
      </w:pPr>
    </w:p>
    <w:p w:rsidR="00C1707E" w:rsidRDefault="00C1707E">
      <w:pPr>
        <w:rPr>
          <w:rFonts w:ascii="Times New Roman" w:hAnsi="Times New Roman" w:cs="Times New Roman"/>
          <w:b/>
          <w:sz w:val="24"/>
          <w:szCs w:val="24"/>
        </w:rPr>
      </w:pPr>
    </w:p>
    <w:p w:rsidR="00C1707E" w:rsidRDefault="00C1707E">
      <w:pPr>
        <w:rPr>
          <w:rFonts w:ascii="Times New Roman" w:hAnsi="Times New Roman" w:cs="Times New Roman"/>
          <w:b/>
          <w:sz w:val="24"/>
          <w:szCs w:val="24"/>
        </w:rPr>
      </w:pPr>
    </w:p>
    <w:p w:rsidR="00EB7F4D" w:rsidRPr="00FF2169" w:rsidRDefault="00EB7F4D">
      <w:pPr>
        <w:rPr>
          <w:rFonts w:ascii="Times New Roman" w:hAnsi="Times New Roman" w:cs="Times New Roman"/>
          <w:b/>
          <w:sz w:val="24"/>
          <w:szCs w:val="24"/>
        </w:rPr>
      </w:pPr>
      <w:r w:rsidRPr="00FF2169">
        <w:rPr>
          <w:rFonts w:ascii="Times New Roman" w:hAnsi="Times New Roman" w:cs="Times New Roman"/>
          <w:b/>
          <w:sz w:val="24"/>
          <w:szCs w:val="24"/>
        </w:rPr>
        <w:t>Component Eight</w:t>
      </w:r>
    </w:p>
    <w:p w:rsidR="00EB7F4D" w:rsidRPr="00FF2169" w:rsidRDefault="00EB7F4D">
      <w:pPr>
        <w:rPr>
          <w:rFonts w:ascii="Times New Roman" w:hAnsi="Times New Roman" w:cs="Times New Roman"/>
          <w:b/>
          <w:sz w:val="24"/>
          <w:szCs w:val="24"/>
        </w:rPr>
      </w:pPr>
      <w:r w:rsidRPr="00FF2169">
        <w:rPr>
          <w:rFonts w:ascii="Times New Roman" w:hAnsi="Times New Roman" w:cs="Times New Roman"/>
          <w:b/>
          <w:sz w:val="24"/>
          <w:szCs w:val="24"/>
        </w:rPr>
        <w:t>Post assessment methods and data that are submitted to Commissioner annually including objectives of assessment program, names of tests, and grade levels of administration as part of the local literacy plan on district webpage for all students in Kindergarten through Grade 3.</w:t>
      </w:r>
    </w:p>
    <w:p w:rsidR="00EB7F4D" w:rsidRPr="00DD7CBA" w:rsidRDefault="00EB7F4D">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EB7F4D" w:rsidRPr="00DD7CBA" w:rsidTr="00590685">
        <w:tc>
          <w:tcPr>
            <w:tcW w:w="2952" w:type="dxa"/>
            <w:shd w:val="clear" w:color="auto" w:fill="auto"/>
          </w:tcPr>
          <w:p w:rsidR="00EB7F4D" w:rsidRPr="00DD7CBA" w:rsidRDefault="00EB7F4D" w:rsidP="00590685">
            <w:pPr>
              <w:jc w:val="center"/>
              <w:rPr>
                <w:rFonts w:ascii="Times New Roman" w:hAnsi="Times New Roman" w:cs="Times New Roman"/>
                <w:sz w:val="24"/>
                <w:szCs w:val="24"/>
              </w:rPr>
            </w:pPr>
            <w:r w:rsidRPr="00DD7CBA">
              <w:rPr>
                <w:rFonts w:ascii="Times New Roman" w:hAnsi="Times New Roman" w:cs="Times New Roman"/>
                <w:sz w:val="24"/>
                <w:szCs w:val="24"/>
              </w:rPr>
              <w:t>Age</w:t>
            </w:r>
          </w:p>
        </w:tc>
        <w:tc>
          <w:tcPr>
            <w:tcW w:w="2952" w:type="dxa"/>
            <w:shd w:val="clear" w:color="auto" w:fill="auto"/>
          </w:tcPr>
          <w:p w:rsidR="00EB7F4D" w:rsidRPr="00DD7CBA" w:rsidRDefault="00DD7CBA" w:rsidP="00590685">
            <w:pPr>
              <w:jc w:val="center"/>
              <w:rPr>
                <w:rFonts w:ascii="Times New Roman" w:hAnsi="Times New Roman" w:cs="Times New Roman"/>
                <w:sz w:val="24"/>
                <w:szCs w:val="24"/>
              </w:rPr>
            </w:pPr>
            <w:r w:rsidRPr="00DD7CBA">
              <w:rPr>
                <w:rFonts w:ascii="Times New Roman" w:hAnsi="Times New Roman" w:cs="Times New Roman"/>
                <w:sz w:val="24"/>
                <w:szCs w:val="24"/>
              </w:rPr>
              <w:t>Assessment</w:t>
            </w:r>
          </w:p>
        </w:tc>
        <w:tc>
          <w:tcPr>
            <w:tcW w:w="2952" w:type="dxa"/>
            <w:shd w:val="clear" w:color="auto" w:fill="auto"/>
          </w:tcPr>
          <w:p w:rsidR="00EB7F4D" w:rsidRPr="00DD7CBA" w:rsidRDefault="00EB7F4D" w:rsidP="00590685">
            <w:pPr>
              <w:jc w:val="center"/>
              <w:rPr>
                <w:rFonts w:ascii="Times New Roman" w:hAnsi="Times New Roman" w:cs="Times New Roman"/>
                <w:sz w:val="24"/>
                <w:szCs w:val="24"/>
              </w:rPr>
            </w:pPr>
            <w:r w:rsidRPr="00DD7CBA">
              <w:rPr>
                <w:rFonts w:ascii="Times New Roman" w:hAnsi="Times New Roman" w:cs="Times New Roman"/>
                <w:sz w:val="24"/>
                <w:szCs w:val="24"/>
              </w:rPr>
              <w:t>Occurrence</w:t>
            </w:r>
          </w:p>
        </w:tc>
      </w:tr>
    </w:tbl>
    <w:p w:rsidR="00EB7F4D" w:rsidRPr="00DD7CBA" w:rsidRDefault="00EB7F4D" w:rsidP="00EB7F4D">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EB7F4D" w:rsidRPr="00DD7CBA" w:rsidTr="00590685">
        <w:tc>
          <w:tcPr>
            <w:tcW w:w="2952" w:type="dxa"/>
            <w:shd w:val="clear" w:color="auto" w:fill="auto"/>
          </w:tcPr>
          <w:p w:rsidR="00EB7F4D" w:rsidRPr="00DD7CBA" w:rsidRDefault="00EB7F4D" w:rsidP="00590685">
            <w:pPr>
              <w:rPr>
                <w:rFonts w:ascii="Times New Roman" w:hAnsi="Times New Roman" w:cs="Times New Roman"/>
                <w:sz w:val="24"/>
                <w:szCs w:val="24"/>
              </w:rPr>
            </w:pPr>
            <w:r w:rsidRPr="00DD7CBA">
              <w:rPr>
                <w:rFonts w:ascii="Times New Roman" w:hAnsi="Times New Roman" w:cs="Times New Roman"/>
                <w:sz w:val="24"/>
                <w:szCs w:val="24"/>
              </w:rPr>
              <w:t>Kindergarten</w:t>
            </w:r>
          </w:p>
        </w:tc>
        <w:tc>
          <w:tcPr>
            <w:tcW w:w="2952" w:type="dxa"/>
            <w:shd w:val="clear" w:color="auto" w:fill="auto"/>
          </w:tcPr>
          <w:p w:rsidR="00EB7F4D" w:rsidRPr="00DD7CBA" w:rsidRDefault="00EB7F4D" w:rsidP="00590685">
            <w:pPr>
              <w:rPr>
                <w:rFonts w:ascii="Times New Roman" w:hAnsi="Times New Roman" w:cs="Times New Roman"/>
                <w:sz w:val="24"/>
                <w:szCs w:val="24"/>
              </w:rPr>
            </w:pPr>
            <w:proofErr w:type="spellStart"/>
            <w:r w:rsidRPr="00DD7CBA">
              <w:rPr>
                <w:rFonts w:ascii="Times New Roman" w:hAnsi="Times New Roman" w:cs="Times New Roman"/>
                <w:sz w:val="24"/>
                <w:szCs w:val="24"/>
              </w:rPr>
              <w:t>AIMSweb</w:t>
            </w:r>
            <w:proofErr w:type="spellEnd"/>
          </w:p>
          <w:p w:rsidR="00EB7F4D" w:rsidRPr="00DD7CBA" w:rsidRDefault="00EB7F4D" w:rsidP="00590685">
            <w:pPr>
              <w:rPr>
                <w:rFonts w:ascii="Times New Roman" w:hAnsi="Times New Roman" w:cs="Times New Roman"/>
                <w:sz w:val="24"/>
                <w:szCs w:val="24"/>
              </w:rPr>
            </w:pPr>
            <w:r w:rsidRPr="00DD7CBA">
              <w:rPr>
                <w:rFonts w:ascii="Times New Roman" w:hAnsi="Times New Roman" w:cs="Times New Roman"/>
                <w:sz w:val="24"/>
                <w:szCs w:val="24"/>
              </w:rPr>
              <w:t xml:space="preserve">(Letter Naming, Letter Sounds, Phonemic Segmentation, Nonsense Word Fluency) </w:t>
            </w:r>
          </w:p>
          <w:p w:rsidR="00EB7F4D" w:rsidRPr="00DD7CBA" w:rsidRDefault="00EB7F4D" w:rsidP="00590685">
            <w:pPr>
              <w:rPr>
                <w:rFonts w:ascii="Times New Roman" w:hAnsi="Times New Roman" w:cs="Times New Roman"/>
                <w:sz w:val="24"/>
                <w:szCs w:val="24"/>
              </w:rPr>
            </w:pPr>
            <w:r w:rsidRPr="00DD7CBA">
              <w:rPr>
                <w:rFonts w:ascii="Times New Roman" w:hAnsi="Times New Roman" w:cs="Times New Roman"/>
                <w:sz w:val="24"/>
                <w:szCs w:val="24"/>
              </w:rPr>
              <w:t>Reading Series Unit Benchmark Tests</w:t>
            </w:r>
          </w:p>
        </w:tc>
        <w:tc>
          <w:tcPr>
            <w:tcW w:w="2952" w:type="dxa"/>
            <w:shd w:val="clear" w:color="auto" w:fill="auto"/>
          </w:tcPr>
          <w:p w:rsidR="00EB7F4D" w:rsidRPr="00DD7CBA" w:rsidRDefault="00EB7F4D" w:rsidP="00590685">
            <w:pPr>
              <w:rPr>
                <w:rFonts w:ascii="Times New Roman" w:hAnsi="Times New Roman" w:cs="Times New Roman"/>
                <w:sz w:val="24"/>
                <w:szCs w:val="24"/>
              </w:rPr>
            </w:pPr>
            <w:r w:rsidRPr="00DD7CBA">
              <w:rPr>
                <w:rFonts w:ascii="Times New Roman" w:hAnsi="Times New Roman" w:cs="Times New Roman"/>
                <w:sz w:val="24"/>
                <w:szCs w:val="24"/>
              </w:rPr>
              <w:t>3 times per year</w:t>
            </w:r>
          </w:p>
          <w:p w:rsidR="00EB7F4D" w:rsidRPr="00DD7CBA" w:rsidRDefault="00EB7F4D" w:rsidP="00590685">
            <w:pPr>
              <w:rPr>
                <w:rFonts w:ascii="Times New Roman" w:hAnsi="Times New Roman" w:cs="Times New Roman"/>
                <w:sz w:val="24"/>
                <w:szCs w:val="24"/>
              </w:rPr>
            </w:pPr>
          </w:p>
          <w:p w:rsidR="00EB7F4D" w:rsidRPr="00DD7CBA" w:rsidRDefault="00EB7F4D" w:rsidP="00590685">
            <w:pPr>
              <w:rPr>
                <w:rFonts w:ascii="Times New Roman" w:hAnsi="Times New Roman" w:cs="Times New Roman"/>
                <w:sz w:val="24"/>
                <w:szCs w:val="24"/>
              </w:rPr>
            </w:pPr>
          </w:p>
          <w:p w:rsidR="00EB7F4D" w:rsidRPr="00DD7CBA" w:rsidRDefault="00EB7F4D" w:rsidP="00590685">
            <w:pPr>
              <w:rPr>
                <w:rFonts w:ascii="Times New Roman" w:hAnsi="Times New Roman" w:cs="Times New Roman"/>
                <w:sz w:val="24"/>
                <w:szCs w:val="24"/>
              </w:rPr>
            </w:pPr>
          </w:p>
          <w:p w:rsidR="00EB7F4D" w:rsidRPr="00DD7CBA" w:rsidRDefault="00EB7F4D" w:rsidP="00590685">
            <w:pPr>
              <w:rPr>
                <w:rFonts w:ascii="Times New Roman" w:hAnsi="Times New Roman" w:cs="Times New Roman"/>
                <w:sz w:val="24"/>
                <w:szCs w:val="24"/>
              </w:rPr>
            </w:pPr>
          </w:p>
          <w:p w:rsidR="00EB7F4D" w:rsidRPr="00DD7CBA" w:rsidRDefault="00EB7F4D" w:rsidP="00590685">
            <w:pPr>
              <w:rPr>
                <w:rFonts w:ascii="Times New Roman" w:hAnsi="Times New Roman" w:cs="Times New Roman"/>
                <w:sz w:val="24"/>
                <w:szCs w:val="24"/>
              </w:rPr>
            </w:pPr>
            <w:r w:rsidRPr="00DD7CBA">
              <w:rPr>
                <w:rFonts w:ascii="Times New Roman" w:hAnsi="Times New Roman" w:cs="Times New Roman"/>
                <w:sz w:val="24"/>
                <w:szCs w:val="24"/>
              </w:rPr>
              <w:t>5 times per year</w:t>
            </w:r>
          </w:p>
        </w:tc>
      </w:tr>
      <w:tr w:rsidR="00EB7F4D" w:rsidRPr="00DD7CBA" w:rsidTr="00590685">
        <w:tc>
          <w:tcPr>
            <w:tcW w:w="2952" w:type="dxa"/>
            <w:shd w:val="clear" w:color="auto" w:fill="auto"/>
          </w:tcPr>
          <w:p w:rsidR="00EB7F4D" w:rsidRPr="00DD7CBA" w:rsidRDefault="00EB7F4D" w:rsidP="00590685">
            <w:pPr>
              <w:rPr>
                <w:rFonts w:ascii="Times New Roman" w:hAnsi="Times New Roman" w:cs="Times New Roman"/>
                <w:sz w:val="24"/>
                <w:szCs w:val="24"/>
              </w:rPr>
            </w:pPr>
            <w:r w:rsidRPr="00DD7CBA">
              <w:rPr>
                <w:rFonts w:ascii="Times New Roman" w:hAnsi="Times New Roman" w:cs="Times New Roman"/>
                <w:sz w:val="24"/>
                <w:szCs w:val="24"/>
              </w:rPr>
              <w:t>First Grade</w:t>
            </w:r>
          </w:p>
        </w:tc>
        <w:tc>
          <w:tcPr>
            <w:tcW w:w="2952" w:type="dxa"/>
            <w:shd w:val="clear" w:color="auto" w:fill="auto"/>
          </w:tcPr>
          <w:p w:rsidR="00EB7F4D" w:rsidRPr="00DD7CBA" w:rsidRDefault="00EB7F4D" w:rsidP="00590685">
            <w:pPr>
              <w:rPr>
                <w:rFonts w:ascii="Times New Roman" w:hAnsi="Times New Roman" w:cs="Times New Roman"/>
                <w:sz w:val="24"/>
                <w:szCs w:val="24"/>
              </w:rPr>
            </w:pPr>
            <w:proofErr w:type="spellStart"/>
            <w:r w:rsidRPr="00DD7CBA">
              <w:rPr>
                <w:rFonts w:ascii="Times New Roman" w:hAnsi="Times New Roman" w:cs="Times New Roman"/>
                <w:sz w:val="24"/>
                <w:szCs w:val="24"/>
              </w:rPr>
              <w:t>AIMSweb</w:t>
            </w:r>
            <w:proofErr w:type="spellEnd"/>
          </w:p>
          <w:p w:rsidR="00EB7F4D" w:rsidRPr="00DD7CBA" w:rsidRDefault="00EB7F4D" w:rsidP="00590685">
            <w:pPr>
              <w:rPr>
                <w:rFonts w:ascii="Times New Roman" w:hAnsi="Times New Roman" w:cs="Times New Roman"/>
                <w:sz w:val="24"/>
                <w:szCs w:val="24"/>
              </w:rPr>
            </w:pPr>
            <w:r w:rsidRPr="00DD7CBA">
              <w:rPr>
                <w:rFonts w:ascii="Times New Roman" w:hAnsi="Times New Roman" w:cs="Times New Roman"/>
                <w:sz w:val="24"/>
                <w:szCs w:val="24"/>
              </w:rPr>
              <w:t>(</w:t>
            </w:r>
            <w:proofErr w:type="spellStart"/>
            <w:r w:rsidRPr="00DD7CBA">
              <w:rPr>
                <w:rFonts w:ascii="Times New Roman" w:hAnsi="Times New Roman" w:cs="Times New Roman"/>
                <w:sz w:val="24"/>
                <w:szCs w:val="24"/>
              </w:rPr>
              <w:t>Phomemic</w:t>
            </w:r>
            <w:proofErr w:type="spellEnd"/>
            <w:r w:rsidRPr="00DD7CBA">
              <w:rPr>
                <w:rFonts w:ascii="Times New Roman" w:hAnsi="Times New Roman" w:cs="Times New Roman"/>
                <w:sz w:val="24"/>
                <w:szCs w:val="24"/>
              </w:rPr>
              <w:t xml:space="preserve"> Segmentation, Nonsense Word Fluency, RCBM, MAZE)</w:t>
            </w:r>
          </w:p>
          <w:p w:rsidR="00EB7F4D" w:rsidRPr="00DD7CBA" w:rsidRDefault="00EB7F4D" w:rsidP="00590685">
            <w:pPr>
              <w:rPr>
                <w:rFonts w:ascii="Times New Roman" w:hAnsi="Times New Roman" w:cs="Times New Roman"/>
                <w:sz w:val="24"/>
                <w:szCs w:val="24"/>
              </w:rPr>
            </w:pPr>
            <w:r w:rsidRPr="00DD7CBA">
              <w:rPr>
                <w:rFonts w:ascii="Times New Roman" w:hAnsi="Times New Roman" w:cs="Times New Roman"/>
                <w:sz w:val="24"/>
                <w:szCs w:val="24"/>
              </w:rPr>
              <w:t>Reading Series Unit Benchmark Tests</w:t>
            </w:r>
          </w:p>
        </w:tc>
        <w:tc>
          <w:tcPr>
            <w:tcW w:w="2952" w:type="dxa"/>
            <w:shd w:val="clear" w:color="auto" w:fill="auto"/>
          </w:tcPr>
          <w:p w:rsidR="00EB7F4D" w:rsidRPr="00DD7CBA" w:rsidRDefault="00EB7F4D" w:rsidP="00590685">
            <w:pPr>
              <w:rPr>
                <w:rFonts w:ascii="Times New Roman" w:hAnsi="Times New Roman" w:cs="Times New Roman"/>
                <w:sz w:val="24"/>
                <w:szCs w:val="24"/>
              </w:rPr>
            </w:pPr>
            <w:r w:rsidRPr="00DD7CBA">
              <w:rPr>
                <w:rFonts w:ascii="Times New Roman" w:hAnsi="Times New Roman" w:cs="Times New Roman"/>
                <w:sz w:val="24"/>
                <w:szCs w:val="24"/>
              </w:rPr>
              <w:t>3 times per year</w:t>
            </w:r>
          </w:p>
          <w:p w:rsidR="00EB7F4D" w:rsidRPr="00DD7CBA" w:rsidRDefault="00EB7F4D" w:rsidP="00590685">
            <w:pPr>
              <w:rPr>
                <w:rFonts w:ascii="Times New Roman" w:hAnsi="Times New Roman" w:cs="Times New Roman"/>
                <w:sz w:val="24"/>
                <w:szCs w:val="24"/>
              </w:rPr>
            </w:pPr>
          </w:p>
          <w:p w:rsidR="00EB7F4D" w:rsidRPr="00DD7CBA" w:rsidRDefault="00EB7F4D" w:rsidP="00590685">
            <w:pPr>
              <w:rPr>
                <w:rFonts w:ascii="Times New Roman" w:hAnsi="Times New Roman" w:cs="Times New Roman"/>
                <w:sz w:val="24"/>
                <w:szCs w:val="24"/>
              </w:rPr>
            </w:pPr>
          </w:p>
          <w:p w:rsidR="00EB7F4D" w:rsidRPr="00DD7CBA" w:rsidRDefault="00EB7F4D" w:rsidP="00590685">
            <w:pPr>
              <w:rPr>
                <w:rFonts w:ascii="Times New Roman" w:hAnsi="Times New Roman" w:cs="Times New Roman"/>
                <w:sz w:val="24"/>
                <w:szCs w:val="24"/>
              </w:rPr>
            </w:pPr>
          </w:p>
          <w:p w:rsidR="00EB7F4D" w:rsidRPr="00DD7CBA" w:rsidRDefault="00EB7F4D" w:rsidP="00590685">
            <w:pPr>
              <w:rPr>
                <w:rFonts w:ascii="Times New Roman" w:hAnsi="Times New Roman" w:cs="Times New Roman"/>
                <w:sz w:val="24"/>
                <w:szCs w:val="24"/>
              </w:rPr>
            </w:pPr>
            <w:r w:rsidRPr="00DD7CBA">
              <w:rPr>
                <w:rFonts w:ascii="Times New Roman" w:hAnsi="Times New Roman" w:cs="Times New Roman"/>
                <w:sz w:val="24"/>
                <w:szCs w:val="24"/>
              </w:rPr>
              <w:t>5 times per year</w:t>
            </w:r>
          </w:p>
        </w:tc>
      </w:tr>
      <w:tr w:rsidR="00EB7F4D" w:rsidRPr="00DD7CBA" w:rsidTr="00590685">
        <w:tc>
          <w:tcPr>
            <w:tcW w:w="2952" w:type="dxa"/>
            <w:shd w:val="clear" w:color="auto" w:fill="auto"/>
          </w:tcPr>
          <w:p w:rsidR="00EB7F4D" w:rsidRPr="00DD7CBA" w:rsidRDefault="00EB7F4D" w:rsidP="00590685">
            <w:pPr>
              <w:rPr>
                <w:rFonts w:ascii="Times New Roman" w:hAnsi="Times New Roman" w:cs="Times New Roman"/>
                <w:sz w:val="24"/>
                <w:szCs w:val="24"/>
              </w:rPr>
            </w:pPr>
            <w:r w:rsidRPr="00DD7CBA">
              <w:rPr>
                <w:rFonts w:ascii="Times New Roman" w:hAnsi="Times New Roman" w:cs="Times New Roman"/>
                <w:sz w:val="24"/>
                <w:szCs w:val="24"/>
              </w:rPr>
              <w:t>Second Grade</w:t>
            </w:r>
          </w:p>
        </w:tc>
        <w:tc>
          <w:tcPr>
            <w:tcW w:w="2952" w:type="dxa"/>
            <w:shd w:val="clear" w:color="auto" w:fill="auto"/>
          </w:tcPr>
          <w:p w:rsidR="00EB7F4D" w:rsidRPr="00DD7CBA" w:rsidRDefault="00EB7F4D" w:rsidP="00590685">
            <w:pPr>
              <w:rPr>
                <w:rFonts w:ascii="Times New Roman" w:hAnsi="Times New Roman" w:cs="Times New Roman"/>
                <w:sz w:val="24"/>
                <w:szCs w:val="24"/>
              </w:rPr>
            </w:pPr>
            <w:proofErr w:type="spellStart"/>
            <w:r w:rsidRPr="00DD7CBA">
              <w:rPr>
                <w:rFonts w:ascii="Times New Roman" w:hAnsi="Times New Roman" w:cs="Times New Roman"/>
                <w:sz w:val="24"/>
                <w:szCs w:val="24"/>
              </w:rPr>
              <w:t>AIMSweb</w:t>
            </w:r>
            <w:proofErr w:type="spellEnd"/>
          </w:p>
          <w:p w:rsidR="00EB7F4D" w:rsidRPr="00DD7CBA" w:rsidRDefault="00EB7F4D" w:rsidP="00590685">
            <w:pPr>
              <w:rPr>
                <w:rFonts w:ascii="Times New Roman" w:hAnsi="Times New Roman" w:cs="Times New Roman"/>
                <w:sz w:val="24"/>
                <w:szCs w:val="24"/>
              </w:rPr>
            </w:pPr>
            <w:r w:rsidRPr="00DD7CBA">
              <w:rPr>
                <w:rFonts w:ascii="Times New Roman" w:hAnsi="Times New Roman" w:cs="Times New Roman"/>
                <w:sz w:val="24"/>
                <w:szCs w:val="24"/>
              </w:rPr>
              <w:t>(RCBM, MAZE)</w:t>
            </w:r>
          </w:p>
          <w:p w:rsidR="00EB7F4D" w:rsidRPr="00DD7CBA" w:rsidRDefault="00EB7F4D" w:rsidP="00590685">
            <w:pPr>
              <w:rPr>
                <w:rFonts w:ascii="Times New Roman" w:hAnsi="Times New Roman" w:cs="Times New Roman"/>
                <w:sz w:val="24"/>
                <w:szCs w:val="24"/>
              </w:rPr>
            </w:pPr>
            <w:r w:rsidRPr="00DD7CBA">
              <w:rPr>
                <w:rFonts w:ascii="Times New Roman" w:hAnsi="Times New Roman" w:cs="Times New Roman"/>
                <w:sz w:val="24"/>
                <w:szCs w:val="24"/>
              </w:rPr>
              <w:t>Reading Series Unit Benchmark Tests</w:t>
            </w:r>
          </w:p>
        </w:tc>
        <w:tc>
          <w:tcPr>
            <w:tcW w:w="2952" w:type="dxa"/>
            <w:shd w:val="clear" w:color="auto" w:fill="auto"/>
          </w:tcPr>
          <w:p w:rsidR="00EB7F4D" w:rsidRPr="00DD7CBA" w:rsidRDefault="00EB7F4D" w:rsidP="00590685">
            <w:pPr>
              <w:rPr>
                <w:rFonts w:ascii="Times New Roman" w:hAnsi="Times New Roman" w:cs="Times New Roman"/>
                <w:sz w:val="24"/>
                <w:szCs w:val="24"/>
              </w:rPr>
            </w:pPr>
            <w:r w:rsidRPr="00DD7CBA">
              <w:rPr>
                <w:rFonts w:ascii="Times New Roman" w:hAnsi="Times New Roman" w:cs="Times New Roman"/>
                <w:sz w:val="24"/>
                <w:szCs w:val="24"/>
              </w:rPr>
              <w:t>3 times per year</w:t>
            </w:r>
          </w:p>
          <w:p w:rsidR="00EB7F4D" w:rsidRPr="00DD7CBA" w:rsidRDefault="00EB7F4D" w:rsidP="00590685">
            <w:pPr>
              <w:rPr>
                <w:rFonts w:ascii="Times New Roman" w:hAnsi="Times New Roman" w:cs="Times New Roman"/>
                <w:sz w:val="24"/>
                <w:szCs w:val="24"/>
              </w:rPr>
            </w:pPr>
          </w:p>
          <w:p w:rsidR="00EB7F4D" w:rsidRPr="00DD7CBA" w:rsidRDefault="00EB7F4D" w:rsidP="00590685">
            <w:pPr>
              <w:rPr>
                <w:rFonts w:ascii="Times New Roman" w:hAnsi="Times New Roman" w:cs="Times New Roman"/>
                <w:sz w:val="24"/>
                <w:szCs w:val="24"/>
              </w:rPr>
            </w:pPr>
            <w:r w:rsidRPr="00DD7CBA">
              <w:rPr>
                <w:rFonts w:ascii="Times New Roman" w:hAnsi="Times New Roman" w:cs="Times New Roman"/>
                <w:sz w:val="24"/>
                <w:szCs w:val="24"/>
              </w:rPr>
              <w:t>5 times per year</w:t>
            </w:r>
          </w:p>
        </w:tc>
      </w:tr>
      <w:tr w:rsidR="00EB7F4D" w:rsidRPr="00DD7CBA" w:rsidTr="00590685">
        <w:tc>
          <w:tcPr>
            <w:tcW w:w="2952" w:type="dxa"/>
            <w:shd w:val="clear" w:color="auto" w:fill="auto"/>
          </w:tcPr>
          <w:p w:rsidR="00EB7F4D" w:rsidRPr="00DD7CBA" w:rsidRDefault="00EB7F4D" w:rsidP="00590685">
            <w:pPr>
              <w:rPr>
                <w:rFonts w:ascii="Times New Roman" w:hAnsi="Times New Roman" w:cs="Times New Roman"/>
                <w:sz w:val="24"/>
                <w:szCs w:val="24"/>
              </w:rPr>
            </w:pPr>
            <w:r w:rsidRPr="00DD7CBA">
              <w:rPr>
                <w:rFonts w:ascii="Times New Roman" w:hAnsi="Times New Roman" w:cs="Times New Roman"/>
                <w:sz w:val="24"/>
                <w:szCs w:val="24"/>
              </w:rPr>
              <w:t>Third Grade</w:t>
            </w:r>
          </w:p>
        </w:tc>
        <w:tc>
          <w:tcPr>
            <w:tcW w:w="2952" w:type="dxa"/>
            <w:shd w:val="clear" w:color="auto" w:fill="auto"/>
          </w:tcPr>
          <w:p w:rsidR="00EB7F4D" w:rsidRPr="00DD7CBA" w:rsidRDefault="00EB7F4D" w:rsidP="00590685">
            <w:pPr>
              <w:rPr>
                <w:rFonts w:ascii="Times New Roman" w:hAnsi="Times New Roman" w:cs="Times New Roman"/>
                <w:sz w:val="24"/>
                <w:szCs w:val="24"/>
              </w:rPr>
            </w:pPr>
            <w:r w:rsidRPr="00DD7CBA">
              <w:rPr>
                <w:rFonts w:ascii="Times New Roman" w:hAnsi="Times New Roman" w:cs="Times New Roman"/>
                <w:b/>
                <w:sz w:val="24"/>
                <w:szCs w:val="24"/>
              </w:rPr>
              <w:t xml:space="preserve"> </w:t>
            </w:r>
            <w:proofErr w:type="spellStart"/>
            <w:r w:rsidRPr="00DD7CBA">
              <w:rPr>
                <w:rFonts w:ascii="Times New Roman" w:hAnsi="Times New Roman" w:cs="Times New Roman"/>
                <w:sz w:val="24"/>
                <w:szCs w:val="24"/>
              </w:rPr>
              <w:t>AIMSweb</w:t>
            </w:r>
            <w:proofErr w:type="spellEnd"/>
            <w:r w:rsidRPr="00DD7CBA">
              <w:rPr>
                <w:rFonts w:ascii="Times New Roman" w:hAnsi="Times New Roman" w:cs="Times New Roman"/>
                <w:sz w:val="24"/>
                <w:szCs w:val="24"/>
              </w:rPr>
              <w:t xml:space="preserve"> </w:t>
            </w:r>
          </w:p>
          <w:p w:rsidR="00EB7F4D" w:rsidRPr="00DD7CBA" w:rsidRDefault="00EB7F4D" w:rsidP="00590685">
            <w:pPr>
              <w:rPr>
                <w:rFonts w:ascii="Times New Roman" w:hAnsi="Times New Roman" w:cs="Times New Roman"/>
                <w:sz w:val="24"/>
                <w:szCs w:val="24"/>
              </w:rPr>
            </w:pPr>
            <w:r w:rsidRPr="00DD7CBA">
              <w:rPr>
                <w:rFonts w:ascii="Times New Roman" w:hAnsi="Times New Roman" w:cs="Times New Roman"/>
                <w:sz w:val="24"/>
                <w:szCs w:val="24"/>
              </w:rPr>
              <w:t xml:space="preserve">(RCBM, MAZE) </w:t>
            </w:r>
          </w:p>
          <w:p w:rsidR="00EB7F4D" w:rsidRPr="00DD7CBA" w:rsidRDefault="00EB7F4D" w:rsidP="00590685">
            <w:pPr>
              <w:rPr>
                <w:rFonts w:ascii="Times New Roman" w:hAnsi="Times New Roman" w:cs="Times New Roman"/>
                <w:sz w:val="24"/>
                <w:szCs w:val="24"/>
              </w:rPr>
            </w:pPr>
            <w:r w:rsidRPr="00DD7CBA">
              <w:rPr>
                <w:rFonts w:ascii="Times New Roman" w:hAnsi="Times New Roman" w:cs="Times New Roman"/>
                <w:sz w:val="24"/>
                <w:szCs w:val="24"/>
              </w:rPr>
              <w:t>Reading Series Unit Benchmark Tests</w:t>
            </w:r>
          </w:p>
        </w:tc>
        <w:tc>
          <w:tcPr>
            <w:tcW w:w="2952" w:type="dxa"/>
            <w:shd w:val="clear" w:color="auto" w:fill="auto"/>
          </w:tcPr>
          <w:p w:rsidR="00EB7F4D" w:rsidRPr="00DD7CBA" w:rsidRDefault="00EB7F4D" w:rsidP="00590685">
            <w:pPr>
              <w:rPr>
                <w:rFonts w:ascii="Times New Roman" w:hAnsi="Times New Roman" w:cs="Times New Roman"/>
                <w:sz w:val="24"/>
                <w:szCs w:val="24"/>
              </w:rPr>
            </w:pPr>
            <w:r w:rsidRPr="00DD7CBA">
              <w:rPr>
                <w:rFonts w:ascii="Times New Roman" w:hAnsi="Times New Roman" w:cs="Times New Roman"/>
                <w:sz w:val="24"/>
                <w:szCs w:val="24"/>
              </w:rPr>
              <w:t>3 times per year</w:t>
            </w:r>
          </w:p>
          <w:p w:rsidR="00EB7F4D" w:rsidRPr="00DD7CBA" w:rsidRDefault="00EB7F4D" w:rsidP="00590685">
            <w:pPr>
              <w:rPr>
                <w:rFonts w:ascii="Times New Roman" w:hAnsi="Times New Roman" w:cs="Times New Roman"/>
                <w:sz w:val="24"/>
                <w:szCs w:val="24"/>
              </w:rPr>
            </w:pPr>
          </w:p>
          <w:p w:rsidR="00EB7F4D" w:rsidRPr="00DD7CBA" w:rsidRDefault="00EB7F4D" w:rsidP="00590685">
            <w:pPr>
              <w:rPr>
                <w:rFonts w:ascii="Times New Roman" w:hAnsi="Times New Roman" w:cs="Times New Roman"/>
                <w:sz w:val="24"/>
                <w:szCs w:val="24"/>
              </w:rPr>
            </w:pPr>
            <w:r w:rsidRPr="00DD7CBA">
              <w:rPr>
                <w:rFonts w:ascii="Times New Roman" w:hAnsi="Times New Roman" w:cs="Times New Roman"/>
                <w:sz w:val="24"/>
                <w:szCs w:val="24"/>
              </w:rPr>
              <w:t>5 times per year</w:t>
            </w:r>
          </w:p>
        </w:tc>
      </w:tr>
    </w:tbl>
    <w:p w:rsidR="00EB7F4D" w:rsidRDefault="00EB7F4D"/>
    <w:sectPr w:rsidR="00EB7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E175A"/>
    <w:multiLevelType w:val="hybridMultilevel"/>
    <w:tmpl w:val="8B52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81B21"/>
    <w:multiLevelType w:val="hybridMultilevel"/>
    <w:tmpl w:val="EB8A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534CA"/>
    <w:multiLevelType w:val="hybridMultilevel"/>
    <w:tmpl w:val="E1AE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22C25"/>
    <w:multiLevelType w:val="hybridMultilevel"/>
    <w:tmpl w:val="A7FA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971E4"/>
    <w:multiLevelType w:val="hybridMultilevel"/>
    <w:tmpl w:val="34B8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511626"/>
    <w:multiLevelType w:val="hybridMultilevel"/>
    <w:tmpl w:val="C776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67258"/>
    <w:multiLevelType w:val="hybridMultilevel"/>
    <w:tmpl w:val="E1AC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F4D"/>
    <w:rsid w:val="00080212"/>
    <w:rsid w:val="00453119"/>
    <w:rsid w:val="0049095B"/>
    <w:rsid w:val="008E4FF7"/>
    <w:rsid w:val="009112E8"/>
    <w:rsid w:val="009C625D"/>
    <w:rsid w:val="00BB537C"/>
    <w:rsid w:val="00C1707E"/>
    <w:rsid w:val="00DD7CBA"/>
    <w:rsid w:val="00EB7F4D"/>
    <w:rsid w:val="00F5176D"/>
    <w:rsid w:val="00FF2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C40513A-455E-449C-B8DB-2BF97AE7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CBA"/>
    <w:pPr>
      <w:ind w:left="720"/>
      <w:contextualSpacing/>
    </w:pPr>
  </w:style>
  <w:style w:type="paragraph" w:styleId="BalloonText">
    <w:name w:val="Balloon Text"/>
    <w:basedOn w:val="Normal"/>
    <w:link w:val="BalloonTextChar"/>
    <w:uiPriority w:val="99"/>
    <w:semiHidden/>
    <w:unhideWhenUsed/>
    <w:rsid w:val="00C17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55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Laporte School District</Company>
  <LinksUpToDate>false</LinksUpToDate>
  <CharactersWithSpaces>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Goodwin</dc:creator>
  <cp:keywords/>
  <dc:description/>
  <cp:lastModifiedBy>Kim Goodwin</cp:lastModifiedBy>
  <cp:revision>3</cp:revision>
  <cp:lastPrinted>2015-06-15T16:14:00Z</cp:lastPrinted>
  <dcterms:created xsi:type="dcterms:W3CDTF">2015-06-11T17:23:00Z</dcterms:created>
  <dcterms:modified xsi:type="dcterms:W3CDTF">2015-06-15T16:16:00Z</dcterms:modified>
</cp:coreProperties>
</file>