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440F6" w14:textId="77777777" w:rsidR="00074BCC" w:rsidRDefault="00074BCC" w:rsidP="00914D16">
      <w:pPr>
        <w:spacing w:line="670" w:lineRule="auto"/>
        <w:ind w:right="946"/>
        <w:jc w:val="right"/>
        <w:rPr>
          <w:rFonts w:ascii="Times New Roman" w:eastAsia="Times New Roman" w:hAnsi="Times New Roman" w:cs="Times New Roman"/>
          <w:sz w:val="52"/>
          <w:szCs w:val="52"/>
        </w:rPr>
      </w:pPr>
      <w:bookmarkStart w:id="0" w:name="_heading=h.d9vfha9jfsgr"/>
      <w:bookmarkEnd w:id="0"/>
    </w:p>
    <w:p w14:paraId="7074A1E9" w14:textId="0B9BF6B5" w:rsidR="00826978" w:rsidRPr="00914D16" w:rsidRDefault="00C35B69" w:rsidP="00914D16">
      <w:pPr>
        <w:spacing w:line="670" w:lineRule="auto"/>
        <w:ind w:right="946"/>
        <w:jc w:val="right"/>
        <w:rPr>
          <w:rFonts w:ascii="Times New Roman" w:eastAsia="Times New Roman" w:hAnsi="Times New Roman" w:cs="Times New Roman"/>
          <w:sz w:val="52"/>
          <w:szCs w:val="52"/>
        </w:rPr>
      </w:pPr>
      <w:r w:rsidRPr="00914D16">
        <w:rPr>
          <w:rFonts w:ascii="Times New Roman" w:eastAsia="Times New Roman" w:hAnsi="Times New Roman" w:cs="Times New Roman"/>
          <w:sz w:val="52"/>
          <w:szCs w:val="52"/>
        </w:rPr>
        <w:t>Hiawatha Valley Education</w:t>
      </w:r>
      <w:r w:rsidR="00914D16" w:rsidRPr="00914D16">
        <w:rPr>
          <w:rFonts w:ascii="Times New Roman" w:eastAsia="Times New Roman" w:hAnsi="Times New Roman" w:cs="Times New Roman"/>
          <w:sz w:val="52"/>
          <w:szCs w:val="52"/>
        </w:rPr>
        <w:t xml:space="preserve"> </w:t>
      </w:r>
      <w:r w:rsidRPr="00914D16">
        <w:rPr>
          <w:rFonts w:ascii="Times New Roman" w:eastAsia="Times New Roman" w:hAnsi="Times New Roman" w:cs="Times New Roman"/>
          <w:sz w:val="52"/>
          <w:szCs w:val="52"/>
        </w:rPr>
        <w:t>District</w:t>
      </w:r>
    </w:p>
    <w:p w14:paraId="45744AA0" w14:textId="2D8FBCC1" w:rsidR="00826978" w:rsidRPr="00914D16" w:rsidRDefault="00C35B69">
      <w:pPr>
        <w:spacing w:before="70"/>
        <w:ind w:left="1343" w:right="943"/>
        <w:jc w:val="center"/>
        <w:rPr>
          <w:rFonts w:ascii="Times New Roman" w:eastAsia="Times New Roman" w:hAnsi="Times New Roman" w:cs="Times New Roman"/>
          <w:sz w:val="52"/>
          <w:szCs w:val="52"/>
        </w:rPr>
      </w:pPr>
      <w:r w:rsidRPr="00914D16">
        <w:rPr>
          <w:rFonts w:ascii="Times New Roman" w:eastAsia="Times New Roman" w:hAnsi="Times New Roman" w:cs="Times New Roman"/>
          <w:sz w:val="52"/>
          <w:szCs w:val="52"/>
        </w:rPr>
        <w:t>Total Special Education System (TSES)</w:t>
      </w:r>
    </w:p>
    <w:p w14:paraId="195FB405" w14:textId="12B4E239" w:rsidR="00826978" w:rsidRDefault="00A53589">
      <w:pPr>
        <w:jc w:val="center"/>
        <w:rPr>
          <w:rFonts w:ascii="Times New Roman" w:eastAsia="Times New Roman" w:hAnsi="Times New Roman" w:cs="Times New Roman"/>
          <w:sz w:val="28"/>
          <w:szCs w:val="28"/>
        </w:rPr>
      </w:pPr>
      <w:r>
        <w:rPr>
          <w:rFonts w:ascii="Times New Roman" w:eastAsia="Times New Roman" w:hAnsi="Times New Roman" w:cs="Times New Roman"/>
          <w:sz w:val="36"/>
          <w:szCs w:val="36"/>
        </w:rPr>
        <w:t xml:space="preserve">    </w:t>
      </w:r>
      <w:r w:rsidR="00C35B69">
        <w:rPr>
          <w:rFonts w:ascii="Times New Roman" w:eastAsia="Times New Roman" w:hAnsi="Times New Roman" w:cs="Times New Roman"/>
          <w:sz w:val="36"/>
          <w:szCs w:val="36"/>
        </w:rPr>
        <w:t>202</w:t>
      </w:r>
      <w:r w:rsidR="00914D16">
        <w:rPr>
          <w:rFonts w:ascii="Times New Roman" w:eastAsia="Times New Roman" w:hAnsi="Times New Roman" w:cs="Times New Roman"/>
          <w:sz w:val="36"/>
          <w:szCs w:val="36"/>
        </w:rPr>
        <w:t>5-2026</w:t>
      </w:r>
    </w:p>
    <w:p w14:paraId="0789D9C5" w14:textId="4A0889DC" w:rsidR="00826978" w:rsidRDefault="00826978">
      <w:pPr>
        <w:rPr>
          <w:rFonts w:ascii="Times New Roman" w:eastAsia="Times New Roman" w:hAnsi="Times New Roman" w:cs="Times New Roman"/>
          <w:sz w:val="28"/>
          <w:szCs w:val="28"/>
        </w:rPr>
      </w:pPr>
    </w:p>
    <w:p w14:paraId="4E7405A6" w14:textId="4E636FB9" w:rsidR="00826978" w:rsidRDefault="00826978">
      <w:pPr>
        <w:rPr>
          <w:rFonts w:ascii="Times New Roman" w:eastAsia="Times New Roman" w:hAnsi="Times New Roman" w:cs="Times New Roman"/>
          <w:sz w:val="28"/>
          <w:szCs w:val="28"/>
        </w:rPr>
      </w:pPr>
    </w:p>
    <w:p w14:paraId="54099C27" w14:textId="692ECBCC" w:rsidR="00826978" w:rsidRDefault="00074BCC">
      <w:pPr>
        <w:rPr>
          <w:rFonts w:ascii="Times New Roman" w:eastAsia="Times New Roman" w:hAnsi="Times New Roman" w:cs="Times New Roman"/>
          <w:sz w:val="28"/>
          <w:szCs w:val="28"/>
        </w:rPr>
      </w:pPr>
      <w:r w:rsidRPr="00914D16">
        <w:rPr>
          <w:rFonts w:ascii="Times New Roman" w:eastAsia="Times New Roman" w:hAnsi="Times New Roman" w:cs="Times New Roman"/>
          <w:noProof/>
          <w:sz w:val="28"/>
          <w:szCs w:val="28"/>
        </w:rPr>
        <w:drawing>
          <wp:anchor distT="0" distB="0" distL="114300" distR="114300" simplePos="0" relativeHeight="251679744" behindDoc="0" locked="0" layoutInCell="1" allowOverlap="1" wp14:anchorId="3A6D72A3" wp14:editId="4DAC3929">
            <wp:simplePos x="0" y="0"/>
            <wp:positionH relativeFrom="margin">
              <wp:posOffset>1625600</wp:posOffset>
            </wp:positionH>
            <wp:positionV relativeFrom="paragraph">
              <wp:posOffset>78417</wp:posOffset>
            </wp:positionV>
            <wp:extent cx="3119120" cy="3315970"/>
            <wp:effectExtent l="0" t="0" r="5080" b="0"/>
            <wp:wrapNone/>
            <wp:docPr id="1512771342" name="Picture 353"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71342" name="Picture 353" descr="A logo for a school&#10;&#10;AI-generated content may be incorrect."/>
                    <pic:cNvPicPr>
                      <a:picLocks noChangeAspect="1" noChangeArrowheads="1"/>
                    </pic:cNvPicPr>
                  </pic:nvPicPr>
                  <pic:blipFill rotWithShape="1">
                    <a:blip r:embed="rId11" cstate="print">
                      <a:alphaModFix amt="70000"/>
                      <a:extLst>
                        <a:ext uri="{28A0092B-C50C-407E-A947-70E740481C1C}">
                          <a14:useLocalDpi xmlns:a14="http://schemas.microsoft.com/office/drawing/2010/main" val="0"/>
                        </a:ext>
                      </a:extLst>
                    </a:blip>
                    <a:srcRect l="11504" t="12095" r="12749" b="13819"/>
                    <a:stretch>
                      <a:fillRect/>
                    </a:stretch>
                  </pic:blipFill>
                  <pic:spPr bwMode="auto">
                    <a:xfrm>
                      <a:off x="0" y="0"/>
                      <a:ext cx="3119120" cy="3315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85EC2" w14:textId="148C65EC" w:rsidR="00826978" w:rsidRDefault="00826978">
      <w:pPr>
        <w:rPr>
          <w:rFonts w:ascii="Times New Roman" w:eastAsia="Times New Roman" w:hAnsi="Times New Roman" w:cs="Times New Roman"/>
          <w:sz w:val="28"/>
          <w:szCs w:val="28"/>
        </w:rPr>
      </w:pPr>
    </w:p>
    <w:p w14:paraId="2F18031B" w14:textId="5F495197" w:rsidR="00826978" w:rsidRDefault="00826978">
      <w:pPr>
        <w:rPr>
          <w:rFonts w:ascii="Times New Roman" w:eastAsia="Times New Roman" w:hAnsi="Times New Roman" w:cs="Times New Roman"/>
          <w:sz w:val="28"/>
          <w:szCs w:val="28"/>
        </w:rPr>
      </w:pPr>
    </w:p>
    <w:p w14:paraId="473BF95A" w14:textId="545950DB" w:rsidR="00826978" w:rsidRDefault="00826978">
      <w:pPr>
        <w:rPr>
          <w:rFonts w:ascii="Times New Roman" w:eastAsia="Times New Roman" w:hAnsi="Times New Roman" w:cs="Times New Roman"/>
          <w:sz w:val="28"/>
          <w:szCs w:val="28"/>
        </w:rPr>
      </w:pPr>
    </w:p>
    <w:p w14:paraId="62D9C3AA" w14:textId="7ACF62DE" w:rsidR="00826978" w:rsidRDefault="00826978">
      <w:pPr>
        <w:rPr>
          <w:rFonts w:ascii="Times New Roman" w:eastAsia="Times New Roman" w:hAnsi="Times New Roman" w:cs="Times New Roman"/>
          <w:sz w:val="28"/>
          <w:szCs w:val="28"/>
        </w:rPr>
      </w:pPr>
    </w:p>
    <w:p w14:paraId="57344605" w14:textId="2197F972" w:rsidR="00826978" w:rsidRDefault="00826978">
      <w:pPr>
        <w:rPr>
          <w:rFonts w:ascii="Times New Roman" w:eastAsia="Times New Roman" w:hAnsi="Times New Roman" w:cs="Times New Roman"/>
          <w:sz w:val="28"/>
          <w:szCs w:val="28"/>
        </w:rPr>
      </w:pPr>
    </w:p>
    <w:p w14:paraId="0B6F11ED" w14:textId="77777777" w:rsidR="00826978" w:rsidRDefault="00826978">
      <w:pPr>
        <w:rPr>
          <w:rFonts w:ascii="Times New Roman" w:eastAsia="Times New Roman" w:hAnsi="Times New Roman" w:cs="Times New Roman"/>
          <w:sz w:val="28"/>
          <w:szCs w:val="28"/>
        </w:rPr>
      </w:pPr>
    </w:p>
    <w:p w14:paraId="13D3B481" w14:textId="7520D4D8" w:rsidR="00914D16" w:rsidRPr="00914D16" w:rsidRDefault="00914D16" w:rsidP="00914D16">
      <w:pPr>
        <w:rPr>
          <w:rFonts w:ascii="Times New Roman" w:eastAsia="Times New Roman" w:hAnsi="Times New Roman" w:cs="Times New Roman"/>
          <w:sz w:val="28"/>
          <w:szCs w:val="28"/>
        </w:rPr>
      </w:pPr>
    </w:p>
    <w:p w14:paraId="3F0F57FC" w14:textId="77777777" w:rsidR="00826978" w:rsidRDefault="00826978">
      <w:pPr>
        <w:rPr>
          <w:rFonts w:ascii="Times New Roman" w:eastAsia="Times New Roman" w:hAnsi="Times New Roman" w:cs="Times New Roman"/>
          <w:sz w:val="28"/>
          <w:szCs w:val="28"/>
        </w:rPr>
      </w:pPr>
    </w:p>
    <w:p w14:paraId="4AAF42CD" w14:textId="77777777" w:rsidR="00826978" w:rsidRDefault="00826978">
      <w:pPr>
        <w:rPr>
          <w:rFonts w:ascii="Times New Roman" w:eastAsia="Times New Roman" w:hAnsi="Times New Roman" w:cs="Times New Roman"/>
          <w:sz w:val="28"/>
          <w:szCs w:val="28"/>
        </w:rPr>
      </w:pPr>
    </w:p>
    <w:p w14:paraId="40A28DA9" w14:textId="77777777" w:rsidR="00826978" w:rsidRDefault="00826978">
      <w:pPr>
        <w:rPr>
          <w:rFonts w:ascii="Times New Roman" w:eastAsia="Times New Roman" w:hAnsi="Times New Roman" w:cs="Times New Roman"/>
          <w:sz w:val="28"/>
          <w:szCs w:val="28"/>
        </w:rPr>
      </w:pPr>
    </w:p>
    <w:p w14:paraId="37216868" w14:textId="77777777" w:rsidR="00826978" w:rsidRDefault="00826978">
      <w:pPr>
        <w:rPr>
          <w:rFonts w:ascii="Times New Roman" w:eastAsia="Times New Roman" w:hAnsi="Times New Roman" w:cs="Times New Roman"/>
          <w:sz w:val="28"/>
          <w:szCs w:val="28"/>
        </w:rPr>
      </w:pPr>
    </w:p>
    <w:p w14:paraId="17AF39B9" w14:textId="77777777" w:rsidR="00826978" w:rsidRDefault="00826978">
      <w:pPr>
        <w:rPr>
          <w:rFonts w:ascii="Times New Roman" w:eastAsia="Times New Roman" w:hAnsi="Times New Roman" w:cs="Times New Roman"/>
          <w:sz w:val="28"/>
          <w:szCs w:val="28"/>
        </w:rPr>
      </w:pPr>
    </w:p>
    <w:p w14:paraId="38461CD0" w14:textId="77777777" w:rsidR="00826978" w:rsidRDefault="00826978">
      <w:pPr>
        <w:rPr>
          <w:rFonts w:ascii="Times New Roman" w:eastAsia="Times New Roman" w:hAnsi="Times New Roman" w:cs="Times New Roman"/>
          <w:sz w:val="28"/>
          <w:szCs w:val="28"/>
        </w:rPr>
      </w:pPr>
    </w:p>
    <w:p w14:paraId="74CC30A6" w14:textId="07924959" w:rsidR="00826978" w:rsidRDefault="00074BCC">
      <w:pPr>
        <w:rPr>
          <w:rFonts w:ascii="Times New Roman" w:eastAsia="Times New Roman" w:hAnsi="Times New Roman" w:cs="Times New Roman"/>
          <w:sz w:val="28"/>
          <w:szCs w:val="28"/>
        </w:rPr>
      </w:pPr>
      <w:r w:rsidRPr="00074BCC">
        <w:rPr>
          <w:rFonts w:ascii="Times New Roman" w:eastAsia="Times New Roman" w:hAnsi="Times New Roman" w:cs="Times New Roman"/>
          <w:noProof/>
          <w:sz w:val="28"/>
          <w:szCs w:val="28"/>
        </w:rPr>
        <mc:AlternateContent>
          <mc:Choice Requires="wps">
            <w:drawing>
              <wp:anchor distT="45720" distB="45720" distL="114300" distR="114300" simplePos="0" relativeHeight="251683840" behindDoc="0" locked="0" layoutInCell="1" allowOverlap="1" wp14:anchorId="59300168" wp14:editId="2DCC2926">
                <wp:simplePos x="0" y="0"/>
                <wp:positionH relativeFrom="page">
                  <wp:posOffset>1013460</wp:posOffset>
                </wp:positionH>
                <wp:positionV relativeFrom="paragraph">
                  <wp:posOffset>751840</wp:posOffset>
                </wp:positionV>
                <wp:extent cx="5928360"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4620"/>
                        </a:xfrm>
                        <a:prstGeom prst="rect">
                          <a:avLst/>
                        </a:prstGeom>
                        <a:solidFill>
                          <a:srgbClr val="FFFFFF"/>
                        </a:solidFill>
                        <a:ln w="9525">
                          <a:noFill/>
                          <a:miter lim="800000"/>
                          <a:headEnd/>
                          <a:tailEnd/>
                        </a:ln>
                      </wps:spPr>
                      <wps:txbx>
                        <w:txbxContent>
                          <w:p w14:paraId="452F69D8" w14:textId="5FE7448C" w:rsidR="00074BCC" w:rsidRPr="00074BCC" w:rsidRDefault="00074BCC" w:rsidP="00074BCC">
                            <w:pPr>
                              <w:jc w:val="center"/>
                              <w:rPr>
                                <w:i/>
                                <w:iCs/>
                                <w:sz w:val="36"/>
                                <w:szCs w:val="36"/>
                              </w:rPr>
                            </w:pPr>
                            <w:r w:rsidRPr="00074BCC">
                              <w:rPr>
                                <w:i/>
                                <w:iCs/>
                                <w:sz w:val="36"/>
                                <w:szCs w:val="36"/>
                              </w:rPr>
                              <w:t xml:space="preserve">Fostering </w:t>
                            </w:r>
                            <w:r w:rsidR="00154C95">
                              <w:rPr>
                                <w:i/>
                                <w:iCs/>
                                <w:sz w:val="36"/>
                                <w:szCs w:val="36"/>
                              </w:rPr>
                              <w:t>S</w:t>
                            </w:r>
                            <w:r w:rsidRPr="00074BCC">
                              <w:rPr>
                                <w:i/>
                                <w:iCs/>
                                <w:sz w:val="36"/>
                                <w:szCs w:val="36"/>
                              </w:rPr>
                              <w:t xml:space="preserve">tudent </w:t>
                            </w:r>
                            <w:r w:rsidR="00154C95">
                              <w:rPr>
                                <w:i/>
                                <w:iCs/>
                                <w:sz w:val="36"/>
                                <w:szCs w:val="36"/>
                              </w:rPr>
                              <w:t>G</w:t>
                            </w:r>
                            <w:r w:rsidRPr="00074BCC">
                              <w:rPr>
                                <w:i/>
                                <w:iCs/>
                                <w:sz w:val="36"/>
                                <w:szCs w:val="36"/>
                              </w:rPr>
                              <w:t xml:space="preserve">rowth </w:t>
                            </w:r>
                            <w:r w:rsidR="00154C95">
                              <w:rPr>
                                <w:i/>
                                <w:iCs/>
                                <w:sz w:val="36"/>
                                <w:szCs w:val="36"/>
                              </w:rPr>
                              <w:t>T</w:t>
                            </w:r>
                            <w:r w:rsidRPr="00074BCC">
                              <w:rPr>
                                <w:i/>
                                <w:iCs/>
                                <w:sz w:val="36"/>
                                <w:szCs w:val="36"/>
                              </w:rPr>
                              <w:t>hrough</w:t>
                            </w:r>
                            <w:r w:rsidR="00154C95">
                              <w:rPr>
                                <w:i/>
                                <w:iCs/>
                                <w:sz w:val="36"/>
                                <w:szCs w:val="36"/>
                              </w:rPr>
                              <w:t xml:space="preserve"> C</w:t>
                            </w:r>
                            <w:r w:rsidRPr="00074BCC">
                              <w:rPr>
                                <w:i/>
                                <w:iCs/>
                                <w:sz w:val="36"/>
                                <w:szCs w:val="36"/>
                              </w:rPr>
                              <w:t>ollaborative</w:t>
                            </w:r>
                            <w:r w:rsidR="00154C95">
                              <w:rPr>
                                <w:i/>
                                <w:iCs/>
                                <w:sz w:val="36"/>
                                <w:szCs w:val="36"/>
                              </w:rPr>
                              <w:t xml:space="preserve"> E</w:t>
                            </w:r>
                            <w:r w:rsidR="00154C95" w:rsidRPr="00074BCC">
                              <w:rPr>
                                <w:i/>
                                <w:iCs/>
                                <w:sz w:val="36"/>
                                <w:szCs w:val="36"/>
                              </w:rPr>
                              <w:t>ducation</w:t>
                            </w:r>
                            <w:r w:rsidRPr="00074BCC">
                              <w:rPr>
                                <w:i/>
                                <w:iCs/>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300168" id="_x0000_t202" coordsize="21600,21600" o:spt="202" path="m,l,21600r21600,l21600,xe">
                <v:stroke joinstyle="miter"/>
                <v:path gradientshapeok="t" o:connecttype="rect"/>
              </v:shapetype>
              <v:shape id="Text Box 2" o:spid="_x0000_s1026" type="#_x0000_t202" style="position:absolute;margin-left:79.8pt;margin-top:59.2pt;width:466.8pt;height:110.6pt;z-index:2516838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3DgIAAPc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" stroked="f">
                <v:textbox style="mso-fit-shape-to-text:t">
                  <w:txbxContent>
                    <w:p w14:paraId="452F69D8" w14:textId="5FE7448C" w:rsidR="00074BCC" w:rsidRPr="00074BCC" w:rsidRDefault="00074BCC" w:rsidP="00074BCC">
                      <w:pPr>
                        <w:jc w:val="center"/>
                        <w:rPr>
                          <w:i/>
                          <w:iCs/>
                          <w:sz w:val="36"/>
                          <w:szCs w:val="36"/>
                        </w:rPr>
                      </w:pPr>
                      <w:r w:rsidRPr="00074BCC">
                        <w:rPr>
                          <w:i/>
                          <w:iCs/>
                          <w:sz w:val="36"/>
                          <w:szCs w:val="36"/>
                        </w:rPr>
                        <w:t xml:space="preserve">Fostering </w:t>
                      </w:r>
                      <w:r w:rsidR="00154C95">
                        <w:rPr>
                          <w:i/>
                          <w:iCs/>
                          <w:sz w:val="36"/>
                          <w:szCs w:val="36"/>
                        </w:rPr>
                        <w:t>S</w:t>
                      </w:r>
                      <w:r w:rsidRPr="00074BCC">
                        <w:rPr>
                          <w:i/>
                          <w:iCs/>
                          <w:sz w:val="36"/>
                          <w:szCs w:val="36"/>
                        </w:rPr>
                        <w:t xml:space="preserve">tudent </w:t>
                      </w:r>
                      <w:r w:rsidR="00154C95">
                        <w:rPr>
                          <w:i/>
                          <w:iCs/>
                          <w:sz w:val="36"/>
                          <w:szCs w:val="36"/>
                        </w:rPr>
                        <w:t>G</w:t>
                      </w:r>
                      <w:r w:rsidRPr="00074BCC">
                        <w:rPr>
                          <w:i/>
                          <w:iCs/>
                          <w:sz w:val="36"/>
                          <w:szCs w:val="36"/>
                        </w:rPr>
                        <w:t xml:space="preserve">rowth </w:t>
                      </w:r>
                      <w:r w:rsidR="00154C95">
                        <w:rPr>
                          <w:i/>
                          <w:iCs/>
                          <w:sz w:val="36"/>
                          <w:szCs w:val="36"/>
                        </w:rPr>
                        <w:t>T</w:t>
                      </w:r>
                      <w:r w:rsidRPr="00074BCC">
                        <w:rPr>
                          <w:i/>
                          <w:iCs/>
                          <w:sz w:val="36"/>
                          <w:szCs w:val="36"/>
                        </w:rPr>
                        <w:t>hrough</w:t>
                      </w:r>
                      <w:r w:rsidR="00154C95">
                        <w:rPr>
                          <w:i/>
                          <w:iCs/>
                          <w:sz w:val="36"/>
                          <w:szCs w:val="36"/>
                        </w:rPr>
                        <w:t xml:space="preserve"> C</w:t>
                      </w:r>
                      <w:r w:rsidRPr="00074BCC">
                        <w:rPr>
                          <w:i/>
                          <w:iCs/>
                          <w:sz w:val="36"/>
                          <w:szCs w:val="36"/>
                        </w:rPr>
                        <w:t>ollaborative</w:t>
                      </w:r>
                      <w:r w:rsidR="00154C95">
                        <w:rPr>
                          <w:i/>
                          <w:iCs/>
                          <w:sz w:val="36"/>
                          <w:szCs w:val="36"/>
                        </w:rPr>
                        <w:t xml:space="preserve"> E</w:t>
                      </w:r>
                      <w:r w:rsidR="00154C95" w:rsidRPr="00074BCC">
                        <w:rPr>
                          <w:i/>
                          <w:iCs/>
                          <w:sz w:val="36"/>
                          <w:szCs w:val="36"/>
                        </w:rPr>
                        <w:t>ducation</w:t>
                      </w:r>
                      <w:r w:rsidRPr="00074BCC">
                        <w:rPr>
                          <w:i/>
                          <w:iCs/>
                          <w:sz w:val="36"/>
                          <w:szCs w:val="36"/>
                        </w:rPr>
                        <w:t>.</w:t>
                      </w:r>
                    </w:p>
                  </w:txbxContent>
                </v:textbox>
                <w10:wrap anchorx="page"/>
              </v:shape>
            </w:pict>
          </mc:Fallback>
        </mc:AlternateContent>
      </w:r>
    </w:p>
    <w:p w14:paraId="58734F62" w14:textId="77777777" w:rsidR="00826978" w:rsidRDefault="00826978">
      <w:pPr>
        <w:rPr>
          <w:rFonts w:ascii="Times New Roman" w:eastAsia="Times New Roman" w:hAnsi="Times New Roman" w:cs="Times New Roman"/>
          <w:sz w:val="28"/>
          <w:szCs w:val="28"/>
        </w:rPr>
        <w:sectPr w:rsidR="00826978" w:rsidSect="00914D16">
          <w:headerReference w:type="default" r:id="rId12"/>
          <w:footerReference w:type="default" r:id="rId13"/>
          <w:footerReference w:type="first" r:id="rId14"/>
          <w:pgSz w:w="12240" w:h="15840"/>
          <w:pgMar w:top="1498" w:right="1296" w:bottom="274" w:left="907" w:header="720" w:footer="576" w:gutter="0"/>
          <w:pgNumType w:start="1"/>
          <w:cols w:space="720"/>
        </w:sectPr>
      </w:pPr>
    </w:p>
    <w:p w14:paraId="5AB93ED6" w14:textId="77777777" w:rsidR="00826978" w:rsidRDefault="00826978">
      <w:pPr>
        <w:rPr>
          <w:rFonts w:ascii="Times New Roman" w:eastAsia="Times New Roman" w:hAnsi="Times New Roman" w:cs="Times New Roman"/>
        </w:rPr>
      </w:pPr>
    </w:p>
    <w:bookmarkStart w:id="1" w:name="_heading=h.30j0zll" w:colFirst="0" w:colLast="0" w:displacedByCustomXml="next"/>
    <w:bookmarkEnd w:id="1" w:displacedByCustomXml="next"/>
    <w:sdt>
      <w:sdtPr>
        <w:tag w:val="goog_rdk_0"/>
        <w:id w:val="-2079192392"/>
      </w:sdtPr>
      <w:sdtContent>
        <w:p w14:paraId="0FAC8896" w14:textId="77777777" w:rsidR="00826978" w:rsidRDefault="00C35B69">
          <w:pPr>
            <w:pStyle w:val="Heading1"/>
            <w:ind w:left="2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Hiawatha Valley Education District</w:t>
          </w:r>
        </w:p>
      </w:sdtContent>
    </w:sdt>
    <w:p w14:paraId="6900AB18" w14:textId="77777777" w:rsidR="00826978" w:rsidRDefault="00C35B69">
      <w:pPr>
        <w:pBdr>
          <w:top w:val="nil"/>
          <w:left w:val="nil"/>
          <w:bottom w:val="nil"/>
          <w:right w:val="nil"/>
          <w:between w:val="nil"/>
        </w:pBdr>
        <w:ind w:left="22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Total Special Education System (TSES)</w:t>
      </w:r>
    </w:p>
    <w:p w14:paraId="59B0B84B" w14:textId="77777777" w:rsidR="00826978" w:rsidRDefault="00826978">
      <w:pPr>
        <w:pBdr>
          <w:top w:val="nil"/>
          <w:left w:val="nil"/>
          <w:bottom w:val="nil"/>
          <w:right w:val="nil"/>
          <w:between w:val="nil"/>
        </w:pBdr>
        <w:spacing w:line="276" w:lineRule="auto"/>
        <w:ind w:left="240" w:right="888"/>
        <w:rPr>
          <w:rFonts w:ascii="Times New Roman" w:eastAsia="Times New Roman" w:hAnsi="Times New Roman" w:cs="Times New Roman"/>
          <w:color w:val="000000"/>
        </w:rPr>
      </w:pPr>
    </w:p>
    <w:p w14:paraId="6B9B09C2" w14:textId="77777777" w:rsidR="00826978" w:rsidRDefault="00C35B69">
      <w:pPr>
        <w:pBdr>
          <w:top w:val="nil"/>
          <w:left w:val="nil"/>
          <w:bottom w:val="nil"/>
          <w:right w:val="nil"/>
          <w:between w:val="nil"/>
        </w:pBdr>
        <w:spacing w:line="276" w:lineRule="auto"/>
        <w:ind w:left="240" w:right="888"/>
        <w:rPr>
          <w:rFonts w:ascii="Times New Roman" w:eastAsia="Times New Roman" w:hAnsi="Times New Roman" w:cs="Times New Roman"/>
          <w:color w:val="000000"/>
        </w:rPr>
      </w:pPr>
      <w:r>
        <w:rPr>
          <w:rFonts w:ascii="Times New Roman" w:eastAsia="Times New Roman" w:hAnsi="Times New Roman" w:cs="Times New Roman"/>
          <w:color w:val="000000"/>
        </w:rPr>
        <w:t>This document serves as the Total Special Education System Plan for Hiawatha Valley Education District (HVED) in accordance with Minnesota Rule 3525.1100. This plan also includes an assurance for compliance with the federal requirements pertaining to districts’ special education responsibilities found in United States Code, title 20, chapter 33, sections 1400 et seq., and Code of Federal Regulations, title 34, part 300. This document is a companion to the Application for Special Education Funds – Statement of Assurances (ED-01350-29).</w:t>
      </w:r>
    </w:p>
    <w:p w14:paraId="35D242A0" w14:textId="77777777" w:rsidR="00826978" w:rsidRDefault="00826978">
      <w:pPr>
        <w:spacing w:before="7"/>
        <w:rPr>
          <w:rFonts w:ascii="Times New Roman" w:eastAsia="Times New Roman" w:hAnsi="Times New Roman" w:cs="Times New Roman"/>
          <w:sz w:val="16"/>
          <w:szCs w:val="16"/>
        </w:rPr>
      </w:pPr>
    </w:p>
    <w:p w14:paraId="5E52C45F" w14:textId="77777777" w:rsidR="00826978" w:rsidRDefault="00826978">
      <w:pPr>
        <w:spacing w:before="4"/>
        <w:rPr>
          <w:rFonts w:ascii="Times New Roman" w:eastAsia="Times New Roman" w:hAnsi="Times New Roman" w:cs="Times New Roman"/>
          <w:sz w:val="16"/>
          <w:szCs w:val="16"/>
          <w:highlight w:val="yellow"/>
        </w:rPr>
      </w:pPr>
    </w:p>
    <w:p w14:paraId="28445EF5" w14:textId="519D2BB3" w:rsidR="00826978" w:rsidRDefault="00C35B69">
      <w:pPr>
        <w:pBdr>
          <w:top w:val="nil"/>
          <w:left w:val="nil"/>
          <w:bottom w:val="nil"/>
          <w:right w:val="nil"/>
          <w:between w:val="nil"/>
        </w:pBdr>
        <w:spacing w:line="275" w:lineRule="auto"/>
        <w:ind w:left="240" w:right="1087"/>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Debbra Marcotte, HVED</w:t>
      </w:r>
      <w:r>
        <w:rPr>
          <w:rFonts w:ascii="Times New Roman" w:eastAsia="Times New Roman" w:hAnsi="Times New Roman" w:cs="Times New Roman"/>
          <w:i/>
          <w:color w:val="000000"/>
          <w:highlight w:val="white"/>
        </w:rPr>
        <w:t xml:space="preserve">’s </w:t>
      </w:r>
      <w:r>
        <w:rPr>
          <w:rFonts w:ascii="Times New Roman" w:eastAsia="Times New Roman" w:hAnsi="Times New Roman" w:cs="Times New Roman"/>
          <w:color w:val="000000"/>
          <w:highlight w:val="white"/>
        </w:rPr>
        <w:t>Executive Director, with Zach Selnes, Clover Schmitt, and Jennifer Irhke, D</w:t>
      </w:r>
      <w:r>
        <w:rPr>
          <w:rFonts w:ascii="Times New Roman" w:eastAsia="Times New Roman" w:hAnsi="Times New Roman" w:cs="Times New Roman"/>
          <w:color w:val="000000"/>
        </w:rPr>
        <w:t>irectors of Special Education, are responsible for program development, coordination, and evaluation; in-service training; and general special education supervision and administration.</w:t>
      </w:r>
    </w:p>
    <w:p w14:paraId="61FBACCD" w14:textId="77777777" w:rsidR="00826978" w:rsidRDefault="00826978">
      <w:pPr>
        <w:pBdr>
          <w:top w:val="nil"/>
          <w:left w:val="nil"/>
          <w:bottom w:val="nil"/>
          <w:right w:val="nil"/>
          <w:between w:val="nil"/>
        </w:pBdr>
        <w:spacing w:line="275" w:lineRule="auto"/>
        <w:ind w:left="240" w:right="1087"/>
        <w:rPr>
          <w:rFonts w:ascii="Times New Roman" w:eastAsia="Times New Roman" w:hAnsi="Times New Roman" w:cs="Times New Roman"/>
        </w:rPr>
      </w:pPr>
    </w:p>
    <w:p w14:paraId="0F211F79" w14:textId="77777777" w:rsidR="00826978" w:rsidRDefault="00C35B69">
      <w:pPr>
        <w:pBdr>
          <w:top w:val="nil"/>
          <w:left w:val="nil"/>
          <w:bottom w:val="nil"/>
          <w:right w:val="nil"/>
          <w:between w:val="nil"/>
        </w:pBdr>
        <w:spacing w:line="275" w:lineRule="auto"/>
        <w:ind w:left="240" w:right="1087"/>
        <w:rPr>
          <w:rFonts w:ascii="Times New Roman" w:eastAsia="Times New Roman" w:hAnsi="Times New Roman" w:cs="Times New Roman"/>
        </w:rPr>
      </w:pPr>
      <w:r>
        <w:rPr>
          <w:rFonts w:ascii="Times New Roman" w:eastAsia="Times New Roman" w:hAnsi="Times New Roman" w:cs="Times New Roman"/>
        </w:rPr>
        <w:t>Administrative Structure and contact information:</w:t>
      </w:r>
    </w:p>
    <w:p w14:paraId="04C1271F" w14:textId="77777777" w:rsidR="00826978" w:rsidRDefault="00826978">
      <w:pPr>
        <w:rPr>
          <w:rFonts w:ascii="Times New Roman" w:eastAsia="Times New Roman" w:hAnsi="Times New Roman" w:cs="Times New Roman"/>
          <w:sz w:val="20"/>
          <w:szCs w:val="20"/>
        </w:rPr>
      </w:pPr>
    </w:p>
    <w:tbl>
      <w:tblPr>
        <w:tblStyle w:val="aff1"/>
        <w:tblW w:w="11430" w:type="dxa"/>
        <w:tblInd w:w="-188" w:type="dxa"/>
        <w:tblLayout w:type="fixed"/>
        <w:tblLook w:val="0000" w:firstRow="0" w:lastRow="0" w:firstColumn="0" w:lastColumn="0" w:noHBand="0" w:noVBand="0"/>
      </w:tblPr>
      <w:tblGrid>
        <w:gridCol w:w="2255"/>
        <w:gridCol w:w="2965"/>
        <w:gridCol w:w="3240"/>
        <w:gridCol w:w="2970"/>
      </w:tblGrid>
      <w:tr w:rsidR="00CE28BD" w14:paraId="787F47AB" w14:textId="77777777" w:rsidTr="00A53589">
        <w:trPr>
          <w:trHeight w:val="1094"/>
        </w:trPr>
        <w:tc>
          <w:tcPr>
            <w:tcW w:w="2255" w:type="dxa"/>
            <w:tcBorders>
              <w:top w:val="single" w:sz="6" w:space="0" w:color="000000"/>
              <w:left w:val="single" w:sz="6" w:space="0" w:color="000000"/>
              <w:bottom w:val="single" w:sz="6" w:space="0" w:color="000000"/>
              <w:right w:val="single" w:sz="6" w:space="0" w:color="000000"/>
            </w:tcBorders>
          </w:tcPr>
          <w:p w14:paraId="010692A7" w14:textId="77777777" w:rsidR="00CE28BD" w:rsidRDefault="00CE28BD">
            <w:pPr>
              <w:pBdr>
                <w:top w:val="nil"/>
                <w:left w:val="nil"/>
                <w:bottom w:val="nil"/>
                <w:right w:val="nil"/>
                <w:between w:val="nil"/>
              </w:pBdr>
              <w:spacing w:before="4"/>
              <w:ind w:left="285"/>
              <w:rPr>
                <w:rFonts w:ascii="Times New Roman" w:eastAsia="Times New Roman" w:hAnsi="Times New Roman" w:cs="Times New Roman"/>
                <w:color w:val="000000"/>
                <w:highlight w:val="yellow"/>
              </w:rPr>
            </w:pPr>
          </w:p>
          <w:p w14:paraId="7434C198" w14:textId="77777777" w:rsidR="00CE28BD" w:rsidRDefault="00CE28BD">
            <w:pPr>
              <w:pBdr>
                <w:top w:val="nil"/>
                <w:left w:val="nil"/>
                <w:bottom w:val="nil"/>
                <w:right w:val="nil"/>
                <w:between w:val="nil"/>
              </w:pBdr>
              <w:ind w:left="99"/>
              <w:rPr>
                <w:rFonts w:ascii="Times New Roman" w:eastAsia="Times New Roman" w:hAnsi="Times New Roman" w:cs="Times New Roman"/>
                <w:color w:val="000000"/>
              </w:rPr>
            </w:pPr>
            <w:r>
              <w:rPr>
                <w:rFonts w:ascii="Times New Roman" w:eastAsia="Times New Roman" w:hAnsi="Times New Roman" w:cs="Times New Roman"/>
                <w:b/>
                <w:color w:val="000000"/>
              </w:rPr>
              <w:t>Executive Director</w:t>
            </w:r>
          </w:p>
        </w:tc>
        <w:tc>
          <w:tcPr>
            <w:tcW w:w="2965" w:type="dxa"/>
            <w:tcBorders>
              <w:top w:val="single" w:sz="6" w:space="0" w:color="000000"/>
              <w:left w:val="single" w:sz="6" w:space="0" w:color="000000"/>
              <w:bottom w:val="single" w:sz="6" w:space="0" w:color="000000"/>
              <w:right w:val="single" w:sz="6" w:space="0" w:color="000000"/>
            </w:tcBorders>
          </w:tcPr>
          <w:p w14:paraId="26F3D583" w14:textId="77777777" w:rsidR="00CE28BD" w:rsidRDefault="00CE28BD">
            <w:pPr>
              <w:pBdr>
                <w:top w:val="nil"/>
                <w:left w:val="nil"/>
                <w:bottom w:val="nil"/>
                <w:right w:val="nil"/>
                <w:between w:val="nil"/>
              </w:pBdr>
              <w:spacing w:line="234" w:lineRule="auto"/>
              <w:ind w:right="414"/>
              <w:rPr>
                <w:rFonts w:ascii="Times New Roman" w:eastAsia="Times New Roman" w:hAnsi="Times New Roman" w:cs="Times New Roman"/>
                <w:color w:val="0000FF"/>
              </w:rPr>
            </w:pPr>
            <w:r>
              <w:rPr>
                <w:rFonts w:ascii="Times New Roman" w:eastAsia="Times New Roman" w:hAnsi="Times New Roman" w:cs="Times New Roman"/>
                <w:b/>
                <w:color w:val="000000"/>
              </w:rPr>
              <w:t>Debbra C. Marcotte</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Ed.D</w:t>
            </w:r>
            <w:proofErr w:type="spellEnd"/>
            <w:r>
              <w:rPr>
                <w:rFonts w:ascii="Times New Roman" w:eastAsia="Times New Roman" w:hAnsi="Times New Roman" w:cs="Times New Roman"/>
                <w:color w:val="0000FF"/>
              </w:rPr>
              <w:t xml:space="preserve"> </w:t>
            </w:r>
          </w:p>
          <w:p w14:paraId="7352DA2E" w14:textId="77777777" w:rsidR="00CE28BD" w:rsidRDefault="00CE28BD">
            <w:pPr>
              <w:pBdr>
                <w:top w:val="nil"/>
                <w:left w:val="nil"/>
                <w:bottom w:val="nil"/>
                <w:right w:val="nil"/>
                <w:between w:val="nil"/>
              </w:pBdr>
              <w:spacing w:line="234" w:lineRule="auto"/>
              <w:ind w:left="102" w:right="414"/>
              <w:rPr>
                <w:rFonts w:ascii="Times New Roman" w:eastAsia="Times New Roman" w:hAnsi="Times New Roman" w:cs="Times New Roman"/>
                <w:color w:val="0000FF"/>
              </w:rPr>
            </w:pPr>
          </w:p>
          <w:p w14:paraId="4C88FD83" w14:textId="77777777" w:rsidR="00CE28BD" w:rsidRDefault="00CE28BD">
            <w:pPr>
              <w:pBdr>
                <w:top w:val="nil"/>
                <w:left w:val="nil"/>
                <w:bottom w:val="nil"/>
                <w:right w:val="nil"/>
                <w:between w:val="nil"/>
              </w:pBdr>
              <w:spacing w:line="234" w:lineRule="auto"/>
              <w:ind w:right="414"/>
              <w:rPr>
                <w:rFonts w:ascii="Times New Roman" w:eastAsia="Times New Roman" w:hAnsi="Times New Roman" w:cs="Times New Roman"/>
                <w:color w:val="0000FF"/>
              </w:rPr>
            </w:pPr>
            <w:hyperlink r:id="rId15">
              <w:r>
                <w:rPr>
                  <w:rFonts w:ascii="Times New Roman" w:eastAsia="Times New Roman" w:hAnsi="Times New Roman" w:cs="Times New Roman"/>
                  <w:color w:val="0000FF"/>
                  <w:u w:val="single"/>
                </w:rPr>
                <w:t>dmarcotte@hved.org</w:t>
              </w:r>
            </w:hyperlink>
            <w:r>
              <w:rPr>
                <w:rFonts w:ascii="Times New Roman" w:eastAsia="Times New Roman" w:hAnsi="Times New Roman" w:cs="Times New Roman"/>
                <w:color w:val="0000FF"/>
              </w:rPr>
              <w:t xml:space="preserve"> </w:t>
            </w:r>
          </w:p>
          <w:p w14:paraId="3E726C86" w14:textId="77777777" w:rsidR="00CE28BD" w:rsidRDefault="00CE28BD">
            <w:pPr>
              <w:pBdr>
                <w:top w:val="nil"/>
                <w:left w:val="nil"/>
                <w:bottom w:val="nil"/>
                <w:right w:val="nil"/>
                <w:between w:val="nil"/>
              </w:pBdr>
              <w:spacing w:line="234" w:lineRule="auto"/>
              <w:ind w:left="102" w:right="414"/>
              <w:rPr>
                <w:rFonts w:ascii="Times New Roman" w:eastAsia="Times New Roman" w:hAnsi="Times New Roman" w:cs="Times New Roman"/>
              </w:rPr>
            </w:pPr>
          </w:p>
          <w:p w14:paraId="46BA13AA" w14:textId="77777777" w:rsidR="00CE28BD" w:rsidRDefault="00CE28BD">
            <w:pPr>
              <w:pBdr>
                <w:top w:val="nil"/>
                <w:left w:val="nil"/>
                <w:bottom w:val="nil"/>
                <w:right w:val="nil"/>
                <w:between w:val="nil"/>
              </w:pBdr>
              <w:spacing w:line="234" w:lineRule="auto"/>
              <w:ind w:right="414"/>
              <w:rPr>
                <w:rFonts w:ascii="Times New Roman" w:eastAsia="Times New Roman" w:hAnsi="Times New Roman" w:cs="Times New Roman"/>
                <w:color w:val="000000"/>
              </w:rPr>
            </w:pPr>
            <w:r>
              <w:rPr>
                <w:rFonts w:ascii="Times New Roman" w:eastAsia="Times New Roman" w:hAnsi="Times New Roman" w:cs="Times New Roman"/>
                <w:color w:val="000000"/>
              </w:rPr>
              <w:t>507-</w:t>
            </w:r>
            <w:r>
              <w:rPr>
                <w:rFonts w:ascii="Times New Roman" w:eastAsia="Times New Roman" w:hAnsi="Times New Roman" w:cs="Times New Roman"/>
              </w:rPr>
              <w:t>452-1200</w:t>
            </w:r>
          </w:p>
        </w:tc>
        <w:tc>
          <w:tcPr>
            <w:tcW w:w="3240" w:type="dxa"/>
            <w:tcBorders>
              <w:top w:val="single" w:sz="6" w:space="0" w:color="000000"/>
              <w:left w:val="single" w:sz="6" w:space="0" w:color="000000"/>
              <w:bottom w:val="single" w:sz="6" w:space="0" w:color="000000"/>
              <w:right w:val="single" w:sz="6" w:space="0" w:color="000000"/>
            </w:tcBorders>
          </w:tcPr>
          <w:p w14:paraId="6B91496E" w14:textId="77777777" w:rsidR="00CE28BD" w:rsidRDefault="00CE28BD">
            <w:pPr>
              <w:rPr>
                <w:rFonts w:ascii="Times New Roman" w:eastAsia="Times New Roman" w:hAnsi="Times New Roman" w:cs="Times New Roman"/>
                <w:highlight w:val="yellow"/>
              </w:rPr>
            </w:pPr>
          </w:p>
        </w:tc>
        <w:tc>
          <w:tcPr>
            <w:tcW w:w="2970" w:type="dxa"/>
            <w:tcBorders>
              <w:top w:val="single" w:sz="6" w:space="0" w:color="000000"/>
              <w:left w:val="single" w:sz="6" w:space="0" w:color="000000"/>
              <w:bottom w:val="single" w:sz="6" w:space="0" w:color="000000"/>
              <w:right w:val="single" w:sz="14" w:space="0" w:color="000000"/>
            </w:tcBorders>
          </w:tcPr>
          <w:p w14:paraId="6AEBF0BC" w14:textId="77777777" w:rsidR="00CE28BD" w:rsidRDefault="00CE28BD">
            <w:pPr>
              <w:rPr>
                <w:rFonts w:ascii="Times New Roman" w:eastAsia="Times New Roman" w:hAnsi="Times New Roman" w:cs="Times New Roman"/>
                <w:highlight w:val="yellow"/>
              </w:rPr>
            </w:pPr>
          </w:p>
        </w:tc>
      </w:tr>
      <w:tr w:rsidR="00CE28BD" w14:paraId="6971950D" w14:textId="77777777" w:rsidTr="00A53589">
        <w:trPr>
          <w:trHeight w:val="1050"/>
        </w:trPr>
        <w:tc>
          <w:tcPr>
            <w:tcW w:w="2255" w:type="dxa"/>
            <w:tcBorders>
              <w:top w:val="single" w:sz="6" w:space="0" w:color="000000"/>
              <w:left w:val="single" w:sz="6" w:space="0" w:color="000000"/>
              <w:bottom w:val="single" w:sz="6" w:space="0" w:color="000000"/>
              <w:right w:val="single" w:sz="6" w:space="0" w:color="000000"/>
            </w:tcBorders>
          </w:tcPr>
          <w:p w14:paraId="45ED6721" w14:textId="77777777" w:rsidR="00CE28BD" w:rsidRDefault="00CE28BD">
            <w:pPr>
              <w:pBdr>
                <w:top w:val="nil"/>
                <w:left w:val="nil"/>
                <w:bottom w:val="nil"/>
                <w:right w:val="nil"/>
                <w:between w:val="nil"/>
              </w:pBdr>
              <w:spacing w:before="1" w:line="252" w:lineRule="auto"/>
              <w:ind w:left="102" w:right="318"/>
              <w:rPr>
                <w:rFonts w:ascii="Times New Roman" w:eastAsia="Times New Roman" w:hAnsi="Times New Roman" w:cs="Times New Roman"/>
                <w:color w:val="000000"/>
              </w:rPr>
            </w:pPr>
            <w:r>
              <w:rPr>
                <w:rFonts w:ascii="Times New Roman" w:eastAsia="Times New Roman" w:hAnsi="Times New Roman" w:cs="Times New Roman"/>
                <w:b/>
                <w:color w:val="000000"/>
              </w:rPr>
              <w:t>Special Education Directors</w:t>
            </w:r>
          </w:p>
        </w:tc>
        <w:tc>
          <w:tcPr>
            <w:tcW w:w="2965" w:type="dxa"/>
            <w:tcBorders>
              <w:top w:val="single" w:sz="6" w:space="0" w:color="000000"/>
              <w:left w:val="single" w:sz="6" w:space="0" w:color="000000"/>
              <w:bottom w:val="single" w:sz="6" w:space="0" w:color="000000"/>
              <w:right w:val="single" w:sz="6" w:space="0" w:color="000000"/>
            </w:tcBorders>
          </w:tcPr>
          <w:p w14:paraId="3F9A2824" w14:textId="77777777" w:rsidR="00CE28BD" w:rsidRDefault="00CE28BD">
            <w:pPr>
              <w:pBdr>
                <w:top w:val="nil"/>
                <w:left w:val="nil"/>
                <w:bottom w:val="nil"/>
                <w:right w:val="nil"/>
                <w:between w:val="nil"/>
              </w:pBdr>
              <w:ind w:left="102"/>
              <w:rPr>
                <w:rFonts w:ascii="Times New Roman" w:eastAsia="Times New Roman" w:hAnsi="Times New Roman" w:cs="Times New Roman"/>
                <w:b/>
                <w:color w:val="000000"/>
              </w:rPr>
            </w:pPr>
          </w:p>
          <w:p w14:paraId="1802CE0A" w14:textId="77777777" w:rsidR="00CE28BD" w:rsidRDefault="00CE28B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Zach Selnes, Ed.D.</w:t>
            </w:r>
          </w:p>
          <w:p w14:paraId="3EA70AC2" w14:textId="77777777" w:rsidR="00CE28BD" w:rsidRDefault="00CE28BD">
            <w:pPr>
              <w:spacing w:line="250" w:lineRule="auto"/>
              <w:rPr>
                <w:rFonts w:ascii="Times New Roman" w:eastAsia="Times New Roman" w:hAnsi="Times New Roman" w:cs="Times New Roman"/>
              </w:rPr>
            </w:pPr>
            <w:hyperlink r:id="rId16">
              <w:r>
                <w:rPr>
                  <w:rFonts w:ascii="Times New Roman" w:eastAsia="Times New Roman" w:hAnsi="Times New Roman" w:cs="Times New Roman"/>
                  <w:color w:val="0000FF"/>
                  <w:u w:val="single"/>
                </w:rPr>
                <w:t>zselnes@hved.org</w:t>
              </w:r>
            </w:hyperlink>
          </w:p>
          <w:p w14:paraId="29548600" w14:textId="77777777" w:rsidR="00CE28BD" w:rsidRDefault="00CE28BD">
            <w:pPr>
              <w:spacing w:line="250" w:lineRule="auto"/>
              <w:rPr>
                <w:rFonts w:ascii="Times New Roman" w:eastAsia="Times New Roman" w:hAnsi="Times New Roman" w:cs="Times New Roman"/>
              </w:rPr>
            </w:pPr>
            <w:r>
              <w:rPr>
                <w:rFonts w:ascii="Times New Roman" w:eastAsia="Times New Roman" w:hAnsi="Times New Roman" w:cs="Times New Roman"/>
              </w:rPr>
              <w:t>507-459-3577</w:t>
            </w:r>
          </w:p>
          <w:p w14:paraId="2AA57974" w14:textId="77777777" w:rsidR="00CE28BD" w:rsidRDefault="00CE28BD">
            <w:pPr>
              <w:tabs>
                <w:tab w:val="left" w:pos="2375"/>
              </w:tabs>
              <w:spacing w:before="2" w:line="227" w:lineRule="auto"/>
              <w:ind w:left="102" w:right="71"/>
              <w:rPr>
                <w:rFonts w:ascii="Times New Roman" w:eastAsia="Times New Roman" w:hAnsi="Times New Roman" w:cs="Times New Roman"/>
              </w:rPr>
            </w:pPr>
          </w:p>
          <w:p w14:paraId="29312D9C" w14:textId="77777777" w:rsidR="00CE28BD" w:rsidRDefault="00CE28BD">
            <w:pPr>
              <w:pBdr>
                <w:top w:val="nil"/>
                <w:left w:val="nil"/>
                <w:bottom w:val="nil"/>
                <w:right w:val="nil"/>
                <w:between w:val="nil"/>
              </w:pBdr>
              <w:ind w:left="102"/>
              <w:rPr>
                <w:rFonts w:ascii="Times New Roman" w:eastAsia="Times New Roman" w:hAnsi="Times New Roman" w:cs="Times New Roman"/>
                <w:b/>
              </w:rPr>
            </w:pPr>
          </w:p>
        </w:tc>
        <w:tc>
          <w:tcPr>
            <w:tcW w:w="3240" w:type="dxa"/>
            <w:tcBorders>
              <w:top w:val="single" w:sz="6" w:space="0" w:color="000000"/>
              <w:left w:val="single" w:sz="6" w:space="0" w:color="000000"/>
              <w:bottom w:val="single" w:sz="6" w:space="0" w:color="000000"/>
              <w:right w:val="single" w:sz="6" w:space="0" w:color="000000"/>
            </w:tcBorders>
          </w:tcPr>
          <w:p w14:paraId="5EAF84AC" w14:textId="77777777" w:rsidR="00CE28BD" w:rsidRDefault="00CE28BD">
            <w:pPr>
              <w:pBdr>
                <w:top w:val="nil"/>
                <w:left w:val="nil"/>
                <w:bottom w:val="nil"/>
                <w:right w:val="nil"/>
                <w:between w:val="nil"/>
              </w:pBdr>
              <w:ind w:left="87"/>
              <w:rPr>
                <w:rFonts w:ascii="Times New Roman" w:eastAsia="Times New Roman" w:hAnsi="Times New Roman" w:cs="Times New Roman"/>
                <w:b/>
                <w:color w:val="000000"/>
              </w:rPr>
            </w:pPr>
          </w:p>
          <w:p w14:paraId="0E81B3DF" w14:textId="77777777" w:rsidR="00CE28BD" w:rsidRDefault="00CE28B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Clover Schmitt, PhD</w:t>
            </w:r>
          </w:p>
          <w:p w14:paraId="20DE2F61" w14:textId="77777777" w:rsidR="00CE28BD" w:rsidRDefault="00CE28BD">
            <w:pPr>
              <w:spacing w:line="250" w:lineRule="auto"/>
              <w:rPr>
                <w:rFonts w:ascii="Times New Roman" w:eastAsia="Times New Roman" w:hAnsi="Times New Roman" w:cs="Times New Roman"/>
              </w:rPr>
            </w:pPr>
            <w:hyperlink r:id="rId17">
              <w:r>
                <w:rPr>
                  <w:rFonts w:ascii="Times New Roman" w:eastAsia="Times New Roman" w:hAnsi="Times New Roman" w:cs="Times New Roman"/>
                  <w:color w:val="0000FF"/>
                  <w:u w:val="single"/>
                </w:rPr>
                <w:t>cschmitt@hved.or</w:t>
              </w:r>
            </w:hyperlink>
            <w:r>
              <w:rPr>
                <w:rFonts w:ascii="Times New Roman" w:eastAsia="Times New Roman" w:hAnsi="Times New Roman" w:cs="Times New Roman"/>
                <w:color w:val="0000FF"/>
              </w:rPr>
              <w:t>g</w:t>
            </w:r>
          </w:p>
          <w:p w14:paraId="06CC6D04" w14:textId="77777777" w:rsidR="00CE28BD" w:rsidRDefault="00CE28BD">
            <w:pPr>
              <w:spacing w:before="2" w:line="227" w:lineRule="auto"/>
              <w:ind w:right="79"/>
              <w:rPr>
                <w:rFonts w:ascii="Times New Roman" w:eastAsia="Times New Roman" w:hAnsi="Times New Roman" w:cs="Times New Roman"/>
              </w:rPr>
            </w:pPr>
            <w:r>
              <w:rPr>
                <w:rFonts w:ascii="Times New Roman" w:eastAsia="Times New Roman" w:hAnsi="Times New Roman" w:cs="Times New Roman"/>
              </w:rPr>
              <w:t>507-730-2485</w:t>
            </w:r>
          </w:p>
          <w:p w14:paraId="6B7EDE95" w14:textId="77777777" w:rsidR="00CE28BD" w:rsidRDefault="00CE28BD">
            <w:pPr>
              <w:pBdr>
                <w:top w:val="nil"/>
                <w:left w:val="nil"/>
                <w:bottom w:val="nil"/>
                <w:right w:val="nil"/>
                <w:between w:val="nil"/>
              </w:pBdr>
              <w:rPr>
                <w:rFonts w:ascii="Times New Roman" w:eastAsia="Times New Roman" w:hAnsi="Times New Roman" w:cs="Times New Roman"/>
                <w:b/>
              </w:rPr>
            </w:pPr>
          </w:p>
        </w:tc>
        <w:tc>
          <w:tcPr>
            <w:tcW w:w="2970" w:type="dxa"/>
            <w:tcBorders>
              <w:top w:val="single" w:sz="6" w:space="0" w:color="000000"/>
              <w:left w:val="single" w:sz="6" w:space="0" w:color="000000"/>
              <w:bottom w:val="single" w:sz="6" w:space="0" w:color="000000"/>
              <w:right w:val="single" w:sz="14" w:space="0" w:color="000000"/>
            </w:tcBorders>
          </w:tcPr>
          <w:p w14:paraId="7361CB28" w14:textId="77777777" w:rsidR="00CE28BD" w:rsidRDefault="00CE28BD">
            <w:pPr>
              <w:pBdr>
                <w:top w:val="nil"/>
                <w:left w:val="nil"/>
                <w:bottom w:val="nil"/>
                <w:right w:val="nil"/>
                <w:between w:val="nil"/>
              </w:pBdr>
              <w:spacing w:before="11"/>
              <w:rPr>
                <w:rFonts w:ascii="Times New Roman" w:eastAsia="Times New Roman" w:hAnsi="Times New Roman" w:cs="Times New Roman"/>
                <w:b/>
                <w:color w:val="000000"/>
              </w:rPr>
            </w:pPr>
          </w:p>
          <w:p w14:paraId="09BBB80B" w14:textId="77777777" w:rsidR="00CE28BD" w:rsidRDefault="00CE28B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rPr>
              <w:t>Jennifer Ihrke</w:t>
            </w:r>
          </w:p>
          <w:p w14:paraId="019030E0" w14:textId="77777777" w:rsidR="00CE28BD" w:rsidRDefault="00CE28BD">
            <w:pPr>
              <w:tabs>
                <w:tab w:val="left" w:pos="2330"/>
              </w:tabs>
              <w:spacing w:line="250" w:lineRule="auto"/>
              <w:rPr>
                <w:rFonts w:ascii="Times New Roman" w:eastAsia="Times New Roman" w:hAnsi="Times New Roman" w:cs="Times New Roman"/>
                <w:u w:val="single"/>
              </w:rPr>
            </w:pPr>
            <w:r>
              <w:rPr>
                <w:rFonts w:ascii="Times New Roman" w:eastAsia="Times New Roman" w:hAnsi="Times New Roman" w:cs="Times New Roman"/>
                <w:color w:val="000000"/>
              </w:rPr>
              <w:t>jihrke</w:t>
            </w:r>
            <w:hyperlink r:id="rId18">
              <w:r>
                <w:rPr>
                  <w:rFonts w:ascii="Times New Roman" w:eastAsia="Times New Roman" w:hAnsi="Times New Roman" w:cs="Times New Roman"/>
                  <w:color w:val="0000FF"/>
                  <w:u w:val="single"/>
                </w:rPr>
                <w:t>@hved.org</w:t>
              </w:r>
            </w:hyperlink>
            <w:r>
              <w:rPr>
                <w:rFonts w:ascii="Times New Roman" w:eastAsia="Times New Roman" w:hAnsi="Times New Roman" w:cs="Times New Roman"/>
                <w:u w:val="single"/>
              </w:rPr>
              <w:t xml:space="preserve"> </w:t>
            </w:r>
          </w:p>
          <w:p w14:paraId="13AFC1AB" w14:textId="77777777" w:rsidR="00CE28BD" w:rsidRDefault="00CE28BD">
            <w:pPr>
              <w:spacing w:before="2" w:line="227" w:lineRule="auto"/>
              <w:rPr>
                <w:rFonts w:ascii="Times New Roman" w:eastAsia="Times New Roman" w:hAnsi="Times New Roman" w:cs="Times New Roman"/>
              </w:rPr>
            </w:pPr>
            <w:r>
              <w:rPr>
                <w:rFonts w:ascii="Times New Roman" w:eastAsia="Times New Roman" w:hAnsi="Times New Roman" w:cs="Times New Roman"/>
              </w:rPr>
              <w:t xml:space="preserve"> 507-767-1022 (Office)</w:t>
            </w:r>
          </w:p>
          <w:p w14:paraId="58A56AC1" w14:textId="77777777" w:rsidR="00CE28BD" w:rsidRDefault="00CE28BD">
            <w:pPr>
              <w:shd w:val="clear" w:color="auto" w:fill="FFFFFF"/>
              <w:spacing w:line="227" w:lineRule="auto"/>
              <w:rPr>
                <w:rFonts w:ascii="Times New Roman" w:eastAsia="Times New Roman" w:hAnsi="Times New Roman" w:cs="Times New Roman"/>
              </w:rPr>
            </w:pPr>
            <w:r>
              <w:rPr>
                <w:rFonts w:ascii="Times New Roman" w:eastAsia="Times New Roman" w:hAnsi="Times New Roman" w:cs="Times New Roman"/>
              </w:rPr>
              <w:t>507-860-2170 (cell)</w:t>
            </w:r>
          </w:p>
          <w:p w14:paraId="5CFD44D7" w14:textId="77777777" w:rsidR="00CE28BD" w:rsidRDefault="00CE28BD">
            <w:pPr>
              <w:spacing w:before="2" w:line="227" w:lineRule="auto"/>
              <w:rPr>
                <w:rFonts w:ascii="Times New Roman" w:eastAsia="Times New Roman" w:hAnsi="Times New Roman" w:cs="Times New Roman"/>
              </w:rPr>
            </w:pPr>
          </w:p>
          <w:p w14:paraId="7B46E2A4" w14:textId="77777777" w:rsidR="00CE28BD" w:rsidRDefault="00CE28BD">
            <w:pPr>
              <w:pBdr>
                <w:top w:val="nil"/>
                <w:left w:val="nil"/>
                <w:bottom w:val="nil"/>
                <w:right w:val="nil"/>
                <w:between w:val="nil"/>
              </w:pBdr>
              <w:ind w:left="85"/>
              <w:rPr>
                <w:rFonts w:ascii="Times New Roman" w:eastAsia="Times New Roman" w:hAnsi="Times New Roman" w:cs="Times New Roman"/>
                <w:b/>
              </w:rPr>
            </w:pPr>
          </w:p>
        </w:tc>
      </w:tr>
      <w:tr w:rsidR="00CE28BD" w14:paraId="071FB972" w14:textId="77777777" w:rsidTr="00A53589">
        <w:trPr>
          <w:trHeight w:val="3061"/>
        </w:trPr>
        <w:tc>
          <w:tcPr>
            <w:tcW w:w="2255" w:type="dxa"/>
            <w:tcBorders>
              <w:top w:val="single" w:sz="6" w:space="0" w:color="000000"/>
              <w:left w:val="single" w:sz="6" w:space="0" w:color="000000"/>
              <w:bottom w:val="single" w:sz="6" w:space="0" w:color="000000"/>
              <w:right w:val="single" w:sz="6" w:space="0" w:color="000000"/>
            </w:tcBorders>
          </w:tcPr>
          <w:p w14:paraId="45700E15" w14:textId="77777777" w:rsidR="00CE28BD" w:rsidRDefault="00CE28BD">
            <w:pPr>
              <w:pBdr>
                <w:top w:val="nil"/>
                <w:left w:val="nil"/>
                <w:bottom w:val="nil"/>
                <w:right w:val="nil"/>
                <w:between w:val="nil"/>
              </w:pBdr>
              <w:rPr>
                <w:rFonts w:ascii="Times New Roman" w:eastAsia="Times New Roman" w:hAnsi="Times New Roman" w:cs="Times New Roman"/>
                <w:color w:val="000000"/>
              </w:rPr>
            </w:pPr>
          </w:p>
          <w:p w14:paraId="76D906DB" w14:textId="77777777" w:rsidR="00CE28BD" w:rsidRDefault="00CE28BD">
            <w:pPr>
              <w:pBdr>
                <w:top w:val="nil"/>
                <w:left w:val="nil"/>
                <w:bottom w:val="nil"/>
                <w:right w:val="nil"/>
                <w:between w:val="nil"/>
              </w:pBdr>
              <w:rPr>
                <w:rFonts w:ascii="Times New Roman" w:eastAsia="Times New Roman" w:hAnsi="Times New Roman" w:cs="Times New Roman"/>
                <w:color w:val="000000"/>
              </w:rPr>
            </w:pPr>
          </w:p>
          <w:p w14:paraId="7EE8E77B" w14:textId="77777777" w:rsidR="00CE28BD" w:rsidRDefault="00CE28BD">
            <w:pPr>
              <w:pBdr>
                <w:top w:val="nil"/>
                <w:left w:val="nil"/>
                <w:bottom w:val="nil"/>
                <w:right w:val="nil"/>
                <w:between w:val="nil"/>
              </w:pBdr>
              <w:spacing w:before="172"/>
              <w:ind w:left="102"/>
              <w:rPr>
                <w:rFonts w:ascii="Times New Roman" w:eastAsia="Times New Roman" w:hAnsi="Times New Roman" w:cs="Times New Roman"/>
                <w:b/>
                <w:color w:val="000000"/>
              </w:rPr>
            </w:pPr>
            <w:r>
              <w:rPr>
                <w:rFonts w:ascii="Times New Roman" w:eastAsia="Times New Roman" w:hAnsi="Times New Roman" w:cs="Times New Roman"/>
                <w:b/>
                <w:color w:val="000000"/>
              </w:rPr>
              <w:t>Districts/ Charter Schools/and</w:t>
            </w:r>
          </w:p>
          <w:p w14:paraId="4805577D" w14:textId="77777777" w:rsidR="00CE28BD" w:rsidRDefault="00CE28BD">
            <w:pPr>
              <w:pBdr>
                <w:top w:val="nil"/>
                <w:left w:val="nil"/>
                <w:bottom w:val="nil"/>
                <w:right w:val="nil"/>
                <w:between w:val="nil"/>
              </w:pBdr>
              <w:ind w:left="102"/>
              <w:rPr>
                <w:rFonts w:ascii="Times New Roman" w:eastAsia="Times New Roman" w:hAnsi="Times New Roman" w:cs="Times New Roman"/>
                <w:b/>
              </w:rPr>
            </w:pPr>
            <w:r>
              <w:rPr>
                <w:rFonts w:ascii="Times New Roman" w:eastAsia="Times New Roman" w:hAnsi="Times New Roman" w:cs="Times New Roman"/>
                <w:b/>
              </w:rPr>
              <w:t>Programs</w:t>
            </w:r>
          </w:p>
        </w:tc>
        <w:tc>
          <w:tcPr>
            <w:tcW w:w="2965" w:type="dxa"/>
            <w:tcBorders>
              <w:top w:val="single" w:sz="6" w:space="0" w:color="000000"/>
              <w:left w:val="single" w:sz="6" w:space="0" w:color="000000"/>
              <w:bottom w:val="single" w:sz="6" w:space="0" w:color="000000"/>
              <w:right w:val="single" w:sz="6" w:space="0" w:color="000000"/>
            </w:tcBorders>
          </w:tcPr>
          <w:p w14:paraId="0FFA2F5A" w14:textId="77777777" w:rsidR="00CE28BD" w:rsidRDefault="00CE28BD">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Early Intervention</w:t>
            </w:r>
          </w:p>
          <w:p w14:paraId="0BF75A7A" w14:textId="77777777" w:rsidR="00CE28BD" w:rsidRDefault="00CE28BD">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Chatfield</w:t>
            </w:r>
          </w:p>
          <w:p w14:paraId="2B56B870" w14:textId="77777777" w:rsidR="00CE28BD" w:rsidRDefault="00CE28BD">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Dover-Eyota</w:t>
            </w:r>
          </w:p>
          <w:p w14:paraId="5C9BAB6B" w14:textId="6E4D0EFD" w:rsidR="00CE28BD" w:rsidRDefault="00CE28BD">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Lewiston-Altura</w:t>
            </w:r>
          </w:p>
          <w:p w14:paraId="38EE6A6B" w14:textId="3048A775" w:rsidR="00CE28BD" w:rsidRDefault="00CE28BD">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Plainview-Elgin-Millville</w:t>
            </w:r>
          </w:p>
          <w:p w14:paraId="2D755A85" w14:textId="77777777" w:rsidR="00CE28BD" w:rsidRDefault="00CE28BD">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St. Charles</w:t>
            </w:r>
          </w:p>
          <w:p w14:paraId="5BE0568C" w14:textId="1D44F7CC" w:rsidR="00CE28BD" w:rsidRDefault="00CE28BD" w:rsidP="001B5878">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Wabasha-Kellogg &amp; </w:t>
            </w:r>
          </w:p>
          <w:p w14:paraId="0A1E7D62" w14:textId="566D1DCF" w:rsidR="00CE28BD" w:rsidRDefault="003D307A" w:rsidP="00A53589">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CE28BD">
              <w:rPr>
                <w:rFonts w:ascii="Times New Roman" w:eastAsia="Times New Roman" w:hAnsi="Times New Roman" w:cs="Times New Roman"/>
                <w:color w:val="000000"/>
              </w:rPr>
              <w:t>Falcon View Online</w:t>
            </w:r>
          </w:p>
        </w:tc>
        <w:tc>
          <w:tcPr>
            <w:tcW w:w="3240" w:type="dxa"/>
            <w:tcBorders>
              <w:top w:val="single" w:sz="6" w:space="0" w:color="000000"/>
              <w:left w:val="single" w:sz="6" w:space="0" w:color="000000"/>
              <w:bottom w:val="single" w:sz="6" w:space="0" w:color="000000"/>
              <w:right w:val="single" w:sz="6" w:space="0" w:color="000000"/>
            </w:tcBorders>
          </w:tcPr>
          <w:p w14:paraId="4EBCBCA4" w14:textId="59D71D69" w:rsidR="00CE28BD" w:rsidRDefault="00CE28BD">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Caledonia</w:t>
            </w:r>
          </w:p>
          <w:p w14:paraId="7514EFC2" w14:textId="77777777" w:rsidR="00A53589" w:rsidRDefault="00CE28BD" w:rsidP="00A53589">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La Crescent-Hokah</w:t>
            </w:r>
          </w:p>
          <w:p w14:paraId="7DA7B01D" w14:textId="72C395BC" w:rsidR="00CE28BD" w:rsidRDefault="00A53589" w:rsidP="00A53589">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CE28BD">
              <w:rPr>
                <w:rFonts w:ascii="Times New Roman" w:eastAsia="Times New Roman" w:hAnsi="Times New Roman" w:cs="Times New Roman"/>
                <w:color w:val="000000"/>
              </w:rPr>
              <w:t>Lanesboro</w:t>
            </w:r>
          </w:p>
          <w:p w14:paraId="74FE5719" w14:textId="545438E5" w:rsidR="00CE28BD" w:rsidRDefault="00CE28BD" w:rsidP="00A53589">
            <w:pPr>
              <w:widowControl/>
              <w:pBdr>
                <w:top w:val="nil"/>
                <w:left w:val="nil"/>
                <w:bottom w:val="nil"/>
                <w:right w:val="nil"/>
                <w:between w:val="nil"/>
              </w:pBdr>
              <w:ind w:right="455"/>
              <w:rPr>
                <w:rFonts w:ascii="Times New Roman" w:eastAsia="Times New Roman" w:hAnsi="Times New Roman" w:cs="Times New Roman"/>
                <w:color w:val="000000"/>
              </w:rPr>
            </w:pPr>
            <w:r>
              <w:rPr>
                <w:rFonts w:ascii="Times New Roman" w:eastAsia="Times New Roman" w:hAnsi="Times New Roman" w:cs="Times New Roman"/>
                <w:color w:val="000000"/>
              </w:rPr>
              <w:t>* Mabel-Canton</w:t>
            </w:r>
          </w:p>
          <w:p w14:paraId="5471D16F" w14:textId="77777777" w:rsidR="00CE28BD" w:rsidRDefault="00CE28BD" w:rsidP="001B5878">
            <w:pPr>
              <w:widowControl/>
              <w:pBdr>
                <w:top w:val="nil"/>
                <w:left w:val="nil"/>
                <w:bottom w:val="nil"/>
                <w:right w:val="nil"/>
                <w:between w:val="nil"/>
              </w:pBdr>
              <w:ind w:right="455"/>
              <w:rPr>
                <w:rFonts w:ascii="Times New Roman" w:eastAsia="Times New Roman" w:hAnsi="Times New Roman" w:cs="Times New Roman"/>
                <w:color w:val="000000"/>
              </w:rPr>
            </w:pPr>
            <w:r>
              <w:rPr>
                <w:rFonts w:ascii="Times New Roman" w:eastAsia="Times New Roman" w:hAnsi="Times New Roman" w:cs="Times New Roman"/>
                <w:color w:val="000000"/>
              </w:rPr>
              <w:t>* Rushford-Peterson </w:t>
            </w:r>
          </w:p>
          <w:p w14:paraId="455A9DCE" w14:textId="3C87F98B" w:rsidR="00CE28BD" w:rsidRPr="00154C95" w:rsidRDefault="00CE28BD" w:rsidP="00154C95">
            <w:pPr>
              <w:widowControl/>
              <w:pBdr>
                <w:top w:val="nil"/>
                <w:left w:val="nil"/>
                <w:bottom w:val="nil"/>
                <w:right w:val="nil"/>
                <w:between w:val="nil"/>
              </w:pBdr>
              <w:ind w:right="455"/>
              <w:rPr>
                <w:rFonts w:ascii="Times New Roman" w:eastAsia="Times New Roman" w:hAnsi="Times New Roman" w:cs="Times New Roman"/>
              </w:rPr>
            </w:pPr>
            <w:r>
              <w:rPr>
                <w:rFonts w:ascii="Times New Roman" w:eastAsia="Times New Roman" w:hAnsi="Times New Roman" w:cs="Times New Roman"/>
                <w:color w:val="000000"/>
              </w:rPr>
              <w:t>* Spring Grove</w:t>
            </w:r>
          </w:p>
          <w:p w14:paraId="2C4B704E" w14:textId="331D6F28" w:rsidR="00CE28BD" w:rsidRDefault="00CE28BD" w:rsidP="001B5878">
            <w:pPr>
              <w:pBdr>
                <w:top w:val="nil"/>
                <w:left w:val="nil"/>
                <w:bottom w:val="nil"/>
                <w:right w:val="nil"/>
                <w:between w:val="nil"/>
              </w:pBdr>
              <w:spacing w:before="5"/>
              <w:rPr>
                <w:rFonts w:ascii="Times New Roman" w:eastAsia="Times New Roman" w:hAnsi="Times New Roman" w:cs="Times New Roman"/>
                <w:color w:val="000000"/>
              </w:rPr>
            </w:pPr>
            <w:r>
              <w:rPr>
                <w:rFonts w:ascii="Times New Roman" w:eastAsia="Times New Roman" w:hAnsi="Times New Roman" w:cs="Times New Roman"/>
                <w:color w:val="000000"/>
              </w:rPr>
              <w:t>*</w:t>
            </w:r>
            <w:r w:rsidR="003D307A">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Bluffview</w:t>
            </w:r>
            <w:proofErr w:type="spellEnd"/>
            <w:r>
              <w:rPr>
                <w:rFonts w:ascii="Times New Roman" w:eastAsia="Times New Roman" w:hAnsi="Times New Roman" w:cs="Times New Roman"/>
                <w:color w:val="000000"/>
              </w:rPr>
              <w:t xml:space="preserve"> Montessori</w:t>
            </w:r>
          </w:p>
          <w:p w14:paraId="495E5FC3" w14:textId="0B3E2D06" w:rsidR="00CE28BD" w:rsidRDefault="00CE28BD" w:rsidP="001B5878">
            <w:pPr>
              <w:pBdr>
                <w:top w:val="nil"/>
                <w:left w:val="nil"/>
                <w:bottom w:val="nil"/>
                <w:right w:val="nil"/>
                <w:between w:val="nil"/>
              </w:pBdr>
              <w:spacing w:before="5"/>
              <w:rPr>
                <w:rFonts w:ascii="Times New Roman" w:eastAsia="Times New Roman" w:hAnsi="Times New Roman" w:cs="Times New Roman"/>
                <w:color w:val="000000"/>
              </w:rPr>
            </w:pPr>
            <w:r>
              <w:rPr>
                <w:rFonts w:ascii="Times New Roman" w:eastAsia="Times New Roman" w:hAnsi="Times New Roman" w:cs="Times New Roman"/>
                <w:color w:val="000000"/>
              </w:rPr>
              <w:t>*</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Ridgeway Community School</w:t>
            </w:r>
          </w:p>
          <w:p w14:paraId="75A5A929" w14:textId="6B51EA56" w:rsidR="00CE28BD" w:rsidRDefault="00CE28BD" w:rsidP="00A53589">
            <w:pPr>
              <w:pBdr>
                <w:top w:val="nil"/>
                <w:left w:val="nil"/>
                <w:bottom w:val="nil"/>
                <w:right w:val="nil"/>
                <w:between w:val="nil"/>
              </w:pBdr>
              <w:spacing w:before="5"/>
              <w:rPr>
                <w:rFonts w:ascii="Times New Roman" w:eastAsia="Times New Roman" w:hAnsi="Times New Roman" w:cs="Times New Roman"/>
                <w:color w:val="000000"/>
              </w:rPr>
            </w:pPr>
            <w:r>
              <w:rPr>
                <w:rFonts w:ascii="Times New Roman" w:eastAsia="Times New Roman" w:hAnsi="Times New Roman" w:cs="Times New Roman"/>
                <w:color w:val="000000"/>
              </w:rPr>
              <w:t>*</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Rollingstone Community School</w:t>
            </w:r>
          </w:p>
        </w:tc>
        <w:tc>
          <w:tcPr>
            <w:tcW w:w="2970" w:type="dxa"/>
            <w:tcBorders>
              <w:top w:val="single" w:sz="6" w:space="0" w:color="000000"/>
              <w:left w:val="single" w:sz="6" w:space="0" w:color="000000"/>
              <w:bottom w:val="single" w:sz="6" w:space="0" w:color="000000"/>
              <w:right w:val="single" w:sz="14" w:space="0" w:color="000000"/>
            </w:tcBorders>
          </w:tcPr>
          <w:sdt>
            <w:sdtPr>
              <w:tag w:val="goog_rdk_20"/>
              <w:id w:val="1063913661"/>
            </w:sdtPr>
            <w:sdtContent>
              <w:p w14:paraId="67F49509" w14:textId="77777777" w:rsidR="00CE28BD" w:rsidRDefault="00CE28BD" w:rsidP="001B5878">
                <w:pPr>
                  <w:widowControl/>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River Valley Academy</w:t>
                </w:r>
              </w:p>
              <w:p w14:paraId="6ECFFA06" w14:textId="2D067202" w:rsidR="00CE28BD" w:rsidRDefault="00CE28BD">
                <w:pPr>
                  <w:widowControl/>
                  <w:pBdr>
                    <w:top w:val="nil"/>
                    <w:left w:val="nil"/>
                    <w:bottom w:val="nil"/>
                    <w:right w:val="nil"/>
                    <w:between w:val="nil"/>
                  </w:pBdr>
                  <w:spacing w:before="2"/>
                  <w:ind w:right="78"/>
                </w:pPr>
              </w:p>
              <w:p w14:paraId="1E443DB9" w14:textId="77777777" w:rsidR="00CE28BD" w:rsidRDefault="00CE28BD">
                <w:pPr>
                  <w:widowControl/>
                  <w:pBdr>
                    <w:top w:val="nil"/>
                    <w:left w:val="nil"/>
                    <w:bottom w:val="nil"/>
                    <w:right w:val="nil"/>
                    <w:between w:val="nil"/>
                  </w:pBdr>
                  <w:spacing w:before="2"/>
                  <w:ind w:right="78"/>
                </w:pPr>
              </w:p>
              <w:p w14:paraId="517DDE89" w14:textId="36F2DE3B" w:rsidR="00CE28BD" w:rsidRDefault="00CE28BD">
                <w:pPr>
                  <w:widowControl/>
                  <w:pBdr>
                    <w:top w:val="nil"/>
                    <w:left w:val="nil"/>
                    <w:bottom w:val="nil"/>
                    <w:right w:val="nil"/>
                    <w:between w:val="nil"/>
                  </w:pBdr>
                  <w:spacing w:before="2"/>
                  <w:ind w:right="78"/>
                  <w:rPr>
                    <w:rFonts w:ascii="Times New Roman" w:eastAsia="Times New Roman" w:hAnsi="Times New Roman" w:cs="Times New Roman"/>
                    <w:i/>
                    <w:color w:val="000000"/>
                  </w:rPr>
                </w:pPr>
                <w:r>
                  <w:rPr>
                    <w:rFonts w:ascii="Times New Roman" w:eastAsia="Times New Roman" w:hAnsi="Times New Roman" w:cs="Times New Roman"/>
                    <w:color w:val="000000"/>
                  </w:rPr>
                  <w:t xml:space="preserve">* (SAIL) </w:t>
                </w:r>
                <w:r>
                  <w:rPr>
                    <w:rFonts w:ascii="Times New Roman" w:eastAsia="Times New Roman" w:hAnsi="Times New Roman" w:cs="Times New Roman"/>
                    <w:i/>
                    <w:color w:val="000000"/>
                  </w:rPr>
                  <w:t>Students Achieve Integrative Learning </w:t>
                </w:r>
                <w:sdt>
                  <w:sdtPr>
                    <w:tag w:val="goog_rdk_19"/>
                    <w:id w:val="-1901592704"/>
                  </w:sdtPr>
                  <w:sdtContent/>
                </w:sdt>
              </w:p>
            </w:sdtContent>
          </w:sdt>
          <w:sdt>
            <w:sdtPr>
              <w:tag w:val="goog_rdk_22"/>
              <w:id w:val="-232473920"/>
            </w:sdtPr>
            <w:sdtContent>
              <w:p w14:paraId="64CEFDF1" w14:textId="77777777" w:rsidR="00CE28BD" w:rsidRDefault="00000000">
                <w:pPr>
                  <w:widowControl/>
                  <w:pBdr>
                    <w:top w:val="nil"/>
                    <w:left w:val="nil"/>
                    <w:bottom w:val="nil"/>
                    <w:right w:val="nil"/>
                    <w:between w:val="nil"/>
                  </w:pBdr>
                  <w:spacing w:before="2"/>
                  <w:ind w:right="78"/>
                  <w:rPr>
                    <w:rFonts w:ascii="Times New Roman" w:eastAsia="Times New Roman" w:hAnsi="Times New Roman" w:cs="Times New Roman"/>
                    <w:i/>
                    <w:color w:val="000000"/>
                  </w:rPr>
                </w:pPr>
                <w:sdt>
                  <w:sdtPr>
                    <w:tag w:val="goog_rdk_21"/>
                    <w:id w:val="-1846394771"/>
                  </w:sdtPr>
                  <w:sdtContent/>
                </w:sdt>
              </w:p>
            </w:sdtContent>
          </w:sdt>
          <w:sdt>
            <w:sdtPr>
              <w:tag w:val="goog_rdk_25"/>
              <w:id w:val="-1846168929"/>
            </w:sdtPr>
            <w:sdtContent>
              <w:p w14:paraId="73F0EE06" w14:textId="484B91F3" w:rsidR="00CE28BD" w:rsidRPr="00A53589" w:rsidRDefault="00000000">
                <w:pPr>
                  <w:widowControl/>
                  <w:pBdr>
                    <w:top w:val="nil"/>
                    <w:left w:val="nil"/>
                    <w:bottom w:val="nil"/>
                    <w:right w:val="nil"/>
                    <w:between w:val="nil"/>
                  </w:pBdr>
                  <w:spacing w:before="2"/>
                  <w:ind w:right="78"/>
                  <w:rPr>
                    <w:rFonts w:ascii="Times New Roman" w:eastAsia="Times New Roman" w:hAnsi="Times New Roman" w:cs="Times New Roman"/>
                    <w:i/>
                  </w:rPr>
                </w:pPr>
                <w:sdt>
                  <w:sdtPr>
                    <w:tag w:val="goog_rdk_23"/>
                    <w:id w:val="-1242179291"/>
                  </w:sdtPr>
                  <w:sdtContent>
                    <w:r w:rsidR="00CE28BD">
                      <w:rPr>
                        <w:rFonts w:ascii="Times New Roman" w:eastAsia="Times New Roman" w:hAnsi="Times New Roman" w:cs="Times New Roman"/>
                        <w:i/>
                        <w:color w:val="000000"/>
                      </w:rPr>
                      <w:t>*SPECTRUM (Specialized Programming, Education, Comprehensive Therapy and Resources for Unique Minds)</w:t>
                    </w:r>
                  </w:sdtContent>
                </w:sdt>
                <w:sdt>
                  <w:sdtPr>
                    <w:tag w:val="goog_rdk_24"/>
                    <w:id w:val="-806934343"/>
                    <w:showingPlcHdr/>
                  </w:sdtPr>
                  <w:sdtContent>
                    <w:r w:rsidR="00CE28BD">
                      <w:t xml:space="preserve">     </w:t>
                    </w:r>
                  </w:sdtContent>
                </w:sdt>
              </w:p>
            </w:sdtContent>
          </w:sdt>
          <w:p w14:paraId="7CE85676" w14:textId="77777777" w:rsidR="00CE28BD" w:rsidRDefault="00CE28BD">
            <w:pPr>
              <w:widowControl/>
              <w:pBdr>
                <w:top w:val="nil"/>
                <w:left w:val="nil"/>
                <w:bottom w:val="nil"/>
                <w:right w:val="nil"/>
                <w:between w:val="nil"/>
              </w:pBdr>
              <w:spacing w:before="2"/>
              <w:ind w:right="78"/>
              <w:rPr>
                <w:rFonts w:ascii="Times New Roman" w:eastAsia="Times New Roman" w:hAnsi="Times New Roman" w:cs="Times New Roman"/>
              </w:rPr>
            </w:pPr>
          </w:p>
          <w:p w14:paraId="7849D77D" w14:textId="77777777" w:rsidR="00CE28BD" w:rsidRDefault="00CE28BD">
            <w:pPr>
              <w:widowControl/>
              <w:pBdr>
                <w:top w:val="nil"/>
                <w:left w:val="nil"/>
                <w:bottom w:val="nil"/>
                <w:right w:val="nil"/>
                <w:between w:val="nil"/>
              </w:pBdr>
              <w:spacing w:before="2"/>
              <w:ind w:right="78"/>
              <w:rPr>
                <w:rFonts w:ascii="Times New Roman" w:eastAsia="Times New Roman" w:hAnsi="Times New Roman" w:cs="Times New Roman"/>
                <w:color w:val="000000"/>
              </w:rPr>
            </w:pPr>
          </w:p>
          <w:p w14:paraId="43DCC288" w14:textId="77777777" w:rsidR="00CE28BD" w:rsidRDefault="00CE28BD">
            <w:pPr>
              <w:pBdr>
                <w:top w:val="nil"/>
                <w:left w:val="nil"/>
                <w:bottom w:val="nil"/>
                <w:right w:val="nil"/>
                <w:between w:val="nil"/>
              </w:pBdr>
              <w:spacing w:line="242" w:lineRule="auto"/>
              <w:ind w:left="102"/>
              <w:rPr>
                <w:rFonts w:ascii="Times New Roman" w:eastAsia="Times New Roman" w:hAnsi="Times New Roman" w:cs="Times New Roman"/>
                <w:color w:val="000000"/>
              </w:rPr>
            </w:pPr>
          </w:p>
        </w:tc>
      </w:tr>
    </w:tbl>
    <w:p w14:paraId="6719FC50" w14:textId="77777777" w:rsidR="00826978" w:rsidRDefault="00826978">
      <w:pPr>
        <w:spacing w:line="242" w:lineRule="auto"/>
        <w:rPr>
          <w:rFonts w:ascii="Times New Roman" w:eastAsia="Times New Roman" w:hAnsi="Times New Roman" w:cs="Times New Roman"/>
        </w:rPr>
        <w:sectPr w:rsidR="00826978">
          <w:pgSz w:w="12240" w:h="15840"/>
          <w:pgMar w:top="720" w:right="720" w:bottom="720" w:left="720" w:header="288" w:footer="576" w:gutter="0"/>
          <w:pgNumType w:start="1"/>
          <w:cols w:space="720"/>
          <w:titlePg/>
        </w:sectPr>
      </w:pPr>
    </w:p>
    <w:p w14:paraId="6AF18837" w14:textId="77777777" w:rsidR="00826978" w:rsidRPr="00A53589" w:rsidRDefault="00C35B69">
      <w:pPr>
        <w:pStyle w:val="Heading1"/>
        <w:ind w:left="100"/>
        <w:rPr>
          <w:rFonts w:ascii="Times New Roman" w:eastAsia="Times New Roman" w:hAnsi="Times New Roman" w:cs="Times New Roman"/>
          <w:sz w:val="22"/>
          <w:szCs w:val="22"/>
        </w:rPr>
      </w:pPr>
      <w:bookmarkStart w:id="2" w:name="_heading=h.1fob9te" w:colFirst="0" w:colLast="0"/>
      <w:bookmarkEnd w:id="2"/>
      <w:r w:rsidRPr="00A53589">
        <w:rPr>
          <w:rFonts w:ascii="Times New Roman" w:eastAsia="Times New Roman" w:hAnsi="Times New Roman" w:cs="Times New Roman"/>
          <w:sz w:val="22"/>
          <w:szCs w:val="22"/>
        </w:rPr>
        <w:lastRenderedPageBreak/>
        <w:t>I. Child Study Procedures</w:t>
      </w:r>
    </w:p>
    <w:p w14:paraId="4F03892F" w14:textId="3F77D53C" w:rsidR="00826978" w:rsidRPr="00535F19" w:rsidRDefault="00000000">
      <w:pPr>
        <w:pBdr>
          <w:top w:val="nil"/>
          <w:left w:val="nil"/>
          <w:bottom w:val="nil"/>
          <w:right w:val="nil"/>
          <w:between w:val="nil"/>
        </w:pBdr>
        <w:spacing w:before="188" w:line="275" w:lineRule="auto"/>
        <w:ind w:left="100" w:right="1003"/>
        <w:rPr>
          <w:rFonts w:ascii="Times New Roman" w:eastAsia="Times New Roman" w:hAnsi="Times New Roman" w:cs="Times New Roman"/>
          <w:color w:val="000000"/>
        </w:rPr>
      </w:pPr>
      <w:sdt>
        <w:sdtPr>
          <w:tag w:val="goog_rdk_26"/>
          <w:id w:val="-548457661"/>
        </w:sdtPr>
        <w:sdtContent>
          <w:r w:rsidR="00C35B69" w:rsidRPr="00535F19">
            <w:rPr>
              <w:rFonts w:ascii="Times New Roman" w:eastAsia="Times New Roman" w:hAnsi="Times New Roman" w:cs="Times New Roman"/>
            </w:rPr>
            <w:t>HVED</w:t>
          </w:r>
        </w:sdtContent>
      </w:sdt>
      <w:sdt>
        <w:sdtPr>
          <w:tag w:val="goog_rdk_27"/>
          <w:id w:val="-112520467"/>
        </w:sdtPr>
        <w:sdtContent>
          <w:sdt>
            <w:sdtPr>
              <w:tag w:val="goog_rdk_28"/>
              <w:id w:val="-716973132"/>
            </w:sdtPr>
            <w:sdtContent>
              <w:r w:rsidR="00C35B69" w:rsidRPr="00535F19">
                <w:rPr>
                  <w:rFonts w:ascii="Times New Roman" w:eastAsia="Times New Roman" w:hAnsi="Times New Roman" w:cs="Times New Roman"/>
                </w:rPr>
                <w:t>’s</w:t>
              </w:r>
            </w:sdtContent>
          </w:sdt>
          <w:r w:rsidR="00C35B69" w:rsidRPr="00535F19">
            <w:rPr>
              <w:rFonts w:ascii="Times New Roman" w:eastAsia="Times New Roman" w:hAnsi="Times New Roman" w:cs="Times New Roman"/>
            </w:rPr>
            <w:t xml:space="preserve"> </w:t>
          </w:r>
        </w:sdtContent>
      </w:sdt>
      <w:r w:rsidR="00C35B69" w:rsidRPr="00535F19">
        <w:rPr>
          <w:rFonts w:ascii="Times New Roman" w:eastAsia="Times New Roman" w:hAnsi="Times New Roman" w:cs="Times New Roman"/>
          <w:color w:val="000000"/>
        </w:rPr>
        <w:t xml:space="preserve">identification system is developed according to the requirement of nondiscrimination as </w:t>
      </w:r>
      <w:sdt>
        <w:sdtPr>
          <w:tag w:val="goog_rdk_30"/>
          <w:id w:val="-143819521"/>
        </w:sdtPr>
        <w:sdtContent>
          <w:r w:rsidR="00C35B69" w:rsidRPr="00535F19">
            <w:rPr>
              <w:rFonts w:ascii="Times New Roman" w:eastAsia="Times New Roman" w:hAnsi="Times New Roman" w:cs="Times New Roman"/>
              <w:color w:val="000000"/>
            </w:rPr>
            <w:t>HVED</w:t>
          </w:r>
        </w:sdtContent>
      </w:sdt>
      <w:r w:rsidR="00C35B69" w:rsidRPr="00535F19">
        <w:rPr>
          <w:rFonts w:ascii="Times New Roman" w:eastAsia="Times New Roman" w:hAnsi="Times New Roman" w:cs="Times New Roman"/>
          <w:color w:val="000000"/>
        </w:rPr>
        <w:t xml:space="preserve"> does not discriminate in education on the basis of race, color, creed, religion, national origin, sex, age, marital status, status with regard to public assistance, sexual orientation, or disability.</w:t>
      </w:r>
      <w:r w:rsidR="00C35B69" w:rsidRPr="00535F19">
        <w:rPr>
          <w:rFonts w:ascii="Times New Roman" w:eastAsia="Times New Roman" w:hAnsi="Times New Roman" w:cs="Times New Roman"/>
          <w:color w:val="000000"/>
        </w:rPr>
        <w:br/>
      </w:r>
    </w:p>
    <w:p w14:paraId="55B2BCCB" w14:textId="77777777" w:rsidR="00826978" w:rsidRPr="00A53589" w:rsidRDefault="00C35B69">
      <w:pPr>
        <w:pStyle w:val="Heading1"/>
        <w:ind w:left="0"/>
        <w:rPr>
          <w:rFonts w:ascii="Times New Roman" w:eastAsia="Times New Roman" w:hAnsi="Times New Roman" w:cs="Times New Roman"/>
          <w:sz w:val="22"/>
          <w:szCs w:val="22"/>
        </w:rPr>
      </w:pPr>
      <w:bookmarkStart w:id="3" w:name="_heading=h.3znysh7" w:colFirst="0" w:colLast="0"/>
      <w:bookmarkEnd w:id="3"/>
      <w:r w:rsidRPr="00A53589">
        <w:rPr>
          <w:rFonts w:ascii="Times New Roman" w:eastAsia="Times New Roman" w:hAnsi="Times New Roman" w:cs="Times New Roman"/>
          <w:sz w:val="22"/>
          <w:szCs w:val="22"/>
        </w:rPr>
        <w:t>A. Identification</w:t>
      </w:r>
    </w:p>
    <w:p w14:paraId="4501A717" w14:textId="5FCF4A99" w:rsidR="00826978" w:rsidRPr="00A53589" w:rsidRDefault="00C35B69">
      <w:pPr>
        <w:pStyle w:val="Heading1"/>
        <w:shd w:val="clear" w:color="auto" w:fill="FFFFFF"/>
        <w:ind w:left="0" w:right="200"/>
        <w:rPr>
          <w:rFonts w:ascii="Times New Roman" w:eastAsia="Times New Roman" w:hAnsi="Times New Roman" w:cs="Times New Roman"/>
          <w:b w:val="0"/>
          <w:sz w:val="22"/>
          <w:szCs w:val="22"/>
        </w:rPr>
      </w:pPr>
      <w:bookmarkStart w:id="4" w:name="_heading=h.o4campp5p4ft" w:colFirst="0" w:colLast="0"/>
      <w:bookmarkEnd w:id="4"/>
      <w:r w:rsidRPr="00A53589">
        <w:rPr>
          <w:rFonts w:ascii="Times New Roman" w:eastAsia="Times New Roman" w:hAnsi="Times New Roman" w:cs="Times New Roman"/>
          <w:b w:val="0"/>
          <w:sz w:val="22"/>
          <w:szCs w:val="22"/>
        </w:rPr>
        <w:t xml:space="preserve">In accordance with MN administrative rule 3525.0750, </w:t>
      </w:r>
      <w:sdt>
        <w:sdtPr>
          <w:rPr>
            <w:sz w:val="22"/>
            <w:szCs w:val="22"/>
          </w:rPr>
          <w:tag w:val="goog_rdk_31"/>
          <w:id w:val="-1409142271"/>
        </w:sdtPr>
        <w:sdtContent>
          <w:r w:rsidRPr="00A53589">
            <w:rPr>
              <w:rFonts w:ascii="Times New Roman" w:eastAsia="Times New Roman" w:hAnsi="Times New Roman" w:cs="Times New Roman"/>
              <w:b w:val="0"/>
              <w:sz w:val="22"/>
              <w:szCs w:val="22"/>
            </w:rPr>
            <w:t>HVED</w:t>
          </w:r>
        </w:sdtContent>
      </w:sdt>
      <w:r w:rsidRPr="00A53589">
        <w:rPr>
          <w:rFonts w:ascii="Times New Roman" w:eastAsia="Times New Roman" w:hAnsi="Times New Roman" w:cs="Times New Roman"/>
          <w:b w:val="0"/>
          <w:sz w:val="22"/>
          <w:szCs w:val="22"/>
        </w:rPr>
        <w:t xml:space="preserve"> </w:t>
      </w:r>
      <w:sdt>
        <w:sdtPr>
          <w:rPr>
            <w:sz w:val="22"/>
            <w:szCs w:val="22"/>
          </w:rPr>
          <w:tag w:val="goog_rdk_32"/>
          <w:id w:val="-1887943780"/>
        </w:sdtPr>
        <w:sdtContent>
          <w:r w:rsidRPr="00A53589">
            <w:rPr>
              <w:rFonts w:ascii="Times New Roman" w:eastAsia="Times New Roman" w:hAnsi="Times New Roman" w:cs="Times New Roman"/>
              <w:b w:val="0"/>
              <w:sz w:val="22"/>
              <w:szCs w:val="22"/>
            </w:rPr>
            <w:t>has</w:t>
          </w:r>
        </w:sdtContent>
      </w:sdt>
      <w:r w:rsidR="00A53589">
        <w:rPr>
          <w:sz w:val="22"/>
          <w:szCs w:val="22"/>
        </w:rPr>
        <w:t xml:space="preserve"> </w:t>
      </w:r>
      <w:r w:rsidRPr="00A53589">
        <w:rPr>
          <w:rFonts w:ascii="Times New Roman" w:eastAsia="Times New Roman" w:hAnsi="Times New Roman" w:cs="Times New Roman"/>
          <w:b w:val="0"/>
          <w:sz w:val="22"/>
          <w:szCs w:val="22"/>
        </w:rPr>
        <w:t>developed systems designed to identify pupils with disabilities beginning at birth, pupils with disabilities attending public and nonpublic school, and pupils with disabilities who are of school age and are not attending any school.</w:t>
      </w:r>
    </w:p>
    <w:p w14:paraId="6B73F40C" w14:textId="77777777" w:rsidR="00826978" w:rsidRPr="00A53589" w:rsidRDefault="00826978">
      <w:pPr>
        <w:spacing w:before="8"/>
        <w:rPr>
          <w:rFonts w:ascii="Times New Roman" w:eastAsia="Times New Roman" w:hAnsi="Times New Roman" w:cs="Times New Roman"/>
        </w:rPr>
      </w:pPr>
    </w:p>
    <w:p w14:paraId="5A665044" w14:textId="77777777" w:rsidR="00826978" w:rsidRPr="00535F19" w:rsidRDefault="00C35B69">
      <w:pPr>
        <w:pBdr>
          <w:top w:val="nil"/>
          <w:left w:val="nil"/>
          <w:bottom w:val="nil"/>
          <w:right w:val="nil"/>
          <w:between w:val="nil"/>
        </w:pBdr>
        <w:spacing w:line="275" w:lineRule="auto"/>
        <w:ind w:left="100" w:right="104" w:firstLine="1"/>
        <w:rPr>
          <w:rFonts w:ascii="Times New Roman" w:eastAsia="Times New Roman" w:hAnsi="Times New Roman" w:cs="Times New Roman"/>
          <w:b/>
        </w:rPr>
      </w:pPr>
      <w:r w:rsidRPr="00535F19">
        <w:rPr>
          <w:rFonts w:ascii="Times New Roman" w:eastAsia="Times New Roman" w:hAnsi="Times New Roman" w:cs="Times New Roman"/>
          <w:b/>
        </w:rPr>
        <w:t>Early Intervention - Birth to Three</w:t>
      </w:r>
    </w:p>
    <w:p w14:paraId="22222DBA" w14:textId="1722A113" w:rsidR="00826978" w:rsidRPr="00535F19" w:rsidRDefault="00C35B69">
      <w:pPr>
        <w:pBdr>
          <w:top w:val="nil"/>
          <w:left w:val="nil"/>
          <w:bottom w:val="nil"/>
          <w:right w:val="nil"/>
          <w:between w:val="nil"/>
        </w:pBdr>
        <w:spacing w:line="275" w:lineRule="auto"/>
        <w:ind w:left="100" w:right="104" w:firstLine="1"/>
        <w:rPr>
          <w:rFonts w:ascii="Times New Roman" w:eastAsia="Times New Roman" w:hAnsi="Times New Roman" w:cs="Times New Roman"/>
          <w:color w:val="000000"/>
        </w:rPr>
      </w:pPr>
      <w:r w:rsidRPr="00535F19">
        <w:rPr>
          <w:rFonts w:ascii="Times New Roman" w:eastAsia="Times New Roman" w:hAnsi="Times New Roman" w:cs="Times New Roman"/>
          <w:color w:val="000000"/>
        </w:rPr>
        <w:t>Infant and toddler intervention services under United States Code, title 20, chapter 33, section 1431 et seq., and Code of Federal Regulations, title 34, part 303, are available to children from birth through two years of age who meet the outlined criteria.</w:t>
      </w:r>
    </w:p>
    <w:p w14:paraId="1440F710" w14:textId="77777777" w:rsidR="00826978" w:rsidRPr="00A53589" w:rsidRDefault="00826978">
      <w:pPr>
        <w:spacing w:before="6"/>
        <w:rPr>
          <w:rFonts w:ascii="Times New Roman" w:eastAsia="Times New Roman" w:hAnsi="Times New Roman" w:cs="Times New Roman"/>
        </w:rPr>
      </w:pPr>
    </w:p>
    <w:p w14:paraId="1B52E706" w14:textId="77777777" w:rsidR="00826978" w:rsidRPr="00535F19" w:rsidRDefault="00C35B69">
      <w:pPr>
        <w:pBdr>
          <w:top w:val="nil"/>
          <w:left w:val="nil"/>
          <w:bottom w:val="nil"/>
          <w:right w:val="nil"/>
          <w:between w:val="nil"/>
        </w:pBdr>
        <w:spacing w:line="276" w:lineRule="auto"/>
        <w:ind w:left="100" w:right="1003"/>
        <w:rPr>
          <w:rFonts w:ascii="Times New Roman" w:eastAsia="Times New Roman" w:hAnsi="Times New Roman" w:cs="Times New Roman"/>
          <w:color w:val="000000"/>
        </w:rPr>
      </w:pPr>
      <w:r w:rsidRPr="00535F19">
        <w:rPr>
          <w:rFonts w:ascii="Times New Roman" w:eastAsia="Times New Roman" w:hAnsi="Times New Roman" w:cs="Times New Roman"/>
          <w:color w:val="000000"/>
        </w:rPr>
        <w:t>The team determines that a child from birth through the age of two years is eligible for infant and toddler intervention services if:</w:t>
      </w:r>
    </w:p>
    <w:p w14:paraId="56758C39" w14:textId="77777777" w:rsidR="00826978" w:rsidRPr="00A53589" w:rsidRDefault="00826978">
      <w:pPr>
        <w:spacing w:before="4"/>
        <w:rPr>
          <w:rFonts w:ascii="Times New Roman" w:eastAsia="Times New Roman" w:hAnsi="Times New Roman" w:cs="Times New Roman"/>
        </w:rPr>
      </w:pPr>
    </w:p>
    <w:p w14:paraId="769145A3" w14:textId="77777777" w:rsidR="00826978" w:rsidRPr="00535F19" w:rsidRDefault="00C35B69">
      <w:pPr>
        <w:numPr>
          <w:ilvl w:val="1"/>
          <w:numId w:val="20"/>
        </w:numPr>
        <w:pBdr>
          <w:top w:val="nil"/>
          <w:left w:val="nil"/>
          <w:bottom w:val="nil"/>
          <w:right w:val="nil"/>
          <w:between w:val="nil"/>
        </w:pBdr>
        <w:tabs>
          <w:tab w:val="left" w:pos="980"/>
        </w:tabs>
        <w:ind w:right="303" w:hanging="439"/>
        <w:rPr>
          <w:rFonts w:ascii="Times New Roman" w:eastAsia="Times New Roman" w:hAnsi="Times New Roman" w:cs="Times New Roman"/>
          <w:color w:val="000000"/>
        </w:rPr>
      </w:pPr>
      <w:r w:rsidRPr="00535F19">
        <w:rPr>
          <w:rFonts w:ascii="Times New Roman" w:eastAsia="Times New Roman" w:hAnsi="Times New Roman" w:cs="Times New Roman"/>
          <w:color w:val="000000"/>
        </w:rPr>
        <w:t>the child meets the criteria of one of the disability categories in United States Code, title 20, chapter 33, sections 1400, et. seq., as defined in Minnesota Rule 3525.1325 through 3525.1350; or</w:t>
      </w:r>
    </w:p>
    <w:p w14:paraId="3E2983BD" w14:textId="77777777" w:rsidR="00826978" w:rsidRPr="00A53589" w:rsidRDefault="00826978">
      <w:pPr>
        <w:spacing w:before="4"/>
        <w:rPr>
          <w:rFonts w:ascii="Times New Roman" w:eastAsia="Times New Roman" w:hAnsi="Times New Roman" w:cs="Times New Roman"/>
        </w:rPr>
      </w:pPr>
    </w:p>
    <w:p w14:paraId="59AFB782" w14:textId="1751CE87" w:rsidR="00826978" w:rsidRPr="00535F19" w:rsidRDefault="00C35B69">
      <w:pPr>
        <w:numPr>
          <w:ilvl w:val="1"/>
          <w:numId w:val="20"/>
        </w:numPr>
        <w:pBdr>
          <w:top w:val="nil"/>
          <w:left w:val="nil"/>
          <w:bottom w:val="nil"/>
          <w:right w:val="nil"/>
          <w:between w:val="nil"/>
        </w:pBdr>
        <w:tabs>
          <w:tab w:val="left" w:pos="980"/>
        </w:tabs>
        <w:ind w:hanging="439"/>
        <w:rPr>
          <w:rFonts w:ascii="Times New Roman" w:eastAsia="Times New Roman" w:hAnsi="Times New Roman" w:cs="Times New Roman"/>
          <w:color w:val="000000"/>
        </w:rPr>
      </w:pPr>
      <w:r w:rsidRPr="00535F19">
        <w:rPr>
          <w:rFonts w:ascii="Times New Roman" w:eastAsia="Times New Roman" w:hAnsi="Times New Roman" w:cs="Times New Roman"/>
          <w:color w:val="000000"/>
        </w:rPr>
        <w:t xml:space="preserve">the child meets one of the criteria for developmental delay in sub-item (1) or the criteria in </w:t>
      </w:r>
      <w:r w:rsidR="00A53589">
        <w:rPr>
          <w:rFonts w:ascii="Times New Roman" w:eastAsia="Times New Roman" w:hAnsi="Times New Roman" w:cs="Times New Roman"/>
          <w:color w:val="000000"/>
        </w:rPr>
        <w:t>sub-item</w:t>
      </w:r>
      <w:r w:rsidRPr="00535F19">
        <w:rPr>
          <w:rFonts w:ascii="Times New Roman" w:eastAsia="Times New Roman" w:hAnsi="Times New Roman" w:cs="Times New Roman"/>
          <w:color w:val="000000"/>
        </w:rPr>
        <w:t xml:space="preserve"> (2);</w:t>
      </w:r>
    </w:p>
    <w:p w14:paraId="451FEBDD" w14:textId="77777777" w:rsidR="00826978" w:rsidRPr="00A53589" w:rsidRDefault="00826978">
      <w:pPr>
        <w:spacing w:before="5"/>
        <w:rPr>
          <w:rFonts w:ascii="Times New Roman" w:eastAsia="Times New Roman" w:hAnsi="Times New Roman" w:cs="Times New Roman"/>
        </w:rPr>
      </w:pPr>
    </w:p>
    <w:p w14:paraId="74A85DDD" w14:textId="77777777" w:rsidR="00826978" w:rsidRPr="00535F19" w:rsidRDefault="00C35B69">
      <w:pPr>
        <w:numPr>
          <w:ilvl w:val="2"/>
          <w:numId w:val="20"/>
        </w:numPr>
        <w:pBdr>
          <w:top w:val="nil"/>
          <w:left w:val="nil"/>
          <w:bottom w:val="nil"/>
          <w:right w:val="nil"/>
          <w:between w:val="nil"/>
        </w:pBdr>
        <w:tabs>
          <w:tab w:val="left" w:pos="1422"/>
        </w:tabs>
        <w:spacing w:line="239" w:lineRule="auto"/>
        <w:ind w:right="208"/>
        <w:rPr>
          <w:rFonts w:ascii="Times New Roman" w:eastAsia="Times New Roman" w:hAnsi="Times New Roman" w:cs="Times New Roman"/>
          <w:color w:val="000000"/>
        </w:rPr>
      </w:pPr>
      <w:r w:rsidRPr="00535F19">
        <w:rPr>
          <w:rFonts w:ascii="Times New Roman" w:eastAsia="Times New Roman" w:hAnsi="Times New Roman" w:cs="Times New Roman"/>
          <w:color w:val="000000"/>
        </w:rPr>
        <w:t>the child has a diagnosed physical or mental condition or disorder that has a high probability of resulting in developmental delay regardless of whether the child has a demonstrated need or delay; or</w:t>
      </w:r>
    </w:p>
    <w:p w14:paraId="7A25ECA7" w14:textId="77777777" w:rsidR="00826978" w:rsidRPr="00A53589" w:rsidRDefault="00826978">
      <w:pPr>
        <w:spacing w:before="7"/>
        <w:rPr>
          <w:rFonts w:ascii="Times New Roman" w:eastAsia="Times New Roman" w:hAnsi="Times New Roman" w:cs="Times New Roman"/>
        </w:rPr>
      </w:pPr>
    </w:p>
    <w:p w14:paraId="1BF4CF29" w14:textId="77777777" w:rsidR="00826978" w:rsidRPr="00535F19" w:rsidRDefault="00C35B69">
      <w:pPr>
        <w:numPr>
          <w:ilvl w:val="2"/>
          <w:numId w:val="20"/>
        </w:numPr>
        <w:pBdr>
          <w:top w:val="nil"/>
          <w:left w:val="nil"/>
          <w:bottom w:val="nil"/>
          <w:right w:val="nil"/>
          <w:between w:val="nil"/>
        </w:pBdr>
        <w:tabs>
          <w:tab w:val="left" w:pos="1422"/>
        </w:tabs>
        <w:spacing w:line="239" w:lineRule="auto"/>
        <w:ind w:right="605"/>
        <w:rPr>
          <w:rFonts w:ascii="Times New Roman" w:eastAsia="Times New Roman" w:hAnsi="Times New Roman" w:cs="Times New Roman"/>
          <w:color w:val="000000"/>
        </w:rPr>
      </w:pPr>
      <w:r w:rsidRPr="00535F19">
        <w:rPr>
          <w:rFonts w:ascii="Times New Roman" w:eastAsia="Times New Roman" w:hAnsi="Times New Roman" w:cs="Times New Roman"/>
          <w:color w:val="000000"/>
        </w:rPr>
        <w:t>the child is experiencing a developmental delay that is demonstrated by a score of 1.5 standard deviations or more below the mean, as measured by the appropriate diagnostic measures and procedures, in one or more of the following areas:</w:t>
      </w:r>
    </w:p>
    <w:p w14:paraId="19BC218D" w14:textId="77777777" w:rsidR="00826978" w:rsidRPr="00A53589" w:rsidRDefault="00826978">
      <w:pPr>
        <w:spacing w:before="4"/>
        <w:rPr>
          <w:rFonts w:ascii="Times New Roman" w:eastAsia="Times New Roman" w:hAnsi="Times New Roman" w:cs="Times New Roman"/>
        </w:rPr>
      </w:pPr>
    </w:p>
    <w:p w14:paraId="615FE6E7" w14:textId="77777777" w:rsidR="00826978" w:rsidRPr="00535F19" w:rsidRDefault="00C35B69">
      <w:pPr>
        <w:numPr>
          <w:ilvl w:val="3"/>
          <w:numId w:val="20"/>
        </w:numPr>
        <w:pBdr>
          <w:top w:val="nil"/>
          <w:left w:val="nil"/>
          <w:bottom w:val="nil"/>
          <w:right w:val="nil"/>
          <w:between w:val="nil"/>
        </w:pBdr>
        <w:tabs>
          <w:tab w:val="left" w:pos="2041"/>
        </w:tabs>
        <w:ind w:hanging="619"/>
        <w:rPr>
          <w:rFonts w:ascii="Times New Roman" w:eastAsia="Times New Roman" w:hAnsi="Times New Roman" w:cs="Times New Roman"/>
          <w:color w:val="000000"/>
        </w:rPr>
      </w:pPr>
      <w:r w:rsidRPr="00535F19">
        <w:rPr>
          <w:rFonts w:ascii="Times New Roman" w:eastAsia="Times New Roman" w:hAnsi="Times New Roman" w:cs="Times New Roman"/>
          <w:color w:val="000000"/>
        </w:rPr>
        <w:t>cognitive development;</w:t>
      </w:r>
    </w:p>
    <w:p w14:paraId="372A0D1A" w14:textId="77777777" w:rsidR="00826978" w:rsidRPr="00A53589" w:rsidRDefault="00826978">
      <w:pPr>
        <w:spacing w:before="4"/>
        <w:rPr>
          <w:rFonts w:ascii="Times New Roman" w:eastAsia="Times New Roman" w:hAnsi="Times New Roman" w:cs="Times New Roman"/>
        </w:rPr>
      </w:pPr>
    </w:p>
    <w:p w14:paraId="63456879" w14:textId="77777777" w:rsidR="00826978" w:rsidRPr="00535F19" w:rsidRDefault="00C35B69">
      <w:pPr>
        <w:numPr>
          <w:ilvl w:val="3"/>
          <w:numId w:val="20"/>
        </w:numPr>
        <w:pBdr>
          <w:top w:val="nil"/>
          <w:left w:val="nil"/>
          <w:bottom w:val="nil"/>
          <w:right w:val="nil"/>
          <w:between w:val="nil"/>
        </w:pBdr>
        <w:tabs>
          <w:tab w:val="left" w:pos="2041"/>
        </w:tabs>
        <w:ind w:hanging="619"/>
        <w:rPr>
          <w:rFonts w:ascii="Times New Roman" w:eastAsia="Times New Roman" w:hAnsi="Times New Roman" w:cs="Times New Roman"/>
          <w:color w:val="000000"/>
        </w:rPr>
      </w:pPr>
      <w:r w:rsidRPr="00535F19">
        <w:rPr>
          <w:rFonts w:ascii="Times New Roman" w:eastAsia="Times New Roman" w:hAnsi="Times New Roman" w:cs="Times New Roman"/>
          <w:color w:val="000000"/>
        </w:rPr>
        <w:t>physical development, including vision and hearing;</w:t>
      </w:r>
    </w:p>
    <w:p w14:paraId="78C5D57A" w14:textId="77777777" w:rsidR="00826978" w:rsidRPr="00A53589" w:rsidRDefault="00826978">
      <w:pPr>
        <w:spacing w:before="7"/>
        <w:rPr>
          <w:rFonts w:ascii="Times New Roman" w:eastAsia="Times New Roman" w:hAnsi="Times New Roman" w:cs="Times New Roman"/>
        </w:rPr>
      </w:pPr>
    </w:p>
    <w:p w14:paraId="589B9C42" w14:textId="77777777" w:rsidR="00826978" w:rsidRPr="00535F19" w:rsidRDefault="00C35B69">
      <w:pPr>
        <w:numPr>
          <w:ilvl w:val="3"/>
          <w:numId w:val="20"/>
        </w:numPr>
        <w:pBdr>
          <w:top w:val="nil"/>
          <w:left w:val="nil"/>
          <w:bottom w:val="nil"/>
          <w:right w:val="nil"/>
          <w:between w:val="nil"/>
        </w:pBdr>
        <w:tabs>
          <w:tab w:val="left" w:pos="2041"/>
        </w:tabs>
        <w:ind w:hanging="619"/>
        <w:rPr>
          <w:rFonts w:ascii="Times New Roman" w:eastAsia="Times New Roman" w:hAnsi="Times New Roman" w:cs="Times New Roman"/>
          <w:color w:val="000000"/>
        </w:rPr>
      </w:pPr>
      <w:r w:rsidRPr="00535F19">
        <w:rPr>
          <w:rFonts w:ascii="Times New Roman" w:eastAsia="Times New Roman" w:hAnsi="Times New Roman" w:cs="Times New Roman"/>
          <w:color w:val="000000"/>
        </w:rPr>
        <w:t>communication development;</w:t>
      </w:r>
    </w:p>
    <w:p w14:paraId="64C68264" w14:textId="77777777" w:rsidR="00826978" w:rsidRPr="00535F19" w:rsidRDefault="00C35B69">
      <w:pPr>
        <w:numPr>
          <w:ilvl w:val="3"/>
          <w:numId w:val="20"/>
        </w:numPr>
        <w:pBdr>
          <w:top w:val="nil"/>
          <w:left w:val="nil"/>
          <w:bottom w:val="nil"/>
          <w:right w:val="nil"/>
          <w:between w:val="nil"/>
        </w:pBdr>
        <w:tabs>
          <w:tab w:val="left" w:pos="2041"/>
        </w:tabs>
        <w:spacing w:before="197"/>
        <w:ind w:hanging="619"/>
        <w:rPr>
          <w:rFonts w:ascii="Times New Roman" w:eastAsia="Times New Roman" w:hAnsi="Times New Roman" w:cs="Times New Roman"/>
          <w:color w:val="000000"/>
        </w:rPr>
      </w:pPr>
      <w:r w:rsidRPr="00535F19">
        <w:rPr>
          <w:rFonts w:ascii="Times New Roman" w:eastAsia="Times New Roman" w:hAnsi="Times New Roman" w:cs="Times New Roman"/>
          <w:color w:val="000000"/>
        </w:rPr>
        <w:t>social or emotional development; and</w:t>
      </w:r>
    </w:p>
    <w:p w14:paraId="2E851E2E" w14:textId="77777777" w:rsidR="00826978" w:rsidRPr="00A53589" w:rsidRDefault="00826978">
      <w:pPr>
        <w:spacing w:before="7"/>
        <w:rPr>
          <w:rFonts w:ascii="Times New Roman" w:eastAsia="Times New Roman" w:hAnsi="Times New Roman" w:cs="Times New Roman"/>
        </w:rPr>
      </w:pPr>
    </w:p>
    <w:p w14:paraId="43E39B1C" w14:textId="77777777" w:rsidR="00826978" w:rsidRPr="00535F19" w:rsidRDefault="00C35B69">
      <w:pPr>
        <w:numPr>
          <w:ilvl w:val="3"/>
          <w:numId w:val="20"/>
        </w:numPr>
        <w:pBdr>
          <w:top w:val="nil"/>
          <w:left w:val="nil"/>
          <w:bottom w:val="nil"/>
          <w:right w:val="nil"/>
          <w:between w:val="nil"/>
        </w:pBdr>
        <w:tabs>
          <w:tab w:val="left" w:pos="2041"/>
        </w:tabs>
        <w:ind w:hanging="619"/>
        <w:rPr>
          <w:rFonts w:ascii="Times New Roman" w:eastAsia="Times New Roman" w:hAnsi="Times New Roman" w:cs="Times New Roman"/>
          <w:color w:val="000000"/>
        </w:rPr>
      </w:pPr>
      <w:r w:rsidRPr="00535F19">
        <w:rPr>
          <w:rFonts w:ascii="Times New Roman" w:eastAsia="Times New Roman" w:hAnsi="Times New Roman" w:cs="Times New Roman"/>
          <w:color w:val="000000"/>
        </w:rPr>
        <w:t>adaptive development.</w:t>
      </w:r>
    </w:p>
    <w:p w14:paraId="0DC25731" w14:textId="77777777" w:rsidR="00826978" w:rsidRPr="00A53589" w:rsidRDefault="00826978">
      <w:pPr>
        <w:spacing w:before="2"/>
        <w:rPr>
          <w:rFonts w:ascii="Times New Roman" w:eastAsia="Times New Roman" w:hAnsi="Times New Roman" w:cs="Times New Roman"/>
        </w:rPr>
      </w:pPr>
    </w:p>
    <w:p w14:paraId="7397BA5B" w14:textId="77777777" w:rsidR="00826978" w:rsidRPr="00535F19" w:rsidRDefault="00C35B69">
      <w:pPr>
        <w:pBdr>
          <w:top w:val="nil"/>
          <w:left w:val="nil"/>
          <w:bottom w:val="nil"/>
          <w:right w:val="nil"/>
          <w:between w:val="nil"/>
        </w:pBdr>
        <w:spacing w:line="276" w:lineRule="auto"/>
        <w:ind w:left="100" w:right="303"/>
        <w:rPr>
          <w:rFonts w:ascii="Times New Roman" w:eastAsia="Times New Roman" w:hAnsi="Times New Roman" w:cs="Times New Roman"/>
          <w:b/>
        </w:rPr>
      </w:pPr>
      <w:r w:rsidRPr="00535F19">
        <w:rPr>
          <w:rFonts w:ascii="Times New Roman" w:eastAsia="Times New Roman" w:hAnsi="Times New Roman" w:cs="Times New Roman"/>
          <w:b/>
        </w:rPr>
        <w:t>Three Years Through Age Six Years</w:t>
      </w:r>
    </w:p>
    <w:p w14:paraId="1ED520CF" w14:textId="77777777" w:rsidR="00826978" w:rsidRPr="00535F19" w:rsidRDefault="00C35B69">
      <w:pPr>
        <w:pBdr>
          <w:top w:val="nil"/>
          <w:left w:val="nil"/>
          <w:bottom w:val="nil"/>
          <w:right w:val="nil"/>
          <w:between w:val="nil"/>
        </w:pBdr>
        <w:spacing w:line="276" w:lineRule="auto"/>
        <w:ind w:left="100" w:right="303"/>
        <w:rPr>
          <w:rFonts w:ascii="Times New Roman" w:eastAsia="Times New Roman" w:hAnsi="Times New Roman" w:cs="Times New Roman"/>
          <w:color w:val="000000"/>
        </w:rPr>
      </w:pPr>
      <w:r w:rsidRPr="00535F19">
        <w:rPr>
          <w:rFonts w:ascii="Times New Roman" w:eastAsia="Times New Roman" w:hAnsi="Times New Roman" w:cs="Times New Roman"/>
          <w:color w:val="000000"/>
        </w:rPr>
        <w:t>The team shall determine that a child from the age of three years through the age of six years is eligible for special education when:</w:t>
      </w:r>
    </w:p>
    <w:p w14:paraId="71586077" w14:textId="77777777" w:rsidR="00826978" w:rsidRPr="00A53589" w:rsidRDefault="00826978">
      <w:pPr>
        <w:spacing w:before="11"/>
        <w:rPr>
          <w:rFonts w:ascii="Times New Roman" w:eastAsia="Times New Roman" w:hAnsi="Times New Roman" w:cs="Times New Roman"/>
        </w:rPr>
      </w:pPr>
    </w:p>
    <w:p w14:paraId="6679A911" w14:textId="77777777" w:rsidR="00826978" w:rsidRPr="00535F19" w:rsidRDefault="00C35B69">
      <w:pPr>
        <w:numPr>
          <w:ilvl w:val="0"/>
          <w:numId w:val="72"/>
        </w:numPr>
        <w:pBdr>
          <w:top w:val="nil"/>
          <w:left w:val="nil"/>
          <w:bottom w:val="nil"/>
          <w:right w:val="nil"/>
          <w:between w:val="nil"/>
        </w:pBdr>
        <w:tabs>
          <w:tab w:val="left" w:pos="980"/>
        </w:tabs>
        <w:spacing w:line="252" w:lineRule="auto"/>
        <w:ind w:right="104" w:hanging="439"/>
        <w:rPr>
          <w:rFonts w:ascii="Times New Roman" w:eastAsia="Times New Roman" w:hAnsi="Times New Roman" w:cs="Times New Roman"/>
          <w:color w:val="000000"/>
        </w:rPr>
      </w:pPr>
      <w:r w:rsidRPr="00535F19">
        <w:rPr>
          <w:rFonts w:ascii="Times New Roman" w:eastAsia="Times New Roman" w:hAnsi="Times New Roman" w:cs="Times New Roman"/>
          <w:color w:val="000000"/>
        </w:rPr>
        <w:t>the child meets the criteria of one of the categorical disabilities in United States Code, title 20, chapter 33, sections 1400 et seq., as defined in Minnesota Rule 3525.1325 through 3525.1351; or</w:t>
      </w:r>
    </w:p>
    <w:p w14:paraId="6457EA7C" w14:textId="77777777" w:rsidR="00826978" w:rsidRPr="00A53589" w:rsidRDefault="00826978">
      <w:pPr>
        <w:spacing w:before="7"/>
        <w:rPr>
          <w:rFonts w:ascii="Times New Roman" w:eastAsia="Times New Roman" w:hAnsi="Times New Roman" w:cs="Times New Roman"/>
        </w:rPr>
      </w:pPr>
    </w:p>
    <w:p w14:paraId="1BCB73D0" w14:textId="77777777" w:rsidR="00826978" w:rsidRPr="00535F19" w:rsidRDefault="00C35B69">
      <w:pPr>
        <w:pBdr>
          <w:top w:val="nil"/>
          <w:left w:val="nil"/>
          <w:bottom w:val="nil"/>
          <w:right w:val="nil"/>
          <w:between w:val="nil"/>
        </w:pBdr>
        <w:ind w:left="979"/>
        <w:rPr>
          <w:rFonts w:ascii="Times New Roman" w:eastAsia="Times New Roman" w:hAnsi="Times New Roman" w:cs="Times New Roman"/>
          <w:color w:val="000000"/>
        </w:rPr>
        <w:sectPr w:rsidR="00826978" w:rsidRPr="00535F19">
          <w:pgSz w:w="12240" w:h="15840"/>
          <w:pgMar w:top="920" w:right="1180" w:bottom="900" w:left="600" w:header="288" w:footer="576" w:gutter="0"/>
          <w:cols w:space="720"/>
          <w:titlePg/>
        </w:sectPr>
      </w:pPr>
      <w:hyperlink r:id="rId19">
        <w:r w:rsidRPr="00535F19">
          <w:rPr>
            <w:rFonts w:ascii="Times New Roman" w:eastAsia="Times New Roman" w:hAnsi="Times New Roman" w:cs="Times New Roman"/>
            <w:color w:val="0000FF"/>
            <w:u w:val="single"/>
          </w:rPr>
          <w:t>http://education.state.mn.us/MDE/dse/sped/mon/prog/list/index.htm</w:t>
        </w:r>
      </w:hyperlink>
    </w:p>
    <w:p w14:paraId="6726A117" w14:textId="77777777" w:rsidR="00826978" w:rsidRPr="00535F19" w:rsidRDefault="00C35B69">
      <w:pPr>
        <w:numPr>
          <w:ilvl w:val="0"/>
          <w:numId w:val="72"/>
        </w:numPr>
        <w:pBdr>
          <w:top w:val="nil"/>
          <w:left w:val="nil"/>
          <w:bottom w:val="nil"/>
          <w:right w:val="nil"/>
          <w:between w:val="nil"/>
        </w:pBdr>
        <w:tabs>
          <w:tab w:val="left" w:pos="995"/>
        </w:tabs>
        <w:ind w:left="994" w:right="435" w:hanging="439"/>
        <w:rPr>
          <w:rFonts w:ascii="Times New Roman" w:eastAsia="Times New Roman" w:hAnsi="Times New Roman" w:cs="Times New Roman"/>
          <w:color w:val="000000"/>
        </w:rPr>
      </w:pPr>
      <w:r w:rsidRPr="00535F19">
        <w:rPr>
          <w:rFonts w:ascii="Times New Roman" w:eastAsia="Times New Roman" w:hAnsi="Times New Roman" w:cs="Times New Roman"/>
          <w:color w:val="000000"/>
        </w:rPr>
        <w:lastRenderedPageBreak/>
        <w:t xml:space="preserve">the child meets one of the criteria for developmental delay in sub-item (1) and the criteria in sub-item </w:t>
      </w:r>
    </w:p>
    <w:p w14:paraId="4FFEE7D7" w14:textId="77777777" w:rsidR="00826978" w:rsidRPr="00535F19" w:rsidRDefault="00C35B69">
      <w:pPr>
        <w:pBdr>
          <w:top w:val="nil"/>
          <w:left w:val="nil"/>
          <w:bottom w:val="nil"/>
          <w:right w:val="nil"/>
          <w:between w:val="nil"/>
        </w:pBdr>
        <w:tabs>
          <w:tab w:val="left" w:pos="995"/>
        </w:tabs>
        <w:ind w:left="994" w:right="435"/>
        <w:rPr>
          <w:rFonts w:ascii="Times New Roman" w:eastAsia="Times New Roman" w:hAnsi="Times New Roman" w:cs="Times New Roman"/>
          <w:color w:val="000000"/>
        </w:rPr>
      </w:pPr>
      <w:r w:rsidRPr="00535F19">
        <w:rPr>
          <w:rFonts w:ascii="Times New Roman" w:eastAsia="Times New Roman" w:hAnsi="Times New Roman" w:cs="Times New Roman"/>
          <w:color w:val="000000"/>
        </w:rPr>
        <w:t xml:space="preserve">(2) </w:t>
      </w:r>
      <w:r w:rsidRPr="00A53589">
        <w:rPr>
          <w:rFonts w:ascii="Times New Roman" w:eastAsia="Times New Roman" w:hAnsi="Times New Roman" w:cs="Times New Roman"/>
          <w:color w:val="000000"/>
        </w:rPr>
        <w:t>HVED</w:t>
      </w:r>
      <w:r w:rsidRPr="00535F19">
        <w:rPr>
          <w:rFonts w:ascii="Times New Roman" w:eastAsia="Times New Roman" w:hAnsi="Times New Roman" w:cs="Times New Roman"/>
          <w:color w:val="000000"/>
        </w:rPr>
        <w:t xml:space="preserve"> has elected the option of implementing these criteria for developmental delay.</w:t>
      </w:r>
    </w:p>
    <w:p w14:paraId="0110FFF2" w14:textId="77777777" w:rsidR="00826978" w:rsidRPr="00A53589" w:rsidRDefault="00826978">
      <w:pPr>
        <w:spacing w:before="4"/>
        <w:rPr>
          <w:rFonts w:ascii="Times New Roman" w:eastAsia="Times New Roman" w:hAnsi="Times New Roman" w:cs="Times New Roman"/>
        </w:rPr>
      </w:pPr>
    </w:p>
    <w:p w14:paraId="04379C6B" w14:textId="77777777" w:rsidR="00826978" w:rsidRPr="00535F19" w:rsidRDefault="00C35B69">
      <w:pPr>
        <w:numPr>
          <w:ilvl w:val="1"/>
          <w:numId w:val="72"/>
        </w:numPr>
        <w:pBdr>
          <w:top w:val="nil"/>
          <w:left w:val="nil"/>
          <w:bottom w:val="nil"/>
          <w:right w:val="nil"/>
          <w:between w:val="nil"/>
        </w:pBdr>
        <w:tabs>
          <w:tab w:val="left" w:pos="1437"/>
        </w:tabs>
        <w:rPr>
          <w:rFonts w:ascii="Times New Roman" w:eastAsia="Times New Roman" w:hAnsi="Times New Roman" w:cs="Times New Roman"/>
          <w:color w:val="000000"/>
        </w:rPr>
      </w:pPr>
      <w:r w:rsidRPr="00535F19">
        <w:rPr>
          <w:rFonts w:ascii="Times New Roman" w:eastAsia="Times New Roman" w:hAnsi="Times New Roman" w:cs="Times New Roman"/>
          <w:color w:val="000000"/>
        </w:rPr>
        <w:t>The child:</w:t>
      </w:r>
    </w:p>
    <w:p w14:paraId="64785C82" w14:textId="77777777" w:rsidR="00826978" w:rsidRPr="00A53589" w:rsidRDefault="00826978">
      <w:pPr>
        <w:spacing w:before="12"/>
        <w:rPr>
          <w:rFonts w:ascii="Times New Roman" w:eastAsia="Times New Roman" w:hAnsi="Times New Roman" w:cs="Times New Roman"/>
        </w:rPr>
      </w:pPr>
    </w:p>
    <w:p w14:paraId="7881CFEE" w14:textId="77777777" w:rsidR="00826978" w:rsidRPr="00535F19" w:rsidRDefault="00C35B69">
      <w:pPr>
        <w:numPr>
          <w:ilvl w:val="2"/>
          <w:numId w:val="72"/>
        </w:numPr>
        <w:pBdr>
          <w:top w:val="nil"/>
          <w:left w:val="nil"/>
          <w:bottom w:val="nil"/>
          <w:right w:val="nil"/>
          <w:between w:val="nil"/>
        </w:pBdr>
        <w:tabs>
          <w:tab w:val="left" w:pos="2097"/>
        </w:tabs>
        <w:spacing w:line="252" w:lineRule="auto"/>
        <w:ind w:right="962"/>
        <w:rPr>
          <w:rFonts w:ascii="Times New Roman" w:eastAsia="Times New Roman" w:hAnsi="Times New Roman" w:cs="Times New Roman"/>
          <w:color w:val="000000"/>
        </w:rPr>
      </w:pPr>
      <w:r w:rsidRPr="00535F19">
        <w:rPr>
          <w:rFonts w:ascii="Times New Roman" w:eastAsia="Times New Roman" w:hAnsi="Times New Roman" w:cs="Times New Roman"/>
          <w:color w:val="000000"/>
        </w:rPr>
        <w:t>has a diagnosed physical or mental condition or disorder that has a high probability o</w:t>
      </w:r>
      <w:r w:rsidRPr="00535F19">
        <w:rPr>
          <w:rFonts w:ascii="Times New Roman" w:eastAsia="Times New Roman" w:hAnsi="Times New Roman" w:cs="Times New Roman"/>
        </w:rPr>
        <w:t>f</w:t>
      </w:r>
      <w:r w:rsidRPr="00535F19">
        <w:rPr>
          <w:rFonts w:ascii="Times New Roman" w:eastAsia="Times New Roman" w:hAnsi="Times New Roman" w:cs="Times New Roman"/>
          <w:color w:val="000000"/>
        </w:rPr>
        <w:t xml:space="preserve"> resulting in developmental delay; or</w:t>
      </w:r>
    </w:p>
    <w:p w14:paraId="2712E336" w14:textId="77777777" w:rsidR="00826978" w:rsidRPr="00A53589" w:rsidRDefault="00826978">
      <w:pPr>
        <w:spacing w:before="8"/>
        <w:rPr>
          <w:rFonts w:ascii="Times New Roman" w:eastAsia="Times New Roman" w:hAnsi="Times New Roman" w:cs="Times New Roman"/>
        </w:rPr>
      </w:pPr>
    </w:p>
    <w:p w14:paraId="1AA34AF0" w14:textId="77777777" w:rsidR="00826978" w:rsidRPr="00535F19" w:rsidRDefault="00C35B69">
      <w:pPr>
        <w:numPr>
          <w:ilvl w:val="2"/>
          <w:numId w:val="72"/>
        </w:numPr>
        <w:pBdr>
          <w:top w:val="nil"/>
          <w:left w:val="nil"/>
          <w:bottom w:val="nil"/>
          <w:right w:val="nil"/>
          <w:between w:val="nil"/>
        </w:pBdr>
        <w:tabs>
          <w:tab w:val="left" w:pos="2097"/>
        </w:tabs>
        <w:spacing w:line="252" w:lineRule="auto"/>
        <w:ind w:right="962"/>
        <w:rPr>
          <w:rFonts w:ascii="Times New Roman" w:eastAsia="Times New Roman" w:hAnsi="Times New Roman" w:cs="Times New Roman"/>
          <w:color w:val="000000"/>
        </w:rPr>
      </w:pPr>
      <w:r w:rsidRPr="00535F19">
        <w:rPr>
          <w:rFonts w:ascii="Times New Roman" w:eastAsia="Times New Roman" w:hAnsi="Times New Roman" w:cs="Times New Roman"/>
          <w:color w:val="000000"/>
        </w:rPr>
        <w:t>has a delay in each of two or more of the areas of cognitive development; physical development, including vision and hearing; communication development; social or emotional development; and adaptive development, that is verified by an evaluation using one or more technically adequate, norm-referenced instruments. The instruments must be individually administered by appropriately trained professionals and the scores must be at least 1.5 standard deviations below the mean in each area.</w:t>
      </w:r>
    </w:p>
    <w:p w14:paraId="057E9522" w14:textId="77777777" w:rsidR="00826978" w:rsidRPr="00535F19" w:rsidRDefault="00C35B69">
      <w:pPr>
        <w:numPr>
          <w:ilvl w:val="1"/>
          <w:numId w:val="72"/>
        </w:numPr>
        <w:pBdr>
          <w:top w:val="nil"/>
          <w:left w:val="nil"/>
          <w:bottom w:val="nil"/>
          <w:right w:val="nil"/>
          <w:between w:val="nil"/>
        </w:pBdr>
        <w:tabs>
          <w:tab w:val="left" w:pos="1437"/>
        </w:tabs>
        <w:spacing w:before="182"/>
        <w:rPr>
          <w:rFonts w:ascii="Times New Roman" w:eastAsia="Times New Roman" w:hAnsi="Times New Roman" w:cs="Times New Roman"/>
          <w:color w:val="000000"/>
        </w:rPr>
      </w:pPr>
      <w:r w:rsidRPr="00535F19">
        <w:rPr>
          <w:rFonts w:ascii="Times New Roman" w:eastAsia="Times New Roman" w:hAnsi="Times New Roman" w:cs="Times New Roman"/>
          <w:color w:val="000000"/>
        </w:rPr>
        <w:t>The child’s need for special education is supported by:</w:t>
      </w:r>
    </w:p>
    <w:p w14:paraId="642BF8D0" w14:textId="77777777" w:rsidR="00826978" w:rsidRPr="00A53589" w:rsidRDefault="00826978">
      <w:pPr>
        <w:spacing w:before="5"/>
        <w:rPr>
          <w:rFonts w:ascii="Times New Roman" w:eastAsia="Times New Roman" w:hAnsi="Times New Roman" w:cs="Times New Roman"/>
        </w:rPr>
      </w:pPr>
    </w:p>
    <w:p w14:paraId="05F53E00" w14:textId="77777777" w:rsidR="00826978" w:rsidRPr="00535F19" w:rsidRDefault="00C35B69">
      <w:pPr>
        <w:numPr>
          <w:ilvl w:val="2"/>
          <w:numId w:val="72"/>
        </w:numPr>
        <w:pBdr>
          <w:top w:val="nil"/>
          <w:left w:val="nil"/>
          <w:bottom w:val="nil"/>
          <w:right w:val="nil"/>
          <w:between w:val="nil"/>
        </w:pBdr>
        <w:tabs>
          <w:tab w:val="left" w:pos="2097"/>
          <w:tab w:val="left" w:pos="2200"/>
        </w:tabs>
        <w:ind w:right="731" w:hanging="666"/>
        <w:rPr>
          <w:rFonts w:ascii="Times New Roman" w:eastAsia="Times New Roman" w:hAnsi="Times New Roman" w:cs="Times New Roman"/>
          <w:color w:val="000000"/>
        </w:rPr>
      </w:pPr>
      <w:r w:rsidRPr="00535F19">
        <w:rPr>
          <w:rFonts w:ascii="Times New Roman" w:eastAsia="Times New Roman" w:hAnsi="Times New Roman" w:cs="Times New Roman"/>
          <w:color w:val="000000"/>
        </w:rPr>
        <w:t>at least one documented, systematic observation in the child’s routine setting by an appropriate professional or, if observation in the daily routine setting is not possible, the alternative setting must be justified;</w:t>
      </w:r>
    </w:p>
    <w:p w14:paraId="2C5831D6" w14:textId="77777777" w:rsidR="00826978" w:rsidRPr="00A53589" w:rsidRDefault="00826978">
      <w:pPr>
        <w:spacing w:before="4"/>
        <w:rPr>
          <w:rFonts w:ascii="Times New Roman" w:eastAsia="Times New Roman" w:hAnsi="Times New Roman" w:cs="Times New Roman"/>
        </w:rPr>
      </w:pPr>
    </w:p>
    <w:p w14:paraId="4E7C9C2F" w14:textId="77777777" w:rsidR="00826978" w:rsidRPr="00535F19" w:rsidRDefault="00C35B69">
      <w:pPr>
        <w:numPr>
          <w:ilvl w:val="2"/>
          <w:numId w:val="72"/>
        </w:numPr>
        <w:pBdr>
          <w:top w:val="nil"/>
          <w:left w:val="nil"/>
          <w:bottom w:val="nil"/>
          <w:right w:val="nil"/>
          <w:between w:val="nil"/>
        </w:pBdr>
        <w:tabs>
          <w:tab w:val="left" w:pos="2056"/>
        </w:tabs>
        <w:ind w:left="2055" w:hanging="625"/>
        <w:rPr>
          <w:rFonts w:ascii="Times New Roman" w:eastAsia="Times New Roman" w:hAnsi="Times New Roman" w:cs="Times New Roman"/>
          <w:color w:val="000000"/>
        </w:rPr>
      </w:pPr>
      <w:r w:rsidRPr="00535F19">
        <w:rPr>
          <w:rFonts w:ascii="Times New Roman" w:eastAsia="Times New Roman" w:hAnsi="Times New Roman" w:cs="Times New Roman"/>
          <w:color w:val="000000"/>
        </w:rPr>
        <w:t>a developmental history; and</w:t>
      </w:r>
    </w:p>
    <w:p w14:paraId="1D808ED1" w14:textId="77777777" w:rsidR="00826978" w:rsidRPr="00A53589" w:rsidRDefault="00826978">
      <w:pPr>
        <w:spacing w:before="5"/>
        <w:rPr>
          <w:rFonts w:ascii="Times New Roman" w:eastAsia="Times New Roman" w:hAnsi="Times New Roman" w:cs="Times New Roman"/>
        </w:rPr>
      </w:pPr>
    </w:p>
    <w:p w14:paraId="67F3B64C" w14:textId="77777777" w:rsidR="00826978" w:rsidRPr="00535F19" w:rsidRDefault="00C35B69">
      <w:pPr>
        <w:numPr>
          <w:ilvl w:val="2"/>
          <w:numId w:val="72"/>
        </w:numPr>
        <w:pBdr>
          <w:top w:val="nil"/>
          <w:left w:val="nil"/>
          <w:bottom w:val="nil"/>
          <w:right w:val="nil"/>
          <w:between w:val="nil"/>
        </w:pBdr>
        <w:tabs>
          <w:tab w:val="left" w:pos="2097"/>
        </w:tabs>
        <w:spacing w:line="239" w:lineRule="auto"/>
        <w:ind w:right="248" w:hanging="666"/>
        <w:rPr>
          <w:rFonts w:ascii="Times New Roman" w:eastAsia="Times New Roman" w:hAnsi="Times New Roman" w:cs="Times New Roman"/>
          <w:color w:val="000000"/>
        </w:rPr>
      </w:pPr>
      <w:r w:rsidRPr="00535F19">
        <w:rPr>
          <w:rFonts w:ascii="Times New Roman" w:eastAsia="Times New Roman" w:hAnsi="Times New Roman" w:cs="Times New Roman"/>
          <w:color w:val="000000"/>
        </w:rPr>
        <w:t>at least one other evaluation procedure in each area of identified delay that is conducted on a different day than the medical or norm-referenced evaluation; which may include criterion references instruments, language samples, or curriculum-based measures.</w:t>
      </w:r>
    </w:p>
    <w:p w14:paraId="0BA581AA" w14:textId="77777777" w:rsidR="00826978" w:rsidRPr="00A53589" w:rsidRDefault="00826978">
      <w:pPr>
        <w:spacing w:before="11"/>
        <w:rPr>
          <w:rFonts w:ascii="Times New Roman" w:eastAsia="Times New Roman" w:hAnsi="Times New Roman" w:cs="Times New Roman"/>
        </w:rPr>
      </w:pPr>
    </w:p>
    <w:p w14:paraId="676C1A7E" w14:textId="77777777" w:rsidR="00826978" w:rsidRPr="00A53589" w:rsidRDefault="00826978">
      <w:pPr>
        <w:spacing w:before="11"/>
        <w:rPr>
          <w:rFonts w:ascii="Times New Roman" w:eastAsia="Times New Roman" w:hAnsi="Times New Roman" w:cs="Times New Roman"/>
        </w:rPr>
      </w:pPr>
    </w:p>
    <w:p w14:paraId="39413568" w14:textId="77777777" w:rsidR="00826978" w:rsidRPr="00A53589" w:rsidRDefault="00C35B69">
      <w:pPr>
        <w:spacing w:before="11"/>
        <w:rPr>
          <w:rFonts w:ascii="Times New Roman" w:eastAsia="Times New Roman" w:hAnsi="Times New Roman" w:cs="Times New Roman"/>
          <w:b/>
        </w:rPr>
      </w:pPr>
      <w:r w:rsidRPr="00A53589">
        <w:rPr>
          <w:rFonts w:ascii="Times New Roman" w:eastAsia="Times New Roman" w:hAnsi="Times New Roman" w:cs="Times New Roman"/>
          <w:b/>
        </w:rPr>
        <w:t>Seven Through 21 Years</w:t>
      </w:r>
    </w:p>
    <w:p w14:paraId="15AAA443" w14:textId="77777777" w:rsidR="00826978" w:rsidRPr="00A53589" w:rsidRDefault="00C35B69">
      <w:pPr>
        <w:spacing w:before="11"/>
        <w:rPr>
          <w:rFonts w:ascii="Times New Roman" w:eastAsia="Times New Roman" w:hAnsi="Times New Roman" w:cs="Times New Roman"/>
        </w:rPr>
      </w:pPr>
      <w:r w:rsidRPr="00A53589">
        <w:rPr>
          <w:rFonts w:ascii="Times New Roman" w:eastAsia="Times New Roman" w:hAnsi="Times New Roman" w:cs="Times New Roman"/>
        </w:rPr>
        <w:t xml:space="preserve">A child age 7 through age 21 is eligible when </w:t>
      </w:r>
      <w:r w:rsidRPr="00535F19">
        <w:rPr>
          <w:rFonts w:ascii="Times New Roman" w:eastAsia="Times New Roman" w:hAnsi="Times New Roman" w:cs="Times New Roman"/>
        </w:rPr>
        <w:t>the child meets the criteria of one of the categorical disabilities in United States Code, title 20, chapter 33, sections 1400 et seq., as defined in Minnesota Rule 3525.1325 through 3525.1351;</w:t>
      </w:r>
    </w:p>
    <w:p w14:paraId="4E6C4AC6" w14:textId="77777777" w:rsidR="00826978" w:rsidRPr="00A53589" w:rsidRDefault="00826978">
      <w:pPr>
        <w:spacing w:before="11"/>
        <w:rPr>
          <w:rFonts w:ascii="Times New Roman" w:eastAsia="Times New Roman" w:hAnsi="Times New Roman" w:cs="Times New Roman"/>
        </w:rPr>
      </w:pPr>
    </w:p>
    <w:p w14:paraId="2B7D5CC1" w14:textId="77777777" w:rsidR="00826978" w:rsidRPr="00A53589" w:rsidRDefault="00C35B69">
      <w:pPr>
        <w:spacing w:before="11"/>
        <w:rPr>
          <w:rFonts w:ascii="Times New Roman" w:eastAsia="Times New Roman" w:hAnsi="Times New Roman" w:cs="Times New Roman"/>
          <w:b/>
        </w:rPr>
      </w:pPr>
      <w:r w:rsidRPr="00A53589">
        <w:rPr>
          <w:rFonts w:ascii="Times New Roman" w:eastAsia="Times New Roman" w:hAnsi="Times New Roman" w:cs="Times New Roman"/>
          <w:b/>
        </w:rPr>
        <w:t>** Determining eligibility for Specific Learning Disability (SLD)</w:t>
      </w:r>
    </w:p>
    <w:p w14:paraId="035C3541" w14:textId="77777777" w:rsidR="00826978" w:rsidRPr="00535F19" w:rsidRDefault="00C35B69">
      <w:pPr>
        <w:pBdr>
          <w:top w:val="nil"/>
          <w:left w:val="nil"/>
          <w:bottom w:val="nil"/>
          <w:right w:val="nil"/>
          <w:between w:val="nil"/>
        </w:pBdr>
        <w:spacing w:line="239" w:lineRule="auto"/>
        <w:ind w:left="115" w:right="108"/>
        <w:rPr>
          <w:rFonts w:ascii="Times New Roman" w:eastAsia="Times New Roman" w:hAnsi="Times New Roman" w:cs="Times New Roman"/>
          <w:color w:val="000000"/>
        </w:rPr>
      </w:pPr>
      <w:r w:rsidRPr="00A53589">
        <w:rPr>
          <w:rFonts w:ascii="Times New Roman" w:eastAsia="Times New Roman" w:hAnsi="Times New Roman" w:cs="Times New Roman"/>
          <w:color w:val="000000"/>
        </w:rPr>
        <w:t xml:space="preserve">HVED </w:t>
      </w:r>
      <w:r w:rsidRPr="00535F19">
        <w:rPr>
          <w:rFonts w:ascii="Times New Roman" w:eastAsia="Times New Roman" w:hAnsi="Times New Roman" w:cs="Times New Roman"/>
          <w:color w:val="000000"/>
        </w:rPr>
        <w:t>’s plan for identifying a child with a specific learning disability (SLD) is consistent with Minnesota Rule 3525.1341.</w:t>
      </w:r>
      <w:r w:rsidRPr="00A53589">
        <w:rPr>
          <w:rFonts w:ascii="Times New Roman" w:eastAsia="Times New Roman" w:hAnsi="Times New Roman" w:cs="Times New Roman"/>
          <w:color w:val="000000"/>
        </w:rPr>
        <w:t xml:space="preserve"> HVED</w:t>
      </w:r>
      <w:r w:rsidRPr="00535F19">
        <w:rPr>
          <w:rFonts w:ascii="Times New Roman" w:eastAsia="Times New Roman" w:hAnsi="Times New Roman" w:cs="Times New Roman"/>
          <w:color w:val="000000"/>
        </w:rPr>
        <w:t xml:space="preserve"> </w:t>
      </w:r>
      <w:r w:rsidRPr="00535F19">
        <w:rPr>
          <w:rFonts w:ascii="Times New Roman" w:eastAsia="Times New Roman" w:hAnsi="Times New Roman" w:cs="Times New Roman"/>
        </w:rPr>
        <w:t xml:space="preserve">supports the </w:t>
      </w:r>
      <w:r w:rsidRPr="00535F19">
        <w:rPr>
          <w:rFonts w:ascii="Times New Roman" w:eastAsia="Times New Roman" w:hAnsi="Times New Roman" w:cs="Times New Roman"/>
          <w:color w:val="000000"/>
        </w:rPr>
        <w:t>use</w:t>
      </w:r>
      <w:r w:rsidRPr="00535F19">
        <w:rPr>
          <w:rFonts w:ascii="Times New Roman" w:eastAsia="Times New Roman" w:hAnsi="Times New Roman" w:cs="Times New Roman"/>
        </w:rPr>
        <w:t xml:space="preserve"> of</w:t>
      </w:r>
      <w:r w:rsidRPr="00535F19">
        <w:rPr>
          <w:rFonts w:ascii="Times New Roman" w:eastAsia="Times New Roman" w:hAnsi="Times New Roman" w:cs="Times New Roman"/>
          <w:color w:val="000000"/>
        </w:rPr>
        <w:t xml:space="preserve"> both models for identifying eligibility as a student with a SLD which are defined as severe discrepancy or </w:t>
      </w:r>
      <w:r w:rsidRPr="00535F19">
        <w:rPr>
          <w:rFonts w:ascii="Times New Roman" w:eastAsia="Times New Roman" w:hAnsi="Times New Roman" w:cs="Times New Roman"/>
        </w:rPr>
        <w:t>S</w:t>
      </w:r>
      <w:r w:rsidRPr="00535F19">
        <w:rPr>
          <w:rFonts w:ascii="Times New Roman" w:eastAsia="Times New Roman" w:hAnsi="Times New Roman" w:cs="Times New Roman"/>
          <w:color w:val="000000"/>
        </w:rPr>
        <w:t xml:space="preserve">cientific, </w:t>
      </w:r>
      <w:r w:rsidRPr="00535F19">
        <w:rPr>
          <w:rFonts w:ascii="Times New Roman" w:eastAsia="Times New Roman" w:hAnsi="Times New Roman" w:cs="Times New Roman"/>
        </w:rPr>
        <w:t>R</w:t>
      </w:r>
      <w:r w:rsidRPr="00535F19">
        <w:rPr>
          <w:rFonts w:ascii="Times New Roman" w:eastAsia="Times New Roman" w:hAnsi="Times New Roman" w:cs="Times New Roman"/>
          <w:color w:val="000000"/>
        </w:rPr>
        <w:t>esearch-</w:t>
      </w:r>
      <w:r w:rsidRPr="00535F19">
        <w:rPr>
          <w:rFonts w:ascii="Times New Roman" w:eastAsia="Times New Roman" w:hAnsi="Times New Roman" w:cs="Times New Roman"/>
        </w:rPr>
        <w:t>B</w:t>
      </w:r>
      <w:r w:rsidRPr="00535F19">
        <w:rPr>
          <w:rFonts w:ascii="Times New Roman" w:eastAsia="Times New Roman" w:hAnsi="Times New Roman" w:cs="Times New Roman"/>
          <w:color w:val="000000"/>
        </w:rPr>
        <w:t xml:space="preserve">ased </w:t>
      </w:r>
      <w:r w:rsidRPr="00535F19">
        <w:rPr>
          <w:rFonts w:ascii="Times New Roman" w:eastAsia="Times New Roman" w:hAnsi="Times New Roman" w:cs="Times New Roman"/>
        </w:rPr>
        <w:t>I</w:t>
      </w:r>
      <w:r w:rsidRPr="00535F19">
        <w:rPr>
          <w:rFonts w:ascii="Times New Roman" w:eastAsia="Times New Roman" w:hAnsi="Times New Roman" w:cs="Times New Roman"/>
          <w:color w:val="000000"/>
        </w:rPr>
        <w:t>ntervention (SRBI), w</w:t>
      </w:r>
      <w:r w:rsidRPr="00535F19">
        <w:rPr>
          <w:rFonts w:ascii="Times New Roman" w:eastAsia="Times New Roman" w:hAnsi="Times New Roman" w:cs="Times New Roman"/>
        </w:rPr>
        <w:t>hen criteria for using the SRBI model are met</w:t>
      </w:r>
      <w:r w:rsidRPr="00535F19">
        <w:rPr>
          <w:rFonts w:ascii="Times New Roman" w:eastAsia="Times New Roman" w:hAnsi="Times New Roman" w:cs="Times New Roman"/>
          <w:color w:val="000000"/>
        </w:rPr>
        <w:t>.</w:t>
      </w:r>
      <w:r w:rsidRPr="00535F19">
        <w:rPr>
          <w:rFonts w:ascii="Times New Roman" w:eastAsia="Times New Roman" w:hAnsi="Times New Roman" w:cs="Times New Roman"/>
        </w:rPr>
        <w:t xml:space="preserve"> </w:t>
      </w:r>
      <w:r w:rsidRPr="00A53589">
        <w:rPr>
          <w:rFonts w:ascii="Times New Roman" w:eastAsia="Times New Roman" w:hAnsi="Times New Roman" w:cs="Times New Roman"/>
          <w:color w:val="000000"/>
        </w:rPr>
        <w:t>HVED’</w:t>
      </w:r>
      <w:r w:rsidRPr="00535F19">
        <w:rPr>
          <w:rFonts w:ascii="Times New Roman" w:eastAsia="Times New Roman" w:hAnsi="Times New Roman" w:cs="Times New Roman"/>
          <w:color w:val="000000"/>
        </w:rPr>
        <w:t xml:space="preserve">s plan for identifying a child with a specific learning disability using the SRBI </w:t>
      </w:r>
      <w:r w:rsidRPr="00535F19">
        <w:rPr>
          <w:rFonts w:ascii="Times New Roman" w:eastAsia="Times New Roman" w:hAnsi="Times New Roman" w:cs="Times New Roman"/>
        </w:rPr>
        <w:t xml:space="preserve">model </w:t>
      </w:r>
      <w:r w:rsidRPr="00535F19">
        <w:rPr>
          <w:rFonts w:ascii="Times New Roman" w:eastAsia="Times New Roman" w:hAnsi="Times New Roman" w:cs="Times New Roman"/>
          <w:color w:val="000000"/>
        </w:rPr>
        <w:t xml:space="preserve">is attached </w:t>
      </w:r>
      <w:r w:rsidRPr="00535F19">
        <w:rPr>
          <w:rFonts w:ascii="Times New Roman" w:eastAsia="Times New Roman" w:hAnsi="Times New Roman" w:cs="Times New Roman"/>
        </w:rPr>
        <w:t xml:space="preserve">within </w:t>
      </w:r>
      <w:r w:rsidRPr="00535F19">
        <w:rPr>
          <w:rFonts w:ascii="Times New Roman" w:eastAsia="Times New Roman" w:hAnsi="Times New Roman" w:cs="Times New Roman"/>
          <w:i/>
          <w:color w:val="000000"/>
        </w:rPr>
        <w:t xml:space="preserve">Appendix A: Multi- Tiered System of Supports (MTSS) </w:t>
      </w:r>
      <w:r w:rsidRPr="00535F19">
        <w:rPr>
          <w:rFonts w:ascii="Times New Roman" w:eastAsia="Times New Roman" w:hAnsi="Times New Roman" w:cs="Times New Roman"/>
          <w:i/>
        </w:rPr>
        <w:t>Framework</w:t>
      </w:r>
    </w:p>
    <w:p w14:paraId="0373A9A0" w14:textId="77777777" w:rsidR="00826978" w:rsidRPr="00535F19" w:rsidRDefault="00826978">
      <w:pPr>
        <w:spacing w:before="1"/>
        <w:rPr>
          <w:rFonts w:ascii="Times New Roman" w:eastAsia="Times New Roman" w:hAnsi="Times New Roman" w:cs="Times New Roman"/>
          <w:i/>
        </w:rPr>
      </w:pPr>
    </w:p>
    <w:p w14:paraId="073F1CA5" w14:textId="77777777" w:rsidR="00826978" w:rsidRPr="00A53589" w:rsidRDefault="00C35B69">
      <w:pPr>
        <w:pStyle w:val="Heading1"/>
        <w:ind w:left="0"/>
        <w:rPr>
          <w:rFonts w:ascii="Times New Roman" w:eastAsia="Times New Roman" w:hAnsi="Times New Roman" w:cs="Times New Roman"/>
          <w:sz w:val="22"/>
          <w:szCs w:val="22"/>
        </w:rPr>
      </w:pPr>
      <w:bookmarkStart w:id="5" w:name="_heading=h.2et92p0" w:colFirst="0" w:colLast="0"/>
      <w:bookmarkEnd w:id="5"/>
      <w:r w:rsidRPr="00A53589">
        <w:rPr>
          <w:rFonts w:ascii="Times New Roman" w:eastAsia="Times New Roman" w:hAnsi="Times New Roman" w:cs="Times New Roman"/>
          <w:sz w:val="22"/>
          <w:szCs w:val="22"/>
        </w:rPr>
        <w:t>B. Evaluation</w:t>
      </w:r>
    </w:p>
    <w:p w14:paraId="1B3A9E4A" w14:textId="77777777" w:rsidR="00826978" w:rsidRPr="00535F19" w:rsidRDefault="00826978">
      <w:pPr>
        <w:rPr>
          <w:rFonts w:ascii="Times New Roman" w:eastAsia="Times New Roman" w:hAnsi="Times New Roman" w:cs="Times New Roman"/>
        </w:rPr>
      </w:pPr>
    </w:p>
    <w:p w14:paraId="32D74723" w14:textId="77777777" w:rsidR="00826978" w:rsidRPr="00535F19" w:rsidRDefault="00C35B69">
      <w:pPr>
        <w:rPr>
          <w:rFonts w:ascii="Times New Roman" w:eastAsia="Times New Roman" w:hAnsi="Times New Roman" w:cs="Times New Roman"/>
          <w:i/>
        </w:rPr>
      </w:pPr>
      <w:r w:rsidRPr="00535F19">
        <w:rPr>
          <w:rFonts w:ascii="Times New Roman" w:eastAsia="Times New Roman" w:hAnsi="Times New Roman" w:cs="Times New Roman"/>
          <w:i/>
        </w:rPr>
        <w:t>Part C Early Intervention</w:t>
      </w:r>
    </w:p>
    <w:p w14:paraId="07D0E3C8" w14:textId="77777777" w:rsidR="00826978" w:rsidRPr="00535F19" w:rsidRDefault="00C35B69">
      <w:pPr>
        <w:spacing w:before="120"/>
        <w:ind w:right="200"/>
        <w:rPr>
          <w:rFonts w:ascii="Times New Roman" w:eastAsia="Times New Roman" w:hAnsi="Times New Roman" w:cs="Times New Roman"/>
        </w:rPr>
      </w:pPr>
      <w:r w:rsidRPr="00535F19">
        <w:rPr>
          <w:rFonts w:ascii="Times New Roman" w:eastAsia="Times New Roman" w:hAnsi="Times New Roman" w:cs="Times New Roman"/>
        </w:rPr>
        <w:t>Evaluation of the child and assessment of the child and family will be conducted in a manner consistent with Code of Federal Regulations, title 34, section 303.321.</w:t>
      </w:r>
    </w:p>
    <w:p w14:paraId="73BF2FDE" w14:textId="77777777" w:rsidR="00826978" w:rsidRPr="00A53589" w:rsidRDefault="00C35B69">
      <w:pPr>
        <w:spacing w:after="240"/>
        <w:rPr>
          <w:rFonts w:ascii="Times New Roman" w:eastAsia="Times New Roman" w:hAnsi="Times New Roman" w:cs="Times New Roman"/>
        </w:rPr>
      </w:pPr>
      <w:r w:rsidRPr="00A53589">
        <w:rPr>
          <w:rFonts w:ascii="Times New Roman" w:eastAsia="Times New Roman" w:hAnsi="Times New Roman" w:cs="Times New Roman"/>
        </w:rPr>
        <w:t xml:space="preserve"> </w:t>
      </w:r>
    </w:p>
    <w:p w14:paraId="089C4B0B" w14:textId="77777777" w:rsidR="00826978" w:rsidRPr="00535F19" w:rsidRDefault="00C35B69">
      <w:pPr>
        <w:ind w:right="300"/>
        <w:rPr>
          <w:rFonts w:ascii="Times New Roman" w:eastAsia="Times New Roman" w:hAnsi="Times New Roman" w:cs="Times New Roman"/>
        </w:rPr>
      </w:pPr>
      <w:r w:rsidRPr="00535F19">
        <w:rPr>
          <w:rFonts w:ascii="Times New Roman" w:eastAsia="Times New Roman" w:hAnsi="Times New Roman" w:cs="Times New Roman"/>
        </w:rPr>
        <w:t>A.</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 xml:space="preserve">General. </w:t>
      </w:r>
    </w:p>
    <w:p w14:paraId="6EF78DFB" w14:textId="77777777" w:rsidR="00826978" w:rsidRPr="00535F19" w:rsidRDefault="00C35B69">
      <w:pPr>
        <w:ind w:left="720" w:right="300"/>
        <w:rPr>
          <w:rFonts w:ascii="Times New Roman" w:eastAsia="Times New Roman" w:hAnsi="Times New Roman" w:cs="Times New Roman"/>
        </w:rPr>
      </w:pPr>
      <w:r w:rsidRPr="00535F19">
        <w:rPr>
          <w:rFonts w:ascii="Times New Roman" w:eastAsia="Times New Roman" w:hAnsi="Times New Roman" w:cs="Times New Roman"/>
        </w:rPr>
        <w:t>(1) The lead agency must ensure that, subject to obtaining parental consent in accordance with § 303.420(a)</w:t>
      </w:r>
    </w:p>
    <w:p w14:paraId="2A0EBDBC" w14:textId="77777777" w:rsidR="00826978" w:rsidRPr="00535F19" w:rsidRDefault="00C35B69">
      <w:pPr>
        <w:ind w:left="720" w:right="300"/>
        <w:rPr>
          <w:rFonts w:ascii="Times New Roman" w:eastAsia="Times New Roman" w:hAnsi="Times New Roman" w:cs="Times New Roman"/>
        </w:rPr>
      </w:pPr>
      <w:r w:rsidRPr="00535F19">
        <w:rPr>
          <w:rFonts w:ascii="Times New Roman" w:eastAsia="Times New Roman" w:hAnsi="Times New Roman" w:cs="Times New Roman"/>
        </w:rPr>
        <w:t>(2), each child under the age of three who is referred for evaluation or early intervention services under this part and suspected of having a disability, receives—</w:t>
      </w:r>
    </w:p>
    <w:p w14:paraId="1291B056"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7A26A150" w14:textId="77777777" w:rsidR="00826978" w:rsidRPr="00535F19" w:rsidRDefault="00C35B69">
      <w:pPr>
        <w:ind w:left="1440" w:right="400"/>
        <w:rPr>
          <w:rFonts w:ascii="Times New Roman" w:eastAsia="Times New Roman" w:hAnsi="Times New Roman" w:cs="Times New Roman"/>
        </w:rPr>
      </w:pPr>
      <w:r w:rsidRPr="00535F19">
        <w:rPr>
          <w:rFonts w:ascii="Times New Roman" w:eastAsia="Times New Roman" w:hAnsi="Times New Roman" w:cs="Times New Roman"/>
        </w:rPr>
        <w:t>(</w:t>
      </w:r>
      <w:proofErr w:type="spellStart"/>
      <w:r w:rsidRPr="00535F19">
        <w:rPr>
          <w:rFonts w:ascii="Times New Roman" w:eastAsia="Times New Roman" w:hAnsi="Times New Roman" w:cs="Times New Roman"/>
        </w:rPr>
        <w:t>i</w:t>
      </w:r>
      <w:proofErr w:type="spellEnd"/>
      <w:r w:rsidRPr="00535F19">
        <w:rPr>
          <w:rFonts w:ascii="Times New Roman" w:eastAsia="Times New Roman" w:hAnsi="Times New Roman" w:cs="Times New Roman"/>
        </w:rPr>
        <w:t>)</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A timely, comprehensive, multidisciplinary evaluation of the child in accordance with paragraph (b) of this section unless eligibility is established under paragraph (a)(3)(</w:t>
      </w:r>
      <w:proofErr w:type="spellStart"/>
      <w:r w:rsidRPr="00535F19">
        <w:rPr>
          <w:rFonts w:ascii="Times New Roman" w:eastAsia="Times New Roman" w:hAnsi="Times New Roman" w:cs="Times New Roman"/>
        </w:rPr>
        <w:t>i</w:t>
      </w:r>
      <w:proofErr w:type="spellEnd"/>
      <w:r w:rsidRPr="00535F19">
        <w:rPr>
          <w:rFonts w:ascii="Times New Roman" w:eastAsia="Times New Roman" w:hAnsi="Times New Roman" w:cs="Times New Roman"/>
        </w:rPr>
        <w:t>) of this section; and</w:t>
      </w:r>
    </w:p>
    <w:p w14:paraId="3707849B" w14:textId="77777777" w:rsidR="00826978" w:rsidRPr="00A53589" w:rsidRDefault="00C35B69">
      <w:pPr>
        <w:spacing w:after="240"/>
        <w:rPr>
          <w:rFonts w:ascii="Times New Roman" w:eastAsia="Times New Roman" w:hAnsi="Times New Roman" w:cs="Times New Roman"/>
        </w:rPr>
      </w:pPr>
      <w:r w:rsidRPr="00A53589">
        <w:rPr>
          <w:rFonts w:ascii="Times New Roman" w:eastAsia="Times New Roman" w:hAnsi="Times New Roman" w:cs="Times New Roman"/>
        </w:rPr>
        <w:t xml:space="preserve"> </w:t>
      </w:r>
    </w:p>
    <w:p w14:paraId="3677029B" w14:textId="77777777" w:rsidR="00826978" w:rsidRPr="00535F19" w:rsidRDefault="00C35B69">
      <w:pPr>
        <w:spacing w:before="240"/>
        <w:ind w:left="1440"/>
        <w:rPr>
          <w:rFonts w:ascii="Times New Roman" w:eastAsia="Times New Roman" w:hAnsi="Times New Roman" w:cs="Times New Roman"/>
        </w:rPr>
      </w:pPr>
      <w:r w:rsidRPr="00535F19">
        <w:rPr>
          <w:rFonts w:ascii="Times New Roman" w:eastAsia="Times New Roman" w:hAnsi="Times New Roman" w:cs="Times New Roman"/>
        </w:rPr>
        <w:lastRenderedPageBreak/>
        <w:t>(ii)</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If the child is determined eligible as an infant or toddler with a disability as defined in § 303.21;</w:t>
      </w:r>
    </w:p>
    <w:p w14:paraId="0EABB50D"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6C4D64CC" w14:textId="77777777" w:rsidR="00826978" w:rsidRPr="00535F19" w:rsidRDefault="00C35B69">
      <w:pPr>
        <w:ind w:left="2160" w:right="300"/>
        <w:rPr>
          <w:rFonts w:ascii="Times New Roman" w:eastAsia="Times New Roman" w:hAnsi="Times New Roman" w:cs="Times New Roman"/>
        </w:rPr>
      </w:pPr>
      <w:r w:rsidRPr="00535F19">
        <w:rPr>
          <w:rFonts w:ascii="Times New Roman" w:eastAsia="Times New Roman" w:hAnsi="Times New Roman" w:cs="Times New Roman"/>
        </w:rPr>
        <w:t>(A)</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A multidisciplinary assessment of the unique strengths and needs of that infant or toddler and the identification of services appropriate to meet those needs;</w:t>
      </w:r>
    </w:p>
    <w:p w14:paraId="7020E556"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390AFE91" w14:textId="77777777" w:rsidR="00826978" w:rsidRPr="00535F19" w:rsidRDefault="00C35B69">
      <w:pPr>
        <w:ind w:left="2160" w:right="200"/>
        <w:rPr>
          <w:rFonts w:ascii="Times New Roman" w:eastAsia="Times New Roman" w:hAnsi="Times New Roman" w:cs="Times New Roman"/>
        </w:rPr>
      </w:pPr>
      <w:r w:rsidRPr="00535F19">
        <w:rPr>
          <w:rFonts w:ascii="Times New Roman" w:eastAsia="Times New Roman" w:hAnsi="Times New Roman" w:cs="Times New Roman"/>
        </w:rPr>
        <w:t>(B)</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A family-directed assessment of the resources, priorities, and concerns of the family and the identification of the supports and services necessary to enhance the family's capacity to meet the developmental needs of that infant or toddler. The assessments of the child and family are described in paragraph (c) of this section and these assessments may occur simultaneously with the evaluation, provided that the requirements of paragraph (b) of this section are met.</w:t>
      </w:r>
    </w:p>
    <w:p w14:paraId="75D4D0EC"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005FDC2F" w14:textId="77777777" w:rsidR="00826978" w:rsidRPr="00535F19" w:rsidRDefault="00C35B69">
      <w:pPr>
        <w:spacing w:before="240"/>
        <w:ind w:firstLine="720"/>
        <w:rPr>
          <w:rFonts w:ascii="Times New Roman" w:eastAsia="Times New Roman" w:hAnsi="Times New Roman" w:cs="Times New Roman"/>
        </w:rPr>
      </w:pPr>
      <w:r w:rsidRPr="00535F19">
        <w:rPr>
          <w:rFonts w:ascii="Times New Roman" w:eastAsia="Times New Roman" w:hAnsi="Times New Roman" w:cs="Times New Roman"/>
        </w:rPr>
        <w:t>(2)</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As used in this part—</w:t>
      </w:r>
    </w:p>
    <w:p w14:paraId="788EA0A8"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12B645F8" w14:textId="74536DD2" w:rsidR="00826978" w:rsidRPr="00535F19" w:rsidRDefault="00C35B69">
      <w:pPr>
        <w:ind w:left="1440" w:right="100"/>
        <w:rPr>
          <w:rFonts w:ascii="Times New Roman" w:eastAsia="Times New Roman" w:hAnsi="Times New Roman" w:cs="Times New Roman"/>
        </w:rPr>
      </w:pPr>
      <w:r w:rsidRPr="00535F19">
        <w:rPr>
          <w:rFonts w:ascii="Times New Roman" w:eastAsia="Times New Roman" w:hAnsi="Times New Roman" w:cs="Times New Roman"/>
        </w:rPr>
        <w:t>(</w:t>
      </w:r>
      <w:proofErr w:type="spellStart"/>
      <w:r w:rsidRPr="00535F19">
        <w:rPr>
          <w:rFonts w:ascii="Times New Roman" w:eastAsia="Times New Roman" w:hAnsi="Times New Roman" w:cs="Times New Roman"/>
        </w:rPr>
        <w:t>i</w:t>
      </w:r>
      <w:proofErr w:type="spellEnd"/>
      <w:r w:rsidRPr="00535F19">
        <w:rPr>
          <w:rFonts w:ascii="Times New Roman" w:eastAsia="Times New Roman" w:hAnsi="Times New Roman" w:cs="Times New Roman"/>
        </w:rPr>
        <w:t>)</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Evaluation means the procedures used by qualified personnel to determine a child's initial and continuing eligibility under this part, consistent with the definition of infant or toddler with a disability in § 303.21. An initial evaluation refers to the child's evaluation to determine his or her initial eligibility under this part;</w:t>
      </w:r>
    </w:p>
    <w:p w14:paraId="75A70366"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233A44C3" w14:textId="77777777" w:rsidR="00826978" w:rsidRPr="00535F19" w:rsidRDefault="00C35B69">
      <w:pPr>
        <w:ind w:left="1440" w:right="200"/>
        <w:rPr>
          <w:rFonts w:ascii="Times New Roman" w:eastAsia="Times New Roman" w:hAnsi="Times New Roman" w:cs="Times New Roman"/>
        </w:rPr>
      </w:pPr>
      <w:r w:rsidRPr="00535F19">
        <w:rPr>
          <w:rFonts w:ascii="Times New Roman" w:eastAsia="Times New Roman" w:hAnsi="Times New Roman" w:cs="Times New Roman"/>
        </w:rPr>
        <w:t>(ii)</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Assessment means the ongoing procedures used by qualified personnel to identify the child's unique strengths and needs and the early intervention services appropriate to meet those needs throughout the period of the child's eligibility under this part and includes the assessment of the child, consistent with paragraph (c)(1) of this section and the assessment of the child's family, consistent with paragraph (c)(2) of this section; and</w:t>
      </w:r>
    </w:p>
    <w:p w14:paraId="0D6CA51D"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1C070CD3" w14:textId="77777777" w:rsidR="00826978" w:rsidRPr="00535F19" w:rsidRDefault="00C35B69">
      <w:pPr>
        <w:ind w:left="1440" w:right="200"/>
        <w:rPr>
          <w:rFonts w:ascii="Times New Roman" w:eastAsia="Times New Roman" w:hAnsi="Times New Roman" w:cs="Times New Roman"/>
        </w:rPr>
      </w:pPr>
      <w:r w:rsidRPr="00535F19">
        <w:rPr>
          <w:rFonts w:ascii="Times New Roman" w:eastAsia="Times New Roman" w:hAnsi="Times New Roman" w:cs="Times New Roman"/>
        </w:rPr>
        <w:t>(iii)</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Initial assessment refers to the assessment of the child and the family assessment conducted prior to the child's first IFSP meeting.</w:t>
      </w:r>
    </w:p>
    <w:p w14:paraId="5583B279" w14:textId="77777777" w:rsidR="00826978" w:rsidRPr="00A53589" w:rsidRDefault="00C35B69">
      <w:pPr>
        <w:spacing w:before="20"/>
        <w:rPr>
          <w:rFonts w:ascii="Times New Roman" w:eastAsia="Times New Roman" w:hAnsi="Times New Roman" w:cs="Times New Roman"/>
        </w:rPr>
      </w:pPr>
      <w:r w:rsidRPr="00A53589">
        <w:rPr>
          <w:rFonts w:ascii="Times New Roman" w:eastAsia="Times New Roman" w:hAnsi="Times New Roman" w:cs="Times New Roman"/>
        </w:rPr>
        <w:t xml:space="preserve"> </w:t>
      </w:r>
    </w:p>
    <w:p w14:paraId="3862B229" w14:textId="77777777" w:rsidR="00826978" w:rsidRPr="00535F19" w:rsidRDefault="00C35B69">
      <w:pPr>
        <w:ind w:left="720" w:right="140"/>
        <w:rPr>
          <w:rFonts w:ascii="Times New Roman" w:eastAsia="Times New Roman" w:hAnsi="Times New Roman" w:cs="Times New Roman"/>
        </w:rPr>
      </w:pPr>
      <w:r w:rsidRPr="00535F19">
        <w:rPr>
          <w:rFonts w:ascii="Times New Roman" w:eastAsia="Times New Roman" w:hAnsi="Times New Roman" w:cs="Times New Roman"/>
        </w:rPr>
        <w:t>(3)</w:t>
      </w:r>
      <w:r w:rsidRPr="00535F19">
        <w:rPr>
          <w:rFonts w:ascii="Times New Roman" w:eastAsia="Times New Roman" w:hAnsi="Times New Roman" w:cs="Times New Roman"/>
        </w:rPr>
        <w:tab/>
        <w:t>(</w:t>
      </w:r>
      <w:proofErr w:type="spellStart"/>
      <w:r w:rsidRPr="00535F19">
        <w:rPr>
          <w:rFonts w:ascii="Times New Roman" w:eastAsia="Times New Roman" w:hAnsi="Times New Roman" w:cs="Times New Roman"/>
        </w:rPr>
        <w:t>i</w:t>
      </w:r>
      <w:proofErr w:type="spellEnd"/>
      <w:r w:rsidRPr="00535F19">
        <w:rPr>
          <w:rFonts w:ascii="Times New Roman" w:eastAsia="Times New Roman" w:hAnsi="Times New Roman" w:cs="Times New Roman"/>
        </w:rPr>
        <w:t>) A child's medical and other records may be used to establish eligibility (without conducting an evaluation of the child) under this part if those records indicate that the child's level of functioning in one or more of the developmental areas identified in § 303.21(a)(1) constitutes a developmental delay or that the child otherwise meets the criteria for an infant or toddler with a disability under</w:t>
      </w:r>
    </w:p>
    <w:p w14:paraId="3D599F71" w14:textId="77777777" w:rsidR="00826978" w:rsidRPr="00535F19" w:rsidRDefault="00826978">
      <w:pPr>
        <w:rPr>
          <w:rFonts w:ascii="Times New Roman" w:eastAsia="Times New Roman" w:hAnsi="Times New Roman" w:cs="Times New Roman"/>
        </w:rPr>
      </w:pPr>
    </w:p>
    <w:p w14:paraId="32469602"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58F58A0A" w14:textId="77777777" w:rsidR="00826978" w:rsidRPr="00535F19" w:rsidRDefault="00C35B69">
      <w:pPr>
        <w:spacing w:before="80"/>
        <w:ind w:left="720" w:right="200"/>
        <w:rPr>
          <w:rFonts w:ascii="Times New Roman" w:eastAsia="Times New Roman" w:hAnsi="Times New Roman" w:cs="Times New Roman"/>
        </w:rPr>
      </w:pPr>
      <w:r w:rsidRPr="00535F19">
        <w:rPr>
          <w:rFonts w:ascii="Times New Roman" w:eastAsia="Times New Roman" w:hAnsi="Times New Roman" w:cs="Times New Roman"/>
        </w:rPr>
        <w:t>§303.21. If the child's part C eligibility is established under this paragraph, the lead agency or EIS provider must conduct assessments of the child and family in accordance with paragraph (c) of this section.</w:t>
      </w:r>
    </w:p>
    <w:p w14:paraId="5EBD8E21"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2902626E" w14:textId="77777777" w:rsidR="00826978" w:rsidRPr="00535F19" w:rsidRDefault="00C35B69">
      <w:pPr>
        <w:ind w:left="1440" w:right="200"/>
        <w:rPr>
          <w:rFonts w:ascii="Times New Roman" w:eastAsia="Times New Roman" w:hAnsi="Times New Roman" w:cs="Times New Roman"/>
        </w:rPr>
      </w:pPr>
      <w:r w:rsidRPr="00535F19">
        <w:rPr>
          <w:rFonts w:ascii="Times New Roman" w:eastAsia="Times New Roman" w:hAnsi="Times New Roman" w:cs="Times New Roman"/>
        </w:rPr>
        <w:t>(ii) Qualified personnel must use informed clinical opinion when conducting an evaluation and assessment of the child. In addition, the lead agency must ensure that informed clinical opinion may be used as an independent basis to establish a child's eligibility under this part even when other instruments do not establish eligibility; however, in no event may informed clinical opinion be used to negate the results of evaluation instruments used to establish eligibility under paragraph (b) of this section.</w:t>
      </w:r>
    </w:p>
    <w:p w14:paraId="5B86D2A7"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5E4C2F73" w14:textId="77777777" w:rsidR="00826978" w:rsidRPr="00535F19" w:rsidRDefault="00C35B69">
      <w:pPr>
        <w:spacing w:before="240"/>
        <w:ind w:left="450" w:right="200"/>
        <w:rPr>
          <w:rFonts w:ascii="Times New Roman" w:eastAsia="Times New Roman" w:hAnsi="Times New Roman" w:cs="Times New Roman"/>
        </w:rPr>
      </w:pPr>
      <w:r w:rsidRPr="00535F19">
        <w:rPr>
          <w:rFonts w:ascii="Times New Roman" w:eastAsia="Times New Roman" w:hAnsi="Times New Roman" w:cs="Times New Roman"/>
        </w:rPr>
        <w:t>(4)</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All evaluations and assessments of the child and family must be conducted by qualified personnel, in a nondiscriminatory manner, and selected and administered so as not to be racially or culturally discriminatory.</w:t>
      </w:r>
    </w:p>
    <w:p w14:paraId="2BC5465D" w14:textId="77777777" w:rsidR="00826978" w:rsidRPr="00A53589" w:rsidRDefault="00C35B69">
      <w:pPr>
        <w:ind w:left="450"/>
        <w:rPr>
          <w:rFonts w:ascii="Times New Roman" w:eastAsia="Times New Roman" w:hAnsi="Times New Roman" w:cs="Times New Roman"/>
        </w:rPr>
      </w:pPr>
      <w:r w:rsidRPr="00A53589">
        <w:rPr>
          <w:rFonts w:ascii="Times New Roman" w:eastAsia="Times New Roman" w:hAnsi="Times New Roman" w:cs="Times New Roman"/>
        </w:rPr>
        <w:t xml:space="preserve"> </w:t>
      </w:r>
    </w:p>
    <w:p w14:paraId="4A2933BA" w14:textId="77777777" w:rsidR="00826978" w:rsidRPr="00535F19" w:rsidRDefault="00C35B69">
      <w:pPr>
        <w:spacing w:before="240"/>
        <w:ind w:left="450" w:right="200"/>
        <w:rPr>
          <w:rFonts w:ascii="Times New Roman" w:eastAsia="Times New Roman" w:hAnsi="Times New Roman" w:cs="Times New Roman"/>
        </w:rPr>
      </w:pPr>
      <w:r w:rsidRPr="00535F19">
        <w:rPr>
          <w:rFonts w:ascii="Times New Roman" w:eastAsia="Times New Roman" w:hAnsi="Times New Roman" w:cs="Times New Roman"/>
        </w:rPr>
        <w:t>(5)</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Unless clearly not feasible to do so, all evaluations and assessments of a child must be conducted in the native language of the child, in accordance with the definition of native language in § 303.25.</w:t>
      </w:r>
    </w:p>
    <w:p w14:paraId="29B24D86"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3854D72F" w14:textId="77777777" w:rsidR="00826978" w:rsidRPr="00535F19" w:rsidRDefault="00C35B69">
      <w:pPr>
        <w:spacing w:before="240"/>
        <w:ind w:left="360" w:right="800"/>
        <w:rPr>
          <w:rFonts w:ascii="Times New Roman" w:eastAsia="Times New Roman" w:hAnsi="Times New Roman" w:cs="Times New Roman"/>
        </w:rPr>
      </w:pPr>
      <w:r w:rsidRPr="00535F19">
        <w:rPr>
          <w:rFonts w:ascii="Times New Roman" w:eastAsia="Times New Roman" w:hAnsi="Times New Roman" w:cs="Times New Roman"/>
        </w:rPr>
        <w:t>(6)</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 xml:space="preserve">Unless clearly not feasible to do so, family assessments must be conducted in the native language of </w:t>
      </w:r>
      <w:r w:rsidRPr="00535F19">
        <w:rPr>
          <w:rFonts w:ascii="Times New Roman" w:eastAsia="Times New Roman" w:hAnsi="Times New Roman" w:cs="Times New Roman"/>
        </w:rPr>
        <w:lastRenderedPageBreak/>
        <w:t>the family members being assessed, in accordance with the definition of native language in § 303.25.</w:t>
      </w:r>
    </w:p>
    <w:p w14:paraId="29D0072F"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2CB05923" w14:textId="77777777" w:rsidR="00826978" w:rsidRPr="00535F19" w:rsidRDefault="00C35B69">
      <w:pPr>
        <w:ind w:right="200"/>
        <w:rPr>
          <w:rFonts w:ascii="Times New Roman" w:eastAsia="Times New Roman" w:hAnsi="Times New Roman" w:cs="Times New Roman"/>
        </w:rPr>
      </w:pPr>
      <w:r w:rsidRPr="00535F19">
        <w:rPr>
          <w:rFonts w:ascii="Times New Roman" w:eastAsia="Times New Roman" w:hAnsi="Times New Roman" w:cs="Times New Roman"/>
        </w:rPr>
        <w:t>B.</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Procedures for evaluation of the child. In conducting an evaluation, no single procedure may be used as the sole criterion for determining a child’s eligibility under this part. Procedures must include –</w:t>
      </w:r>
    </w:p>
    <w:p w14:paraId="04585D00"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4CF46ED7" w14:textId="77777777" w:rsidR="00826978" w:rsidRPr="00535F19" w:rsidRDefault="00C35B69">
      <w:pPr>
        <w:spacing w:before="240"/>
        <w:ind w:left="720"/>
        <w:rPr>
          <w:rFonts w:ascii="Times New Roman" w:eastAsia="Times New Roman" w:hAnsi="Times New Roman" w:cs="Times New Roman"/>
        </w:rPr>
      </w:pPr>
      <w:r w:rsidRPr="00535F19">
        <w:rPr>
          <w:rFonts w:ascii="Times New Roman" w:eastAsia="Times New Roman" w:hAnsi="Times New Roman" w:cs="Times New Roman"/>
        </w:rPr>
        <w:t>(1)</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Administering an evaluation instrument;</w:t>
      </w:r>
    </w:p>
    <w:p w14:paraId="584CFD87"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1CA71291" w14:textId="77777777" w:rsidR="00826978" w:rsidRPr="00535F19" w:rsidRDefault="00C35B69">
      <w:pPr>
        <w:spacing w:before="240"/>
        <w:ind w:left="720"/>
        <w:rPr>
          <w:rFonts w:ascii="Times New Roman" w:eastAsia="Times New Roman" w:hAnsi="Times New Roman" w:cs="Times New Roman"/>
        </w:rPr>
      </w:pPr>
      <w:r w:rsidRPr="00535F19">
        <w:rPr>
          <w:rFonts w:ascii="Times New Roman" w:eastAsia="Times New Roman" w:hAnsi="Times New Roman" w:cs="Times New Roman"/>
        </w:rPr>
        <w:t>(2)</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Taking the child’s history (including interviewing the parent);</w:t>
      </w:r>
    </w:p>
    <w:p w14:paraId="507FF514"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57E9E724" w14:textId="77777777" w:rsidR="00826978" w:rsidRPr="00535F19" w:rsidRDefault="00C35B69">
      <w:pPr>
        <w:spacing w:before="240"/>
        <w:ind w:left="720"/>
        <w:rPr>
          <w:rFonts w:ascii="Times New Roman" w:eastAsia="Times New Roman" w:hAnsi="Times New Roman" w:cs="Times New Roman"/>
        </w:rPr>
      </w:pPr>
      <w:r w:rsidRPr="00535F19">
        <w:rPr>
          <w:rFonts w:ascii="Times New Roman" w:eastAsia="Times New Roman" w:hAnsi="Times New Roman" w:cs="Times New Roman"/>
        </w:rPr>
        <w:t>(3)</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Identifying the child’s level of functioning in each of the developmental areas in § 303.21(a)(1);</w:t>
      </w:r>
    </w:p>
    <w:p w14:paraId="435538FA"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3777B40D" w14:textId="77777777" w:rsidR="00826978" w:rsidRPr="00535F19" w:rsidRDefault="00C35B69">
      <w:pPr>
        <w:ind w:left="720" w:right="300"/>
        <w:rPr>
          <w:rFonts w:ascii="Times New Roman" w:eastAsia="Times New Roman" w:hAnsi="Times New Roman" w:cs="Times New Roman"/>
        </w:rPr>
      </w:pPr>
      <w:r w:rsidRPr="00535F19">
        <w:rPr>
          <w:rFonts w:ascii="Times New Roman" w:eastAsia="Times New Roman" w:hAnsi="Times New Roman" w:cs="Times New Roman"/>
        </w:rPr>
        <w:t>(4)</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Gathering information from other sources such as family members, other care-givers, medical providers, social workers, and educators, if necessary, to understand the full scope of the child’s unique strengths and needs; and</w:t>
      </w:r>
    </w:p>
    <w:p w14:paraId="0643196A"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57329DF2" w14:textId="77777777" w:rsidR="00826978" w:rsidRPr="00535F19" w:rsidRDefault="00C35B69">
      <w:pPr>
        <w:spacing w:before="240"/>
        <w:ind w:left="720"/>
        <w:rPr>
          <w:rFonts w:ascii="Times New Roman" w:eastAsia="Times New Roman" w:hAnsi="Times New Roman" w:cs="Times New Roman"/>
        </w:rPr>
      </w:pPr>
      <w:r w:rsidRPr="00535F19">
        <w:rPr>
          <w:rFonts w:ascii="Times New Roman" w:eastAsia="Times New Roman" w:hAnsi="Times New Roman" w:cs="Times New Roman"/>
        </w:rPr>
        <w:t>(5)</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Reviewing medical, educational, or other records.</w:t>
      </w:r>
    </w:p>
    <w:p w14:paraId="4BE22DB9"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3F00DFC2" w14:textId="77777777" w:rsidR="00826978" w:rsidRPr="00535F19" w:rsidRDefault="00C35B69">
      <w:pPr>
        <w:rPr>
          <w:rFonts w:ascii="Times New Roman" w:eastAsia="Times New Roman" w:hAnsi="Times New Roman" w:cs="Times New Roman"/>
        </w:rPr>
      </w:pPr>
      <w:r w:rsidRPr="00535F19">
        <w:rPr>
          <w:rFonts w:ascii="Times New Roman" w:eastAsia="Times New Roman" w:hAnsi="Times New Roman" w:cs="Times New Roman"/>
        </w:rPr>
        <w:t>C.</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Procedures for assessment of the child and family.</w:t>
      </w:r>
    </w:p>
    <w:p w14:paraId="1F94EF3E"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2FAAE83A" w14:textId="77777777" w:rsidR="00826978" w:rsidRPr="00535F19" w:rsidRDefault="00C35B69">
      <w:pPr>
        <w:ind w:left="720" w:right="520"/>
        <w:rPr>
          <w:rFonts w:ascii="Times New Roman" w:eastAsia="Times New Roman" w:hAnsi="Times New Roman" w:cs="Times New Roman"/>
        </w:rPr>
      </w:pPr>
      <w:r w:rsidRPr="00535F19">
        <w:rPr>
          <w:rFonts w:ascii="Times New Roman" w:eastAsia="Times New Roman" w:hAnsi="Times New Roman" w:cs="Times New Roman"/>
        </w:rPr>
        <w:t>(1)</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An assessment of each infant or toddler with a disability must be conducted by qualified personnel in order to identify the child’s unique strengths and needs and the early intervention services appropriate to meet those needs. The assessment of the child must include the following:</w:t>
      </w:r>
    </w:p>
    <w:p w14:paraId="4A9BD695"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5783DFFA" w14:textId="77777777" w:rsidR="00826978" w:rsidRPr="00535F19" w:rsidRDefault="00C35B69">
      <w:pPr>
        <w:ind w:left="1440"/>
        <w:rPr>
          <w:rFonts w:ascii="Times New Roman" w:eastAsia="Times New Roman" w:hAnsi="Times New Roman" w:cs="Times New Roman"/>
        </w:rPr>
      </w:pPr>
      <w:r w:rsidRPr="00535F19">
        <w:rPr>
          <w:rFonts w:ascii="Times New Roman" w:eastAsia="Times New Roman" w:hAnsi="Times New Roman" w:cs="Times New Roman"/>
        </w:rPr>
        <w:t>(</w:t>
      </w:r>
      <w:proofErr w:type="spellStart"/>
      <w:r w:rsidRPr="00535F19">
        <w:rPr>
          <w:rFonts w:ascii="Times New Roman" w:eastAsia="Times New Roman" w:hAnsi="Times New Roman" w:cs="Times New Roman"/>
        </w:rPr>
        <w:t>i</w:t>
      </w:r>
      <w:proofErr w:type="spellEnd"/>
      <w:r w:rsidRPr="00535F19">
        <w:rPr>
          <w:rFonts w:ascii="Times New Roman" w:eastAsia="Times New Roman" w:hAnsi="Times New Roman" w:cs="Times New Roman"/>
        </w:rPr>
        <w:t>)</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A review of the results of the evaluation conducted by paragraph (b) of this section;</w:t>
      </w:r>
    </w:p>
    <w:p w14:paraId="79346F74"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6BA4BC16" w14:textId="77777777" w:rsidR="00826978" w:rsidRPr="00535F19" w:rsidRDefault="00C35B69">
      <w:pPr>
        <w:ind w:left="1440"/>
        <w:rPr>
          <w:rFonts w:ascii="Times New Roman" w:eastAsia="Times New Roman" w:hAnsi="Times New Roman" w:cs="Times New Roman"/>
        </w:rPr>
      </w:pPr>
      <w:r w:rsidRPr="00535F19">
        <w:rPr>
          <w:rFonts w:ascii="Times New Roman" w:eastAsia="Times New Roman" w:hAnsi="Times New Roman" w:cs="Times New Roman"/>
        </w:rPr>
        <w:t>(ii)</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Personal observations of the child; and</w:t>
      </w:r>
    </w:p>
    <w:p w14:paraId="29D07714"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3D750113" w14:textId="77777777" w:rsidR="00826978" w:rsidRPr="00535F19" w:rsidRDefault="00C35B69">
      <w:pPr>
        <w:ind w:left="1440"/>
        <w:rPr>
          <w:rFonts w:ascii="Times New Roman" w:eastAsia="Times New Roman" w:hAnsi="Times New Roman" w:cs="Times New Roman"/>
        </w:rPr>
      </w:pPr>
      <w:r w:rsidRPr="00535F19">
        <w:rPr>
          <w:rFonts w:ascii="Times New Roman" w:eastAsia="Times New Roman" w:hAnsi="Times New Roman" w:cs="Times New Roman"/>
        </w:rPr>
        <w:t>(iii)</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The identification of the child’s needs in each of the developmental areas in § 303.21(a)(1).</w:t>
      </w:r>
    </w:p>
    <w:p w14:paraId="4CB70254" w14:textId="77777777" w:rsidR="00826978" w:rsidRPr="00535F19" w:rsidRDefault="00826978">
      <w:pPr>
        <w:rPr>
          <w:rFonts w:ascii="Times New Roman" w:eastAsia="Times New Roman" w:hAnsi="Times New Roman" w:cs="Times New Roman"/>
        </w:rPr>
      </w:pPr>
    </w:p>
    <w:p w14:paraId="23E134D9"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11B524A1" w14:textId="77777777" w:rsidR="00826978" w:rsidRPr="00535F19" w:rsidRDefault="00C35B69">
      <w:pPr>
        <w:ind w:left="720" w:right="360"/>
        <w:rPr>
          <w:rFonts w:ascii="Times New Roman" w:eastAsia="Times New Roman" w:hAnsi="Times New Roman" w:cs="Times New Roman"/>
        </w:rPr>
      </w:pPr>
      <w:r w:rsidRPr="00535F19">
        <w:rPr>
          <w:rFonts w:ascii="Times New Roman" w:eastAsia="Times New Roman" w:hAnsi="Times New Roman" w:cs="Times New Roman"/>
        </w:rPr>
        <w:t>(2)</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A family-directed assessment must be conducted by qualified personnel in order to identify the family’s resources, priorities, and concerns and the supports and services necessary to enhance the family’s capacity to meet the developmental needs of the family’s infant or toddler with a disability. The family-directed assessment must –</w:t>
      </w:r>
    </w:p>
    <w:p w14:paraId="6D4AE603"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6D6703C3" w14:textId="77777777" w:rsidR="00826978" w:rsidRPr="00535F19" w:rsidRDefault="00C35B69">
      <w:pPr>
        <w:ind w:left="720"/>
        <w:rPr>
          <w:rFonts w:ascii="Times New Roman" w:eastAsia="Times New Roman" w:hAnsi="Times New Roman" w:cs="Times New Roman"/>
        </w:rPr>
      </w:pPr>
      <w:r w:rsidRPr="00535F19">
        <w:rPr>
          <w:rFonts w:ascii="Times New Roman" w:eastAsia="Times New Roman" w:hAnsi="Times New Roman" w:cs="Times New Roman"/>
        </w:rPr>
        <w:t>(</w:t>
      </w:r>
      <w:proofErr w:type="spellStart"/>
      <w:r w:rsidRPr="00535F19">
        <w:rPr>
          <w:rFonts w:ascii="Times New Roman" w:eastAsia="Times New Roman" w:hAnsi="Times New Roman" w:cs="Times New Roman"/>
        </w:rPr>
        <w:t>i</w:t>
      </w:r>
      <w:proofErr w:type="spellEnd"/>
      <w:r w:rsidRPr="00535F19">
        <w:rPr>
          <w:rFonts w:ascii="Times New Roman" w:eastAsia="Times New Roman" w:hAnsi="Times New Roman" w:cs="Times New Roman"/>
        </w:rPr>
        <w:t>)</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Be voluntary on the part of each family member participating in the assessment;</w:t>
      </w:r>
    </w:p>
    <w:p w14:paraId="240847A7" w14:textId="77777777"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 xml:space="preserve"> </w:t>
      </w:r>
    </w:p>
    <w:p w14:paraId="6CB1963A" w14:textId="77777777" w:rsidR="00826978" w:rsidRPr="00535F19" w:rsidRDefault="00C35B69">
      <w:pPr>
        <w:ind w:left="720" w:right="360"/>
        <w:rPr>
          <w:rFonts w:ascii="Times New Roman" w:eastAsia="Times New Roman" w:hAnsi="Times New Roman" w:cs="Times New Roman"/>
        </w:rPr>
      </w:pPr>
      <w:r w:rsidRPr="00535F19">
        <w:rPr>
          <w:rFonts w:ascii="Times New Roman" w:eastAsia="Times New Roman" w:hAnsi="Times New Roman" w:cs="Times New Roman"/>
        </w:rPr>
        <w:t>(ii)</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Be based on information obtained through an assessment tool and also through an interview with those family members who elect to participate in the assessment; and</w:t>
      </w:r>
    </w:p>
    <w:p w14:paraId="73DD10A0" w14:textId="77777777" w:rsidR="00826978" w:rsidRPr="00A53589" w:rsidRDefault="00C35B69">
      <w:pPr>
        <w:spacing w:before="20"/>
        <w:rPr>
          <w:rFonts w:ascii="Times New Roman" w:eastAsia="Times New Roman" w:hAnsi="Times New Roman" w:cs="Times New Roman"/>
        </w:rPr>
      </w:pPr>
      <w:r w:rsidRPr="00A53589">
        <w:rPr>
          <w:rFonts w:ascii="Times New Roman" w:eastAsia="Times New Roman" w:hAnsi="Times New Roman" w:cs="Times New Roman"/>
        </w:rPr>
        <w:t xml:space="preserve"> </w:t>
      </w:r>
    </w:p>
    <w:p w14:paraId="02D3B726" w14:textId="77777777" w:rsidR="00826978" w:rsidRPr="00535F19" w:rsidRDefault="00C35B69">
      <w:pPr>
        <w:ind w:left="720" w:right="360"/>
        <w:rPr>
          <w:rFonts w:ascii="Times New Roman" w:eastAsia="Times New Roman" w:hAnsi="Times New Roman" w:cs="Times New Roman"/>
        </w:rPr>
      </w:pPr>
      <w:r w:rsidRPr="00535F19">
        <w:rPr>
          <w:rFonts w:ascii="Times New Roman" w:eastAsia="Times New Roman" w:hAnsi="Times New Roman" w:cs="Times New Roman"/>
        </w:rPr>
        <w:t>(iii)</w:t>
      </w:r>
      <w:r w:rsidRPr="00A53589">
        <w:rPr>
          <w:rFonts w:ascii="Times New Roman" w:eastAsia="Times New Roman" w:hAnsi="Times New Roman" w:cs="Times New Roman"/>
        </w:rPr>
        <w:t xml:space="preserve">  </w:t>
      </w:r>
      <w:r w:rsidRPr="00535F19">
        <w:rPr>
          <w:rFonts w:ascii="Times New Roman" w:eastAsia="Times New Roman" w:hAnsi="Times New Roman" w:cs="Times New Roman"/>
        </w:rPr>
        <w:t>Include the family’s description of its resources, priorities, and concerns related to enhancing the child’s development.</w:t>
      </w:r>
    </w:p>
    <w:p w14:paraId="0F25EB60" w14:textId="77777777" w:rsidR="00826978" w:rsidRPr="00535F19" w:rsidRDefault="00826978">
      <w:pPr>
        <w:rPr>
          <w:rFonts w:ascii="Times New Roman" w:eastAsia="Times New Roman" w:hAnsi="Times New Roman" w:cs="Times New Roman"/>
        </w:rPr>
      </w:pPr>
    </w:p>
    <w:p w14:paraId="3CC368B1" w14:textId="77777777" w:rsidR="00826978" w:rsidRPr="00535F19" w:rsidRDefault="00C35B69">
      <w:pPr>
        <w:rPr>
          <w:rFonts w:ascii="Times New Roman" w:eastAsia="Times New Roman" w:hAnsi="Times New Roman" w:cs="Times New Roman"/>
        </w:rPr>
      </w:pPr>
      <w:r w:rsidRPr="00535F19">
        <w:rPr>
          <w:rFonts w:ascii="Times New Roman" w:eastAsia="Times New Roman" w:hAnsi="Times New Roman" w:cs="Times New Roman"/>
        </w:rPr>
        <w:t>Part B Ages 3-21</w:t>
      </w:r>
    </w:p>
    <w:p w14:paraId="2F941C3A" w14:textId="77777777" w:rsidR="00826978" w:rsidRPr="00535F19" w:rsidRDefault="00C35B69">
      <w:pPr>
        <w:rPr>
          <w:rFonts w:ascii="Times New Roman" w:eastAsia="Times New Roman" w:hAnsi="Times New Roman" w:cs="Times New Roman"/>
        </w:rPr>
      </w:pPr>
      <w:r w:rsidRPr="00535F19">
        <w:rPr>
          <w:rFonts w:ascii="Times New Roman" w:eastAsia="Times New Roman" w:hAnsi="Times New Roman" w:cs="Times New Roman"/>
        </w:rPr>
        <w:t xml:space="preserve">A. Initial Evaluations </w:t>
      </w:r>
    </w:p>
    <w:p w14:paraId="600BB350" w14:textId="77777777" w:rsidR="00826978" w:rsidRPr="00535F19" w:rsidRDefault="00826978">
      <w:pPr>
        <w:rPr>
          <w:rFonts w:ascii="Times New Roman" w:eastAsia="Times New Roman" w:hAnsi="Times New Roman" w:cs="Times New Roman"/>
        </w:rPr>
      </w:pPr>
    </w:p>
    <w:p w14:paraId="3BEAE086" w14:textId="6E85BD7B" w:rsidR="00826978" w:rsidRPr="00535F19" w:rsidRDefault="00C35B69">
      <w:pPr>
        <w:rPr>
          <w:rFonts w:ascii="Times New Roman" w:eastAsia="Times New Roman" w:hAnsi="Times New Roman" w:cs="Times New Roman"/>
        </w:rPr>
      </w:pPr>
      <w:r w:rsidRPr="00535F19">
        <w:rPr>
          <w:rFonts w:ascii="Times New Roman" w:eastAsia="Times New Roman" w:hAnsi="Times New Roman" w:cs="Times New Roman"/>
        </w:rPr>
        <w:t xml:space="preserve">HVED and member districts </w:t>
      </w:r>
      <w:r w:rsidR="00AE37F1">
        <w:rPr>
          <w:rFonts w:ascii="Times New Roman" w:eastAsia="Times New Roman" w:hAnsi="Times New Roman" w:cs="Times New Roman"/>
        </w:rPr>
        <w:t xml:space="preserve">and Charter Schools </w:t>
      </w:r>
      <w:r w:rsidRPr="00535F19">
        <w:rPr>
          <w:rFonts w:ascii="Times New Roman" w:eastAsia="Times New Roman" w:hAnsi="Times New Roman" w:cs="Times New Roman"/>
        </w:rPr>
        <w:t xml:space="preserve">conduct full and individual initial evaluations according to MN administrative rule 3525.2710  before the initial provision of special education and related services to a pupil. The initial evaluation shall consist of procedures to determine whether a child is a pupil with a disability that adversely affects the child's educational performance as defined in Minnesota Statutes, section 125A.02, who by reason thereof needs special education and related services, and to determine the educational needs of the pupil. The district </w:t>
      </w:r>
      <w:r w:rsidR="00AE37F1">
        <w:rPr>
          <w:rFonts w:ascii="Times New Roman" w:eastAsia="Times New Roman" w:hAnsi="Times New Roman" w:cs="Times New Roman"/>
        </w:rPr>
        <w:t>or</w:t>
      </w:r>
      <w:r w:rsidR="00AE37F1">
        <w:rPr>
          <w:rFonts w:ascii="Times New Roman" w:eastAsia="Times New Roman" w:hAnsi="Times New Roman" w:cs="Times New Roman"/>
        </w:rPr>
        <w:t xml:space="preserve"> Charter School</w:t>
      </w:r>
      <w:r w:rsidR="00AE37F1">
        <w:rPr>
          <w:rFonts w:ascii="Times New Roman" w:eastAsia="Times New Roman" w:hAnsi="Times New Roman" w:cs="Times New Roman"/>
        </w:rPr>
        <w:t xml:space="preserve"> </w:t>
      </w:r>
      <w:r w:rsidRPr="00535F19">
        <w:rPr>
          <w:rFonts w:ascii="Times New Roman" w:eastAsia="Times New Roman" w:hAnsi="Times New Roman" w:cs="Times New Roman"/>
        </w:rPr>
        <w:lastRenderedPageBreak/>
        <w:t xml:space="preserve">proposing to conduct an initial evaluation to determine if the child qualifies as a pupil with a disability shall obtain an informed consent from the parent of the child before the evaluation is conducted. A district </w:t>
      </w:r>
      <w:r w:rsidR="00AE37F1">
        <w:rPr>
          <w:rFonts w:ascii="Times New Roman" w:eastAsia="Times New Roman" w:hAnsi="Times New Roman" w:cs="Times New Roman"/>
        </w:rPr>
        <w:t xml:space="preserve">or Charter School </w:t>
      </w:r>
      <w:r w:rsidRPr="00535F19">
        <w:rPr>
          <w:rFonts w:ascii="Times New Roman" w:eastAsia="Times New Roman" w:hAnsi="Times New Roman" w:cs="Times New Roman"/>
        </w:rPr>
        <w:t>may not override the written refusal of a parent to consent to an initial evaluation or reevaluation. Parental consent for evaluation shall not be construed as consent for placement for receipt of special education and related services.</w:t>
      </w:r>
    </w:p>
    <w:p w14:paraId="3CB45410" w14:textId="77777777" w:rsidR="00826978" w:rsidRPr="00535F19" w:rsidRDefault="00826978">
      <w:pPr>
        <w:rPr>
          <w:rFonts w:ascii="Times New Roman" w:eastAsia="Times New Roman" w:hAnsi="Times New Roman" w:cs="Times New Roman"/>
        </w:rPr>
      </w:pPr>
    </w:p>
    <w:p w14:paraId="6D09CC6A" w14:textId="083D52CB" w:rsidR="00826978" w:rsidRDefault="00C35B69">
      <w:pPr>
        <w:rPr>
          <w:rFonts w:ascii="Times New Roman" w:eastAsia="Times New Roman" w:hAnsi="Times New Roman" w:cs="Times New Roman"/>
        </w:rPr>
      </w:pPr>
      <w:r w:rsidRPr="00535F19">
        <w:rPr>
          <w:rFonts w:ascii="Times New Roman" w:eastAsia="Times New Roman" w:hAnsi="Times New Roman" w:cs="Times New Roman"/>
        </w:rPr>
        <w:t>B.</w:t>
      </w:r>
      <w:r w:rsidR="00535F19" w:rsidRPr="00535F19">
        <w:rPr>
          <w:rFonts w:ascii="Times New Roman" w:eastAsia="Times New Roman" w:hAnsi="Times New Roman" w:cs="Times New Roman"/>
        </w:rPr>
        <w:t xml:space="preserve"> </w:t>
      </w:r>
      <w:r w:rsidRPr="00535F19">
        <w:rPr>
          <w:rFonts w:ascii="Times New Roman" w:eastAsia="Times New Roman" w:hAnsi="Times New Roman" w:cs="Times New Roman"/>
        </w:rPr>
        <w:t>Reevaluations</w:t>
      </w:r>
    </w:p>
    <w:p w14:paraId="75B6F212" w14:textId="77777777" w:rsidR="00121B96" w:rsidRPr="00535F19" w:rsidRDefault="00121B96">
      <w:pPr>
        <w:rPr>
          <w:rFonts w:ascii="Times New Roman" w:eastAsia="Times New Roman" w:hAnsi="Times New Roman" w:cs="Times New Roman"/>
        </w:rPr>
      </w:pPr>
    </w:p>
    <w:p w14:paraId="2BF40036" w14:textId="21ACC85C" w:rsidR="00826978" w:rsidRPr="00535F19" w:rsidRDefault="00C35B69" w:rsidP="00535F19">
      <w:pPr>
        <w:rPr>
          <w:rFonts w:ascii="Times New Roman" w:eastAsia="Times New Roman" w:hAnsi="Times New Roman" w:cs="Times New Roman"/>
        </w:rPr>
      </w:pPr>
      <w:r w:rsidRPr="00535F19">
        <w:rPr>
          <w:rFonts w:ascii="Times New Roman" w:eastAsia="Times New Roman" w:hAnsi="Times New Roman" w:cs="Times New Roman"/>
        </w:rPr>
        <w:t>HVED and member districts</w:t>
      </w:r>
      <w:r w:rsidR="00AE37F1">
        <w:rPr>
          <w:rFonts w:ascii="Times New Roman" w:eastAsia="Times New Roman" w:hAnsi="Times New Roman" w:cs="Times New Roman"/>
        </w:rPr>
        <w:t xml:space="preserve"> </w:t>
      </w:r>
      <w:r w:rsidR="00AE37F1">
        <w:rPr>
          <w:rFonts w:ascii="Times New Roman" w:eastAsia="Times New Roman" w:hAnsi="Times New Roman" w:cs="Times New Roman"/>
        </w:rPr>
        <w:t>and Charter Schools</w:t>
      </w:r>
      <w:r w:rsidRPr="00535F19">
        <w:rPr>
          <w:rFonts w:ascii="Times New Roman" w:eastAsia="Times New Roman" w:hAnsi="Times New Roman" w:cs="Times New Roman"/>
        </w:rPr>
        <w:t xml:space="preserve"> ensure that a reevaluation of each pupil is conducted if conditions warrant a reevaluation or if the pupil's parent or teacher requests a reevaluation. The need for a re-evaluation will be considered at least every three years and in accordance with subparts 3 and 4 of MN administrative rule 3525.2710.</w:t>
      </w:r>
    </w:p>
    <w:p w14:paraId="4AB8DB47" w14:textId="77777777" w:rsidR="00826978" w:rsidRPr="00535F19" w:rsidRDefault="00826978">
      <w:pPr>
        <w:rPr>
          <w:rFonts w:ascii="Times New Roman" w:eastAsia="Times New Roman" w:hAnsi="Times New Roman" w:cs="Times New Roman"/>
        </w:rPr>
      </w:pPr>
    </w:p>
    <w:p w14:paraId="30C10D75" w14:textId="3D4D1098" w:rsidR="00826978" w:rsidRPr="00A53589" w:rsidRDefault="00C35B69">
      <w:pPr>
        <w:rPr>
          <w:rFonts w:ascii="Times New Roman" w:eastAsia="Times New Roman" w:hAnsi="Times New Roman" w:cs="Times New Roman"/>
        </w:rPr>
      </w:pPr>
      <w:r w:rsidRPr="00A53589">
        <w:rPr>
          <w:rFonts w:ascii="Times New Roman" w:eastAsia="Times New Roman" w:hAnsi="Times New Roman" w:cs="Times New Roman"/>
        </w:rPr>
        <w:t>C.</w:t>
      </w:r>
      <w:r w:rsidR="00535F19" w:rsidRPr="00A53589">
        <w:rPr>
          <w:rFonts w:ascii="Times New Roman" w:eastAsia="Times New Roman" w:hAnsi="Times New Roman" w:cs="Times New Roman"/>
        </w:rPr>
        <w:t xml:space="preserve"> </w:t>
      </w:r>
      <w:r w:rsidRPr="00A53589">
        <w:rPr>
          <w:rFonts w:ascii="Times New Roman" w:eastAsia="Times New Roman" w:hAnsi="Times New Roman" w:cs="Times New Roman"/>
        </w:rPr>
        <w:t>Evaluation procedures. Evaluations and reevaluations shall be conducted according to the following procedures:</w:t>
      </w:r>
    </w:p>
    <w:p w14:paraId="792E1319" w14:textId="75F210A3" w:rsidR="00826978" w:rsidRPr="00A53589" w:rsidRDefault="00C35B69">
      <w:pPr>
        <w:shd w:val="clear" w:color="auto" w:fill="FFFFFF"/>
        <w:spacing w:before="240"/>
        <w:ind w:left="720"/>
        <w:rPr>
          <w:rFonts w:ascii="Times New Roman" w:eastAsia="Times New Roman" w:hAnsi="Times New Roman" w:cs="Times New Roman"/>
        </w:rPr>
      </w:pPr>
      <w:r w:rsidRPr="00A53589">
        <w:rPr>
          <w:rFonts w:ascii="Times New Roman" w:eastAsia="Times New Roman" w:hAnsi="Times New Roman" w:cs="Times New Roman"/>
        </w:rPr>
        <w:t>(1)</w:t>
      </w:r>
      <w:r w:rsidR="00535F19" w:rsidRPr="00A53589">
        <w:rPr>
          <w:rFonts w:ascii="Times New Roman" w:eastAsia="Times New Roman" w:hAnsi="Times New Roman" w:cs="Times New Roman"/>
        </w:rPr>
        <w:t xml:space="preserve"> </w:t>
      </w:r>
      <w:r w:rsidRPr="00A53589">
        <w:rPr>
          <w:rFonts w:ascii="Times New Roman" w:eastAsia="Times New Roman" w:hAnsi="Times New Roman" w:cs="Times New Roman"/>
        </w:rPr>
        <w:t xml:space="preserve">The district </w:t>
      </w:r>
      <w:r w:rsidR="00AE37F1">
        <w:rPr>
          <w:rFonts w:ascii="Times New Roman" w:eastAsia="Times New Roman" w:hAnsi="Times New Roman" w:cs="Times New Roman"/>
        </w:rPr>
        <w:t xml:space="preserve">or Charter School </w:t>
      </w:r>
      <w:r w:rsidRPr="00A53589">
        <w:rPr>
          <w:rFonts w:ascii="Times New Roman" w:eastAsia="Times New Roman" w:hAnsi="Times New Roman" w:cs="Times New Roman"/>
        </w:rPr>
        <w:t>shall provide notice to the parents of a pupil, according to Code of Federal Regulations, title 34, sections 300.500 to 300.505, that describes any evaluation procedures the district</w:t>
      </w:r>
      <w:r w:rsidR="00F531EE">
        <w:rPr>
          <w:rFonts w:ascii="Times New Roman" w:eastAsia="Times New Roman" w:hAnsi="Times New Roman" w:cs="Times New Roman"/>
        </w:rPr>
        <w:t xml:space="preserve"> or Charter School</w:t>
      </w:r>
      <w:r w:rsidRPr="00A53589">
        <w:rPr>
          <w:rFonts w:ascii="Times New Roman" w:eastAsia="Times New Roman" w:hAnsi="Times New Roman" w:cs="Times New Roman"/>
        </w:rPr>
        <w:t xml:space="preserve"> proposes to conduct.</w:t>
      </w:r>
    </w:p>
    <w:p w14:paraId="779F9EDD" w14:textId="2A074390" w:rsidR="00826978" w:rsidRPr="00A53589" w:rsidRDefault="00C35B69">
      <w:pPr>
        <w:shd w:val="clear" w:color="auto" w:fill="FFFFFF"/>
        <w:spacing w:before="240"/>
        <w:ind w:firstLine="720"/>
        <w:rPr>
          <w:rFonts w:ascii="Times New Roman" w:eastAsia="Times New Roman" w:hAnsi="Times New Roman" w:cs="Times New Roman"/>
        </w:rPr>
      </w:pPr>
      <w:r w:rsidRPr="00A53589">
        <w:rPr>
          <w:rFonts w:ascii="Times New Roman" w:eastAsia="Times New Roman" w:hAnsi="Times New Roman" w:cs="Times New Roman"/>
        </w:rPr>
        <w:t>(2)</w:t>
      </w:r>
      <w:r w:rsidR="00535F19" w:rsidRPr="00A53589">
        <w:rPr>
          <w:rFonts w:ascii="Times New Roman" w:eastAsia="Times New Roman" w:hAnsi="Times New Roman" w:cs="Times New Roman"/>
        </w:rPr>
        <w:t xml:space="preserve"> </w:t>
      </w:r>
      <w:r w:rsidRPr="00A53589">
        <w:rPr>
          <w:rFonts w:ascii="Times New Roman" w:eastAsia="Times New Roman" w:hAnsi="Times New Roman" w:cs="Times New Roman"/>
        </w:rPr>
        <w:t xml:space="preserve">In conducting the evaluation, the district </w:t>
      </w:r>
      <w:r w:rsidR="00F531EE">
        <w:rPr>
          <w:rFonts w:ascii="Times New Roman" w:eastAsia="Times New Roman" w:hAnsi="Times New Roman" w:cs="Times New Roman"/>
        </w:rPr>
        <w:t xml:space="preserve">or Charter School </w:t>
      </w:r>
      <w:r w:rsidRPr="00A53589">
        <w:rPr>
          <w:rFonts w:ascii="Times New Roman" w:eastAsia="Times New Roman" w:hAnsi="Times New Roman" w:cs="Times New Roman"/>
        </w:rPr>
        <w:t>shall:</w:t>
      </w:r>
    </w:p>
    <w:p w14:paraId="419E7CFF" w14:textId="77777777" w:rsidR="00826978" w:rsidRPr="00A53589" w:rsidRDefault="00C35B69">
      <w:pPr>
        <w:shd w:val="clear" w:color="auto" w:fill="FFFFFF"/>
        <w:spacing w:before="360"/>
        <w:ind w:left="1530"/>
        <w:rPr>
          <w:rFonts w:ascii="Times New Roman" w:eastAsia="Times New Roman" w:hAnsi="Times New Roman" w:cs="Times New Roman"/>
        </w:rPr>
      </w:pPr>
      <w:r w:rsidRPr="00A53589">
        <w:rPr>
          <w:rFonts w:ascii="Times New Roman" w:eastAsia="Times New Roman" w:hAnsi="Times New Roman" w:cs="Times New Roman"/>
        </w:rPr>
        <w:t>(</w:t>
      </w:r>
      <w:proofErr w:type="spellStart"/>
      <w:r w:rsidRPr="00A53589">
        <w:rPr>
          <w:rFonts w:ascii="Times New Roman" w:eastAsia="Times New Roman" w:hAnsi="Times New Roman" w:cs="Times New Roman"/>
        </w:rPr>
        <w:t>i</w:t>
      </w:r>
      <w:proofErr w:type="spellEnd"/>
      <w:r w:rsidRPr="00A53589">
        <w:rPr>
          <w:rFonts w:ascii="Times New Roman" w:eastAsia="Times New Roman" w:hAnsi="Times New Roman" w:cs="Times New Roman"/>
        </w:rPr>
        <w:t>) use a variety of evaluation tools and strategies to gather relevant functional and developmental information, including information provided by the parent, that are designed to assist in determining whether the child is a pupil with a disability and the content of the pupil's individualized education program, including information related to enabling the pupil to be involved in and progress in the general curriculum or, for preschool pupils, to participate in appropriate activities;</w:t>
      </w:r>
    </w:p>
    <w:p w14:paraId="782E0E16" w14:textId="77777777" w:rsidR="00826978" w:rsidRPr="00A53589" w:rsidRDefault="00C35B69">
      <w:pPr>
        <w:shd w:val="clear" w:color="auto" w:fill="FFFFFF"/>
        <w:spacing w:before="360"/>
        <w:ind w:left="1440"/>
        <w:rPr>
          <w:rFonts w:ascii="Times New Roman" w:eastAsia="Times New Roman" w:hAnsi="Times New Roman" w:cs="Times New Roman"/>
        </w:rPr>
      </w:pPr>
      <w:r w:rsidRPr="00A53589">
        <w:rPr>
          <w:rFonts w:ascii="Times New Roman" w:eastAsia="Times New Roman" w:hAnsi="Times New Roman" w:cs="Times New Roman"/>
        </w:rPr>
        <w:t>(ii) not use any single procedure as the sole criterion for determining whether a child is a pupil with a disability or determining an appropriate education program for the pupil; and</w:t>
      </w:r>
    </w:p>
    <w:p w14:paraId="19DF5ED3" w14:textId="77777777" w:rsidR="00826978" w:rsidRPr="00A53589" w:rsidRDefault="00C35B69">
      <w:pPr>
        <w:shd w:val="clear" w:color="auto" w:fill="FFFFFF"/>
        <w:spacing w:before="360"/>
        <w:ind w:left="720"/>
        <w:rPr>
          <w:rFonts w:ascii="Times New Roman" w:eastAsia="Times New Roman" w:hAnsi="Times New Roman" w:cs="Times New Roman"/>
        </w:rPr>
      </w:pPr>
      <w:r w:rsidRPr="00A53589">
        <w:rPr>
          <w:rFonts w:ascii="Times New Roman" w:eastAsia="Times New Roman" w:hAnsi="Times New Roman" w:cs="Times New Roman"/>
        </w:rPr>
        <w:t>(3) use technically sound instruments that are designed to assess the relative contribution of cognitive and behavioral factors, in addition to physical or developmental factors.</w:t>
      </w:r>
    </w:p>
    <w:p w14:paraId="29458FCF" w14:textId="6C6F36B3" w:rsidR="00826978" w:rsidRPr="00A53589" w:rsidRDefault="00C35B69">
      <w:pPr>
        <w:shd w:val="clear" w:color="auto" w:fill="FFFFFF"/>
        <w:spacing w:before="240"/>
        <w:ind w:firstLine="720"/>
        <w:rPr>
          <w:rFonts w:ascii="Times New Roman" w:eastAsia="Times New Roman" w:hAnsi="Times New Roman" w:cs="Times New Roman"/>
        </w:rPr>
      </w:pPr>
      <w:r w:rsidRPr="00A53589">
        <w:rPr>
          <w:rFonts w:ascii="Times New Roman" w:eastAsia="Times New Roman" w:hAnsi="Times New Roman" w:cs="Times New Roman"/>
        </w:rPr>
        <w:t xml:space="preserve">(4) Each district </w:t>
      </w:r>
      <w:r w:rsidR="00F531EE">
        <w:rPr>
          <w:rFonts w:ascii="Times New Roman" w:eastAsia="Times New Roman" w:hAnsi="Times New Roman" w:cs="Times New Roman"/>
        </w:rPr>
        <w:t>and Charter Schools</w:t>
      </w:r>
      <w:r w:rsidR="00F531EE" w:rsidRPr="00A53589">
        <w:rPr>
          <w:rFonts w:ascii="Times New Roman" w:eastAsia="Times New Roman" w:hAnsi="Times New Roman" w:cs="Times New Roman"/>
        </w:rPr>
        <w:t xml:space="preserve"> </w:t>
      </w:r>
      <w:r w:rsidRPr="00A53589">
        <w:rPr>
          <w:rFonts w:ascii="Times New Roman" w:eastAsia="Times New Roman" w:hAnsi="Times New Roman" w:cs="Times New Roman"/>
        </w:rPr>
        <w:t>shall ensure that:</w:t>
      </w:r>
    </w:p>
    <w:p w14:paraId="6CAAB2CA" w14:textId="77777777" w:rsidR="00826978" w:rsidRPr="00A53589" w:rsidRDefault="00C35B69">
      <w:pPr>
        <w:shd w:val="clear" w:color="auto" w:fill="FFFFFF"/>
        <w:spacing w:before="360"/>
        <w:ind w:left="1440"/>
        <w:rPr>
          <w:rFonts w:ascii="Times New Roman" w:eastAsia="Times New Roman" w:hAnsi="Times New Roman" w:cs="Times New Roman"/>
        </w:rPr>
      </w:pPr>
      <w:r w:rsidRPr="00A53589">
        <w:rPr>
          <w:rFonts w:ascii="Times New Roman" w:eastAsia="Times New Roman" w:hAnsi="Times New Roman" w:cs="Times New Roman"/>
        </w:rPr>
        <w:t>(</w:t>
      </w:r>
      <w:proofErr w:type="spellStart"/>
      <w:r w:rsidRPr="00A53589">
        <w:rPr>
          <w:rFonts w:ascii="Times New Roman" w:eastAsia="Times New Roman" w:hAnsi="Times New Roman" w:cs="Times New Roman"/>
        </w:rPr>
        <w:t>i</w:t>
      </w:r>
      <w:proofErr w:type="spellEnd"/>
      <w:r w:rsidRPr="00A53589">
        <w:rPr>
          <w:rFonts w:ascii="Times New Roman" w:eastAsia="Times New Roman" w:hAnsi="Times New Roman" w:cs="Times New Roman"/>
        </w:rPr>
        <w:t>) tests and other evaluation materials used to evaluate a child under this part are selected and administered so as not to be discriminatory on a racial or cultural basis, and are provided and administered in the pupil's native language or other mode of communication, unless it is clearly not feasible to do so;</w:t>
      </w:r>
    </w:p>
    <w:p w14:paraId="6B99F13B" w14:textId="77777777" w:rsidR="00826978" w:rsidRPr="00A53589" w:rsidRDefault="00C35B69">
      <w:pPr>
        <w:shd w:val="clear" w:color="auto" w:fill="FFFFFF"/>
        <w:spacing w:before="360"/>
        <w:ind w:left="1440"/>
        <w:rPr>
          <w:rFonts w:ascii="Times New Roman" w:eastAsia="Times New Roman" w:hAnsi="Times New Roman" w:cs="Times New Roman"/>
        </w:rPr>
      </w:pPr>
      <w:r w:rsidRPr="00A53589">
        <w:rPr>
          <w:rFonts w:ascii="Times New Roman" w:eastAsia="Times New Roman" w:hAnsi="Times New Roman" w:cs="Times New Roman"/>
        </w:rPr>
        <w:t>(ii) materials and procedures used to evaluate an English learner are selected and administered to ensure that they measure the extent to which the child has a disability and needs special education and related services, rather than measure the child's English language skills;</w:t>
      </w:r>
    </w:p>
    <w:p w14:paraId="0BC85C66" w14:textId="77777777" w:rsidR="00826978" w:rsidRPr="00A53589" w:rsidRDefault="00C35B69">
      <w:pPr>
        <w:shd w:val="clear" w:color="auto" w:fill="FFFFFF"/>
        <w:spacing w:before="360"/>
        <w:ind w:left="720" w:firstLine="720"/>
        <w:rPr>
          <w:rFonts w:ascii="Times New Roman" w:eastAsia="Times New Roman" w:hAnsi="Times New Roman" w:cs="Times New Roman"/>
        </w:rPr>
      </w:pPr>
      <w:r w:rsidRPr="00A53589">
        <w:rPr>
          <w:rFonts w:ascii="Times New Roman" w:eastAsia="Times New Roman" w:hAnsi="Times New Roman" w:cs="Times New Roman"/>
        </w:rPr>
        <w:t>(iii) any standardized tests that are given to the child have been validated for the specific purpose for which they are used, are administered by trained and knowledgeable personnel, and are administered in accordance with any instructions provided by the producer of such tests;</w:t>
      </w:r>
    </w:p>
    <w:p w14:paraId="208D6131" w14:textId="77777777" w:rsidR="00826978" w:rsidRPr="00A53589" w:rsidRDefault="00C35B69">
      <w:pPr>
        <w:shd w:val="clear" w:color="auto" w:fill="FFFFFF"/>
        <w:spacing w:before="360"/>
        <w:ind w:left="720" w:firstLine="720"/>
        <w:rPr>
          <w:rFonts w:ascii="Times New Roman" w:eastAsia="Times New Roman" w:hAnsi="Times New Roman" w:cs="Times New Roman"/>
        </w:rPr>
      </w:pPr>
      <w:r w:rsidRPr="00A53589">
        <w:rPr>
          <w:rFonts w:ascii="Times New Roman" w:eastAsia="Times New Roman" w:hAnsi="Times New Roman" w:cs="Times New Roman"/>
        </w:rPr>
        <w:t>(iv ) the child is evaluated in all areas of suspected disability, including, if appropriate, health, vision, hearing, social and emotional status, general intelligence, academic performance, communicative status, and motor abilities;</w:t>
      </w:r>
    </w:p>
    <w:p w14:paraId="6AD647C0" w14:textId="77777777" w:rsidR="00826978" w:rsidRPr="00A53589" w:rsidRDefault="00C35B69">
      <w:pPr>
        <w:shd w:val="clear" w:color="auto" w:fill="FFFFFF"/>
        <w:spacing w:before="360"/>
        <w:ind w:left="720" w:firstLine="720"/>
        <w:rPr>
          <w:rFonts w:ascii="Times New Roman" w:eastAsia="Times New Roman" w:hAnsi="Times New Roman" w:cs="Times New Roman"/>
        </w:rPr>
      </w:pPr>
      <w:r w:rsidRPr="00A53589">
        <w:rPr>
          <w:rFonts w:ascii="Times New Roman" w:eastAsia="Times New Roman" w:hAnsi="Times New Roman" w:cs="Times New Roman"/>
        </w:rPr>
        <w:t>( v ) evaluation tools and strategies that provide relevant information that directly assists persons in determining the educational needs of the pupil are provided;</w:t>
      </w:r>
    </w:p>
    <w:p w14:paraId="398B7E5F" w14:textId="77777777" w:rsidR="00826978" w:rsidRPr="00A53589" w:rsidRDefault="00C35B69">
      <w:pPr>
        <w:shd w:val="clear" w:color="auto" w:fill="FFFFFF"/>
        <w:spacing w:before="360"/>
        <w:ind w:left="720" w:firstLine="720"/>
        <w:rPr>
          <w:rFonts w:ascii="Times New Roman" w:eastAsia="Times New Roman" w:hAnsi="Times New Roman" w:cs="Times New Roman"/>
        </w:rPr>
      </w:pPr>
      <w:r w:rsidRPr="00A53589">
        <w:rPr>
          <w:rFonts w:ascii="Times New Roman" w:eastAsia="Times New Roman" w:hAnsi="Times New Roman" w:cs="Times New Roman"/>
        </w:rPr>
        <w:lastRenderedPageBreak/>
        <w:t>( vi ) if an evaluation is not conducted under standard conditions, a description of the extent to which it varied from standard conditions must be included in the evaluation report;</w:t>
      </w:r>
    </w:p>
    <w:p w14:paraId="377BD276" w14:textId="77777777" w:rsidR="00826978" w:rsidRPr="00A53589" w:rsidRDefault="00C35B69">
      <w:pPr>
        <w:shd w:val="clear" w:color="auto" w:fill="FFFFFF"/>
        <w:spacing w:before="360"/>
        <w:ind w:left="720" w:firstLine="720"/>
        <w:rPr>
          <w:rFonts w:ascii="Times New Roman" w:eastAsia="Times New Roman" w:hAnsi="Times New Roman" w:cs="Times New Roman"/>
        </w:rPr>
      </w:pPr>
      <w:r w:rsidRPr="00A53589">
        <w:rPr>
          <w:rFonts w:ascii="Times New Roman" w:eastAsia="Times New Roman" w:hAnsi="Times New Roman" w:cs="Times New Roman"/>
        </w:rPr>
        <w:t>(vii ) tests and other evaluation materials include those tailored to evaluate specific areas of educational need and not merely those that are designed to provide a single general intelligence quotient;</w:t>
      </w:r>
    </w:p>
    <w:p w14:paraId="2445CB71" w14:textId="5524D41B" w:rsidR="00826978" w:rsidRPr="00A53589" w:rsidRDefault="00C35B69">
      <w:pPr>
        <w:shd w:val="clear" w:color="auto" w:fill="FFFFFF"/>
        <w:spacing w:before="360"/>
        <w:ind w:left="720" w:firstLine="720"/>
        <w:rPr>
          <w:rFonts w:ascii="Times New Roman" w:eastAsia="Times New Roman" w:hAnsi="Times New Roman" w:cs="Times New Roman"/>
        </w:rPr>
      </w:pPr>
      <w:r w:rsidRPr="00A53589">
        <w:rPr>
          <w:rFonts w:ascii="Times New Roman" w:eastAsia="Times New Roman" w:hAnsi="Times New Roman" w:cs="Times New Roman"/>
        </w:rPr>
        <w:t xml:space="preserve">(viii ) tests are selected and administered so as best to ensure that if a test is administered to a child with impaired sensory, manual, or speaking skills, the test results accurately reflect the child's aptitude or achievement level or whatever other factors the test purports to measure, rather than reflecting the child's impaired sensory, manual, or speaking skills, unless those skills are the factors that the test purports to measure; </w:t>
      </w:r>
    </w:p>
    <w:p w14:paraId="249A67F9" w14:textId="77777777" w:rsidR="00826978" w:rsidRPr="00A53589" w:rsidRDefault="00C35B69">
      <w:pPr>
        <w:shd w:val="clear" w:color="auto" w:fill="FFFFFF"/>
        <w:spacing w:before="360"/>
        <w:ind w:left="720" w:firstLine="720"/>
        <w:rPr>
          <w:rFonts w:ascii="Times New Roman" w:eastAsia="Times New Roman" w:hAnsi="Times New Roman" w:cs="Times New Roman"/>
        </w:rPr>
      </w:pPr>
      <w:r w:rsidRPr="00A53589">
        <w:rPr>
          <w:rFonts w:ascii="Times New Roman" w:eastAsia="Times New Roman" w:hAnsi="Times New Roman" w:cs="Times New Roman"/>
        </w:rPr>
        <w:t xml:space="preserve">(ix ) in evaluating each pupil with a disability, the evaluation is sufficiently comprehensive to identify all of the pupil's special education and related </w:t>
      </w:r>
      <w:proofErr w:type="spellStart"/>
      <w:r w:rsidRPr="00A53589">
        <w:rPr>
          <w:rFonts w:ascii="Times New Roman" w:eastAsia="Times New Roman" w:hAnsi="Times New Roman" w:cs="Times New Roman"/>
        </w:rPr>
        <w:t>services</w:t>
      </w:r>
      <w:proofErr w:type="spellEnd"/>
      <w:r w:rsidRPr="00A53589">
        <w:rPr>
          <w:rFonts w:ascii="Times New Roman" w:eastAsia="Times New Roman" w:hAnsi="Times New Roman" w:cs="Times New Roman"/>
        </w:rPr>
        <w:t xml:space="preserve"> needs, whether or not commonly linked to the disability category in which the pupil has been classified.</w:t>
      </w:r>
    </w:p>
    <w:p w14:paraId="52937E98" w14:textId="77777777" w:rsidR="00826978" w:rsidRPr="00A53589" w:rsidRDefault="00C35B69">
      <w:pPr>
        <w:shd w:val="clear" w:color="auto" w:fill="FFFFFF"/>
        <w:spacing w:before="240"/>
        <w:rPr>
          <w:rFonts w:ascii="Times New Roman" w:eastAsia="Times New Roman" w:hAnsi="Times New Roman" w:cs="Times New Roman"/>
        </w:rPr>
      </w:pPr>
      <w:r w:rsidRPr="00A53589">
        <w:rPr>
          <w:rFonts w:ascii="Times New Roman" w:eastAsia="Times New Roman" w:hAnsi="Times New Roman" w:cs="Times New Roman"/>
        </w:rPr>
        <w:t xml:space="preserve">D. Upon completion of administration of tests and other evaluation materials, the determination of whether the child is a pupil with a disability as defined in Minnesota Statutes, section </w:t>
      </w:r>
      <w:hyperlink r:id="rId20">
        <w:r w:rsidRPr="00A53589">
          <w:rPr>
            <w:rFonts w:ascii="Times New Roman" w:eastAsia="Times New Roman" w:hAnsi="Times New Roman" w:cs="Times New Roman"/>
            <w:color w:val="2B6DAD"/>
            <w:u w:val="single"/>
          </w:rPr>
          <w:t>125A.02</w:t>
        </w:r>
      </w:hyperlink>
      <w:r w:rsidRPr="00A53589">
        <w:rPr>
          <w:rFonts w:ascii="Times New Roman" w:eastAsia="Times New Roman" w:hAnsi="Times New Roman" w:cs="Times New Roman"/>
        </w:rPr>
        <w:t>, shall be made by a team of qualified professionals and the parent of the pupil in accordance with item E, and a copy of the evaluation report and the documentation of determination of eligibility will be given to the parent.</w:t>
      </w:r>
    </w:p>
    <w:p w14:paraId="7F6C5D77" w14:textId="77777777" w:rsidR="00826978" w:rsidRPr="00A53589" w:rsidRDefault="00C35B69">
      <w:pPr>
        <w:shd w:val="clear" w:color="auto" w:fill="FFFFFF"/>
        <w:spacing w:before="240"/>
        <w:rPr>
          <w:rFonts w:ascii="Times New Roman" w:eastAsia="Times New Roman" w:hAnsi="Times New Roman" w:cs="Times New Roman"/>
        </w:rPr>
      </w:pPr>
      <w:r w:rsidRPr="00A53589">
        <w:rPr>
          <w:rFonts w:ascii="Times New Roman" w:eastAsia="Times New Roman" w:hAnsi="Times New Roman" w:cs="Times New Roman"/>
        </w:rPr>
        <w:t xml:space="preserve">E. In making a determination of eligibility under item D, a child shall not be determined to be a pupil with a disability if the determinant factor for such determination is lack of instruction in reading or math or limited English proficiency, and the child does not otherwise meet eligibility criteria under parts </w:t>
      </w:r>
      <w:hyperlink r:id="rId21">
        <w:r w:rsidRPr="00A53589">
          <w:rPr>
            <w:rFonts w:ascii="Times New Roman" w:eastAsia="Times New Roman" w:hAnsi="Times New Roman" w:cs="Times New Roman"/>
            <w:color w:val="2B6DAD"/>
            <w:u w:val="single"/>
          </w:rPr>
          <w:t>3525.1325</w:t>
        </w:r>
      </w:hyperlink>
      <w:r w:rsidRPr="00A53589">
        <w:rPr>
          <w:rFonts w:ascii="Times New Roman" w:eastAsia="Times New Roman" w:hAnsi="Times New Roman" w:cs="Times New Roman"/>
        </w:rPr>
        <w:t xml:space="preserve"> to </w:t>
      </w:r>
      <w:hyperlink r:id="rId22">
        <w:r w:rsidRPr="00A53589">
          <w:rPr>
            <w:rFonts w:ascii="Times New Roman" w:eastAsia="Times New Roman" w:hAnsi="Times New Roman" w:cs="Times New Roman"/>
            <w:color w:val="2B6DAD"/>
            <w:u w:val="single"/>
          </w:rPr>
          <w:t>3525.1351</w:t>
        </w:r>
      </w:hyperlink>
      <w:r w:rsidRPr="00A53589">
        <w:rPr>
          <w:rFonts w:ascii="Times New Roman" w:eastAsia="Times New Roman" w:hAnsi="Times New Roman" w:cs="Times New Roman"/>
        </w:rPr>
        <w:t>.</w:t>
      </w:r>
    </w:p>
    <w:p w14:paraId="7B4A8CAC" w14:textId="77777777" w:rsidR="00826978" w:rsidRPr="00A53589" w:rsidRDefault="00826978">
      <w:pPr>
        <w:shd w:val="clear" w:color="auto" w:fill="FFFFFF"/>
        <w:spacing w:before="240"/>
        <w:rPr>
          <w:rFonts w:ascii="Times New Roman" w:eastAsia="Times New Roman" w:hAnsi="Times New Roman" w:cs="Times New Roman"/>
        </w:rPr>
      </w:pPr>
    </w:p>
    <w:p w14:paraId="760398CB" w14:textId="77777777" w:rsidR="00826978" w:rsidRPr="00A53589" w:rsidRDefault="00C35B69">
      <w:pPr>
        <w:shd w:val="clear" w:color="auto" w:fill="FFFFFF"/>
        <w:spacing w:before="120"/>
        <w:rPr>
          <w:rFonts w:ascii="Times New Roman" w:eastAsia="Times New Roman" w:hAnsi="Times New Roman" w:cs="Times New Roman"/>
          <w:b/>
        </w:rPr>
      </w:pPr>
      <w:r w:rsidRPr="00A53589">
        <w:rPr>
          <w:rFonts w:ascii="Times New Roman" w:eastAsia="Times New Roman" w:hAnsi="Times New Roman" w:cs="Times New Roman"/>
          <w:b/>
        </w:rPr>
        <w:t>Additional requirements for evaluations and reevaluations.</w:t>
      </w:r>
    </w:p>
    <w:p w14:paraId="03099CC2" w14:textId="77777777" w:rsidR="00826978" w:rsidRPr="00A53589" w:rsidRDefault="00C35B69">
      <w:pPr>
        <w:shd w:val="clear" w:color="auto" w:fill="FFFFFF"/>
        <w:spacing w:before="240"/>
        <w:rPr>
          <w:rFonts w:ascii="Times New Roman" w:eastAsia="Times New Roman" w:hAnsi="Times New Roman" w:cs="Times New Roman"/>
        </w:rPr>
      </w:pPr>
      <w:r w:rsidRPr="00A53589">
        <w:rPr>
          <w:rFonts w:ascii="Times New Roman" w:eastAsia="Times New Roman" w:hAnsi="Times New Roman" w:cs="Times New Roman"/>
        </w:rPr>
        <w:t xml:space="preserve">A. As part of an initial evaluation, if appropriate, and as part of any reevaluation under this part, or a reinstatement under </w:t>
      </w:r>
      <w:proofErr w:type="spellStart"/>
      <w:r w:rsidRPr="00A53589">
        <w:rPr>
          <w:rFonts w:ascii="Times New Roman" w:eastAsia="Times New Roman" w:hAnsi="Times New Roman" w:cs="Times New Roman"/>
        </w:rPr>
        <w:t>part</w:t>
      </w:r>
      <w:proofErr w:type="spellEnd"/>
      <w:r w:rsidRPr="00A53589">
        <w:rPr>
          <w:rFonts w:ascii="Times New Roman" w:eastAsia="Times New Roman" w:hAnsi="Times New Roman" w:cs="Times New Roman"/>
        </w:rPr>
        <w:t xml:space="preserve"> </w:t>
      </w:r>
      <w:hyperlink r:id="rId23">
        <w:r w:rsidRPr="00A53589">
          <w:rPr>
            <w:rFonts w:ascii="Times New Roman" w:eastAsia="Times New Roman" w:hAnsi="Times New Roman" w:cs="Times New Roman"/>
            <w:color w:val="2B6DAD"/>
            <w:u w:val="single"/>
          </w:rPr>
          <w:t>3525.3100</w:t>
        </w:r>
      </w:hyperlink>
      <w:r w:rsidRPr="00A53589">
        <w:rPr>
          <w:rFonts w:ascii="Times New Roman" w:eastAsia="Times New Roman" w:hAnsi="Times New Roman" w:cs="Times New Roman"/>
        </w:rPr>
        <w:t>, the IEP team and other qualified professionals, as appropriate, shall:</w:t>
      </w:r>
    </w:p>
    <w:p w14:paraId="22CF7F71" w14:textId="77777777" w:rsidR="00826978" w:rsidRPr="00A53589" w:rsidRDefault="00C35B69">
      <w:pPr>
        <w:shd w:val="clear" w:color="auto" w:fill="FFFFFF"/>
        <w:spacing w:before="360"/>
        <w:ind w:left="720"/>
        <w:rPr>
          <w:rFonts w:ascii="Times New Roman" w:eastAsia="Times New Roman" w:hAnsi="Times New Roman" w:cs="Times New Roman"/>
        </w:rPr>
      </w:pPr>
      <w:r w:rsidRPr="00A53589">
        <w:rPr>
          <w:rFonts w:ascii="Times New Roman" w:eastAsia="Times New Roman" w:hAnsi="Times New Roman" w:cs="Times New Roman"/>
        </w:rPr>
        <w:t>(1) review existing evaluation data on the pupil, including evaluations and information provided by the parents of the pupil, current classroom-based assessments and observations, and teacher and related services providers observation; and</w:t>
      </w:r>
    </w:p>
    <w:p w14:paraId="0D58D80A" w14:textId="77777777" w:rsidR="00826978" w:rsidRPr="00A53589" w:rsidRDefault="00C35B69">
      <w:pPr>
        <w:shd w:val="clear" w:color="auto" w:fill="FFFFFF"/>
        <w:spacing w:before="360"/>
        <w:ind w:left="810"/>
        <w:rPr>
          <w:rFonts w:ascii="Times New Roman" w:eastAsia="Times New Roman" w:hAnsi="Times New Roman" w:cs="Times New Roman"/>
        </w:rPr>
      </w:pPr>
      <w:r w:rsidRPr="00A53589">
        <w:rPr>
          <w:rFonts w:ascii="Times New Roman" w:eastAsia="Times New Roman" w:hAnsi="Times New Roman" w:cs="Times New Roman"/>
        </w:rPr>
        <w:t xml:space="preserve">(2) on the basis of the review, and input from the pupil's parents, identify what additional data, if any, are needed to determine whether the pupil has a particular category of disability, as described in Minnesota Statutes, section </w:t>
      </w:r>
      <w:hyperlink r:id="rId24">
        <w:r w:rsidRPr="00A53589">
          <w:rPr>
            <w:rFonts w:ascii="Times New Roman" w:eastAsia="Times New Roman" w:hAnsi="Times New Roman" w:cs="Times New Roman"/>
            <w:color w:val="2B6DAD"/>
            <w:u w:val="single"/>
          </w:rPr>
          <w:t>125A.02</w:t>
        </w:r>
      </w:hyperlink>
      <w:r w:rsidRPr="00A53589">
        <w:rPr>
          <w:rFonts w:ascii="Times New Roman" w:eastAsia="Times New Roman" w:hAnsi="Times New Roman" w:cs="Times New Roman"/>
        </w:rPr>
        <w:t>, or, in case of a reevaluation of a pupil, whether the pupil continues to have such a disability, the present levels of performance and educational needs of the pupil, whether the pupil needs special education and related services, or in the case of a reevaluation of a pupil, whether the pupil continues to need special education and related services, and whether any additions or modifications to the special education and related services are needed to enable the pupil to meet the measurable annual goals set out in the individualized education program of the pupil and to participate, as appropriate, in the general curriculum.</w:t>
      </w:r>
    </w:p>
    <w:p w14:paraId="2464B4C7" w14:textId="2E623716" w:rsidR="00826978" w:rsidRPr="00A53589" w:rsidRDefault="00C35B69">
      <w:pPr>
        <w:shd w:val="clear" w:color="auto" w:fill="FFFFFF"/>
        <w:spacing w:before="240"/>
        <w:rPr>
          <w:rFonts w:ascii="Times New Roman" w:eastAsia="Times New Roman" w:hAnsi="Times New Roman" w:cs="Times New Roman"/>
        </w:rPr>
      </w:pPr>
      <w:r w:rsidRPr="00A53589">
        <w:rPr>
          <w:rFonts w:ascii="Times New Roman" w:eastAsia="Times New Roman" w:hAnsi="Times New Roman" w:cs="Times New Roman"/>
        </w:rPr>
        <w:t xml:space="preserve">B. The district </w:t>
      </w:r>
      <w:r w:rsidR="00F531EE">
        <w:rPr>
          <w:rFonts w:ascii="Times New Roman" w:eastAsia="Times New Roman" w:hAnsi="Times New Roman" w:cs="Times New Roman"/>
        </w:rPr>
        <w:t xml:space="preserve">or Charter School </w:t>
      </w:r>
      <w:r w:rsidRPr="00A53589">
        <w:rPr>
          <w:rFonts w:ascii="Times New Roman" w:eastAsia="Times New Roman" w:hAnsi="Times New Roman" w:cs="Times New Roman"/>
        </w:rPr>
        <w:t>shall administer such tests and other evaluation materials as may be needed to produce the data identified by the IEP team under item A, subitem (2).</w:t>
      </w:r>
    </w:p>
    <w:p w14:paraId="4677F229" w14:textId="3EDE0F2B" w:rsidR="00826978" w:rsidRPr="00A53589" w:rsidRDefault="00C35B69">
      <w:pPr>
        <w:shd w:val="clear" w:color="auto" w:fill="FFFFFF"/>
        <w:spacing w:before="240"/>
        <w:rPr>
          <w:rFonts w:ascii="Times New Roman" w:eastAsia="Times New Roman" w:hAnsi="Times New Roman" w:cs="Times New Roman"/>
        </w:rPr>
      </w:pPr>
      <w:r w:rsidRPr="00A53589">
        <w:rPr>
          <w:rFonts w:ascii="Times New Roman" w:eastAsia="Times New Roman" w:hAnsi="Times New Roman" w:cs="Times New Roman"/>
        </w:rPr>
        <w:t>C.</w:t>
      </w:r>
      <w:r w:rsidR="00121B96">
        <w:rPr>
          <w:rFonts w:ascii="Times New Roman" w:eastAsia="Times New Roman" w:hAnsi="Times New Roman" w:cs="Times New Roman"/>
        </w:rPr>
        <w:t xml:space="preserve"> </w:t>
      </w:r>
      <w:r w:rsidRPr="00A53589">
        <w:rPr>
          <w:rFonts w:ascii="Times New Roman" w:eastAsia="Times New Roman" w:hAnsi="Times New Roman" w:cs="Times New Roman"/>
        </w:rPr>
        <w:t xml:space="preserve">Each district </w:t>
      </w:r>
      <w:r w:rsidR="00F531EE">
        <w:rPr>
          <w:rFonts w:ascii="Times New Roman" w:eastAsia="Times New Roman" w:hAnsi="Times New Roman" w:cs="Times New Roman"/>
        </w:rPr>
        <w:t>and Charter School</w:t>
      </w:r>
      <w:r w:rsidR="00F531EE" w:rsidRPr="00A53589">
        <w:rPr>
          <w:rFonts w:ascii="Times New Roman" w:eastAsia="Times New Roman" w:hAnsi="Times New Roman" w:cs="Times New Roman"/>
        </w:rPr>
        <w:t xml:space="preserve"> </w:t>
      </w:r>
      <w:r w:rsidRPr="00A53589">
        <w:rPr>
          <w:rFonts w:ascii="Times New Roman" w:eastAsia="Times New Roman" w:hAnsi="Times New Roman" w:cs="Times New Roman"/>
        </w:rPr>
        <w:t xml:space="preserve">shall obtain informed parental consent, in accordance with subpart 1, prior to conducting any reevaluation of a pupil, except that such informed parental consent need not be obtained if the district </w:t>
      </w:r>
      <w:r w:rsidR="00417190">
        <w:rPr>
          <w:rFonts w:ascii="Times New Roman" w:eastAsia="Times New Roman" w:hAnsi="Times New Roman" w:cs="Times New Roman"/>
        </w:rPr>
        <w:t xml:space="preserve">or Charter School </w:t>
      </w:r>
      <w:r w:rsidRPr="00A53589">
        <w:rPr>
          <w:rFonts w:ascii="Times New Roman" w:eastAsia="Times New Roman" w:hAnsi="Times New Roman" w:cs="Times New Roman"/>
        </w:rPr>
        <w:t>can demonstrate that it had taken reasonable measures to obtain such consent and the pupil's parent has failed to respond.</w:t>
      </w:r>
    </w:p>
    <w:p w14:paraId="0291EDC2" w14:textId="6497E7A4" w:rsidR="00826978" w:rsidRPr="00A53589" w:rsidRDefault="00C35B69">
      <w:pPr>
        <w:shd w:val="clear" w:color="auto" w:fill="FFFFFF"/>
        <w:spacing w:before="240"/>
        <w:rPr>
          <w:rFonts w:ascii="Times New Roman" w:eastAsia="Times New Roman" w:hAnsi="Times New Roman" w:cs="Times New Roman"/>
        </w:rPr>
      </w:pPr>
      <w:r w:rsidRPr="00A53589">
        <w:rPr>
          <w:rFonts w:ascii="Times New Roman" w:eastAsia="Times New Roman" w:hAnsi="Times New Roman" w:cs="Times New Roman"/>
        </w:rPr>
        <w:t>D. If the IEP team and other qualified professionals, as appropriate, determine that no additional data are needed to determine whether the pupil continues to be a pupil with a disability, the district</w:t>
      </w:r>
      <w:r w:rsidR="00417190">
        <w:rPr>
          <w:rFonts w:ascii="Times New Roman" w:eastAsia="Times New Roman" w:hAnsi="Times New Roman" w:cs="Times New Roman"/>
        </w:rPr>
        <w:t xml:space="preserve"> or Charter School</w:t>
      </w:r>
      <w:r w:rsidRPr="00A53589">
        <w:rPr>
          <w:rFonts w:ascii="Times New Roman" w:eastAsia="Times New Roman" w:hAnsi="Times New Roman" w:cs="Times New Roman"/>
        </w:rPr>
        <w:t xml:space="preserve"> shall notify the </w:t>
      </w:r>
      <w:r w:rsidRPr="00A53589">
        <w:rPr>
          <w:rFonts w:ascii="Times New Roman" w:eastAsia="Times New Roman" w:hAnsi="Times New Roman" w:cs="Times New Roman"/>
        </w:rPr>
        <w:lastRenderedPageBreak/>
        <w:t>pupil's parents of that determination and the reasons for it, and the right of such parents to request an evaluation to determine whether the pupil continues to be a pupil with a disability, and shall not be required to conduct such an evaluation unless requested to by the pupil's parents.</w:t>
      </w:r>
    </w:p>
    <w:p w14:paraId="335ADD4E" w14:textId="4A334DDB" w:rsidR="00826978" w:rsidRPr="00A53589" w:rsidRDefault="00C35B69">
      <w:pPr>
        <w:shd w:val="clear" w:color="auto" w:fill="FFFFFF"/>
        <w:spacing w:before="240"/>
        <w:rPr>
          <w:rFonts w:ascii="Times New Roman" w:eastAsia="Times New Roman" w:hAnsi="Times New Roman" w:cs="Times New Roman"/>
        </w:rPr>
      </w:pPr>
      <w:r w:rsidRPr="00A53589">
        <w:rPr>
          <w:rFonts w:ascii="Times New Roman" w:eastAsia="Times New Roman" w:hAnsi="Times New Roman" w:cs="Times New Roman"/>
        </w:rPr>
        <w:t xml:space="preserve">E. A district </w:t>
      </w:r>
      <w:r w:rsidR="00417190">
        <w:rPr>
          <w:rFonts w:ascii="Times New Roman" w:eastAsia="Times New Roman" w:hAnsi="Times New Roman" w:cs="Times New Roman"/>
        </w:rPr>
        <w:t xml:space="preserve">or Charter School </w:t>
      </w:r>
      <w:r w:rsidRPr="00A53589">
        <w:rPr>
          <w:rFonts w:ascii="Times New Roman" w:eastAsia="Times New Roman" w:hAnsi="Times New Roman" w:cs="Times New Roman"/>
        </w:rPr>
        <w:t>shall evaluate a pupil in accordance with this part before determining that the pupil is no longer a pupil with a disability.</w:t>
      </w:r>
    </w:p>
    <w:p w14:paraId="3FE8CB29" w14:textId="77777777" w:rsidR="00826978" w:rsidRPr="00A53589" w:rsidRDefault="00C35B69">
      <w:pPr>
        <w:shd w:val="clear" w:color="auto" w:fill="FFFFFF"/>
        <w:spacing w:before="240"/>
        <w:rPr>
          <w:rFonts w:ascii="Times New Roman" w:eastAsia="Times New Roman" w:hAnsi="Times New Roman" w:cs="Times New Roman"/>
        </w:rPr>
      </w:pPr>
      <w:r w:rsidRPr="00A53589">
        <w:rPr>
          <w:rFonts w:ascii="Times New Roman" w:eastAsia="Times New Roman" w:hAnsi="Times New Roman" w:cs="Times New Roman"/>
        </w:rPr>
        <w:t xml:space="preserve">F. Prior to using any restrictive procedures, the IEP team must conduct a functional behavioral assessment (FBA) as defined in part </w:t>
      </w:r>
      <w:hyperlink r:id="rId25">
        <w:r w:rsidRPr="00A53589">
          <w:rPr>
            <w:rFonts w:ascii="Times New Roman" w:eastAsia="Times New Roman" w:hAnsi="Times New Roman" w:cs="Times New Roman"/>
            <w:color w:val="2B6DAD"/>
            <w:u w:val="single"/>
          </w:rPr>
          <w:t>3525.0210</w:t>
        </w:r>
      </w:hyperlink>
      <w:r w:rsidRPr="00A53589">
        <w:rPr>
          <w:rFonts w:ascii="Times New Roman" w:eastAsia="Times New Roman" w:hAnsi="Times New Roman" w:cs="Times New Roman"/>
        </w:rPr>
        <w:t>, subpart 22. The team must also document that it has ruled out any other treatable cause for the behavior, for example, a medical or health condition, for the interfering behavior.</w:t>
      </w:r>
    </w:p>
    <w:p w14:paraId="60C6BBDC" w14:textId="4A0C38D4" w:rsidR="00826978" w:rsidRPr="00A53589" w:rsidRDefault="00C35B69">
      <w:pPr>
        <w:shd w:val="clear" w:color="auto" w:fill="FFFFFF"/>
        <w:spacing w:before="240"/>
        <w:rPr>
          <w:rFonts w:ascii="Times New Roman" w:eastAsia="Times New Roman" w:hAnsi="Times New Roman" w:cs="Times New Roman"/>
          <w:b/>
          <w:color w:val="AAAAAA"/>
        </w:rPr>
      </w:pPr>
      <w:r w:rsidRPr="00A53589">
        <w:rPr>
          <w:rFonts w:ascii="Times New Roman" w:eastAsia="Times New Roman" w:hAnsi="Times New Roman" w:cs="Times New Roman"/>
        </w:rPr>
        <w:t xml:space="preserve">G. When restrictive procedures are used twice in 30 days or when a pattern emerges and restrictive procedures are not included in a child's individualized education program or behavior intervention plan, the district </w:t>
      </w:r>
      <w:r w:rsidR="00417190">
        <w:rPr>
          <w:rFonts w:ascii="Times New Roman" w:eastAsia="Times New Roman" w:hAnsi="Times New Roman" w:cs="Times New Roman"/>
        </w:rPr>
        <w:t xml:space="preserve">or Charter School </w:t>
      </w:r>
      <w:r w:rsidRPr="00A53589">
        <w:rPr>
          <w:rFonts w:ascii="Times New Roman" w:eastAsia="Times New Roman" w:hAnsi="Times New Roman" w:cs="Times New Roman"/>
        </w:rPr>
        <w:t>must hold a meeting of the individualized education program team, conduct or review a functional behavioral analysis, review data, consider developing additional or revised positive behavioral interventions and supports, consider actions to reduce the use of restrictive procedures, and modify the individualized education program or behavior intervention plan as appropriate. At the meeting, the team must review any known medical or psychological limitations that contraindicate the use of a restrictive procedure, consider whether to prohibit that restrictive procedure, and document any prohibition in the individualized education program or behavior intervention.</w:t>
      </w:r>
      <w:r w:rsidRPr="00535F19">
        <w:fldChar w:fldCharType="begin"/>
      </w:r>
      <w:r w:rsidRPr="00535F19">
        <w:instrText xml:space="preserve"> HYPERLINK "https://www.revisor.mn.gov/rules/3525.2710/#rule.3525.2710.6" </w:instrText>
      </w:r>
      <w:r w:rsidRPr="00535F19">
        <w:fldChar w:fldCharType="separate"/>
      </w:r>
      <w:r w:rsidRPr="00A53589">
        <w:rPr>
          <w:rFonts w:ascii="Times New Roman" w:eastAsia="Times New Roman" w:hAnsi="Times New Roman" w:cs="Times New Roman"/>
          <w:b/>
          <w:color w:val="AAAAAA"/>
        </w:rPr>
        <w:t>§</w:t>
      </w:r>
    </w:p>
    <w:p w14:paraId="4321CA34" w14:textId="77777777" w:rsidR="00826978" w:rsidRPr="00A53589" w:rsidRDefault="00C35B69">
      <w:pPr>
        <w:pBdr>
          <w:top w:val="nil"/>
          <w:left w:val="nil"/>
          <w:bottom w:val="nil"/>
          <w:right w:val="nil"/>
          <w:between w:val="nil"/>
        </w:pBdr>
        <w:spacing w:line="276" w:lineRule="auto"/>
        <w:ind w:left="115" w:right="321"/>
        <w:rPr>
          <w:rFonts w:ascii="Times New Roman" w:eastAsia="Times New Roman" w:hAnsi="Times New Roman" w:cs="Times New Roman"/>
          <w:color w:val="000000"/>
        </w:rPr>
      </w:pPr>
      <w:r w:rsidRPr="00535F19">
        <w:fldChar w:fldCharType="end"/>
      </w:r>
    </w:p>
    <w:p w14:paraId="0256FA39" w14:textId="77777777" w:rsidR="00826978" w:rsidRPr="00A53589" w:rsidRDefault="00C35B69">
      <w:pPr>
        <w:pStyle w:val="Heading1"/>
        <w:ind w:left="115"/>
        <w:rPr>
          <w:rFonts w:ascii="Times New Roman" w:eastAsia="Times New Roman" w:hAnsi="Times New Roman" w:cs="Times New Roman"/>
          <w:i/>
          <w:sz w:val="22"/>
          <w:szCs w:val="22"/>
        </w:rPr>
      </w:pPr>
      <w:bookmarkStart w:id="6" w:name="_heading=h.1t3h5sf" w:colFirst="0" w:colLast="0"/>
      <w:bookmarkEnd w:id="6"/>
      <w:r w:rsidRPr="00A53589">
        <w:rPr>
          <w:rFonts w:ascii="Times New Roman" w:eastAsia="Times New Roman" w:hAnsi="Times New Roman" w:cs="Times New Roman"/>
          <w:i/>
          <w:sz w:val="22"/>
          <w:szCs w:val="22"/>
        </w:rPr>
        <w:t>Procedures for determining eligibility and placement</w:t>
      </w:r>
    </w:p>
    <w:p w14:paraId="5DC9FB34" w14:textId="4A07C76C" w:rsidR="00826978" w:rsidRPr="00A53589" w:rsidRDefault="00C35B69">
      <w:pPr>
        <w:numPr>
          <w:ilvl w:val="0"/>
          <w:numId w:val="61"/>
        </w:numPr>
        <w:pBdr>
          <w:top w:val="nil"/>
          <w:left w:val="nil"/>
          <w:bottom w:val="nil"/>
          <w:right w:val="nil"/>
          <w:between w:val="nil"/>
        </w:pBdr>
        <w:tabs>
          <w:tab w:val="left" w:pos="995"/>
        </w:tabs>
        <w:spacing w:before="120"/>
        <w:ind w:right="106" w:hanging="439"/>
        <w:rPr>
          <w:rFonts w:ascii="Times New Roman" w:eastAsia="Times New Roman" w:hAnsi="Times New Roman" w:cs="Times New Roman"/>
          <w:color w:val="000000"/>
        </w:rPr>
      </w:pPr>
      <w:r w:rsidRPr="00A53589">
        <w:rPr>
          <w:rFonts w:ascii="Times New Roman" w:eastAsia="Times New Roman" w:hAnsi="Times New Roman" w:cs="Times New Roman"/>
          <w:color w:val="000000"/>
        </w:rPr>
        <w:t xml:space="preserve">In interpreting the evaluation data for the purpose of determining if a child is a pupil with a disability under parts 3525.1325 to 3525.1351 and the educational needs of the child, the school </w:t>
      </w:r>
      <w:r w:rsidR="00417190" w:rsidRPr="00A53589">
        <w:rPr>
          <w:rFonts w:ascii="Times New Roman" w:eastAsia="Times New Roman" w:hAnsi="Times New Roman" w:cs="Times New Roman"/>
          <w:color w:val="000000"/>
        </w:rPr>
        <w:t>district</w:t>
      </w:r>
      <w:r w:rsidR="00417190" w:rsidRPr="00A53589">
        <w:rPr>
          <w:rFonts w:ascii="Times New Roman" w:eastAsia="Times New Roman" w:hAnsi="Times New Roman" w:cs="Times New Roman"/>
          <w:color w:val="000000"/>
        </w:rPr>
        <w:t xml:space="preserve"> </w:t>
      </w:r>
      <w:r w:rsidR="00417190">
        <w:rPr>
          <w:rFonts w:ascii="Times New Roman" w:eastAsia="Times New Roman" w:hAnsi="Times New Roman" w:cs="Times New Roman"/>
          <w:color w:val="000000"/>
        </w:rPr>
        <w:t xml:space="preserve">or Charter School </w:t>
      </w:r>
      <w:r w:rsidRPr="00A53589">
        <w:rPr>
          <w:rFonts w:ascii="Times New Roman" w:eastAsia="Times New Roman" w:hAnsi="Times New Roman" w:cs="Times New Roman"/>
          <w:color w:val="000000"/>
        </w:rPr>
        <w:t>shall:</w:t>
      </w:r>
    </w:p>
    <w:p w14:paraId="28B6D0F6" w14:textId="77777777" w:rsidR="00826978" w:rsidRPr="00A53589" w:rsidRDefault="00826978">
      <w:pPr>
        <w:spacing w:before="5"/>
        <w:rPr>
          <w:rFonts w:ascii="Times New Roman" w:eastAsia="Times New Roman" w:hAnsi="Times New Roman" w:cs="Times New Roman"/>
        </w:rPr>
      </w:pPr>
    </w:p>
    <w:p w14:paraId="087B3A66" w14:textId="77777777" w:rsidR="00826978" w:rsidRPr="00A53589" w:rsidRDefault="00C35B69">
      <w:pPr>
        <w:numPr>
          <w:ilvl w:val="1"/>
          <w:numId w:val="61"/>
        </w:numPr>
        <w:pBdr>
          <w:top w:val="nil"/>
          <w:left w:val="nil"/>
          <w:bottom w:val="nil"/>
          <w:right w:val="nil"/>
          <w:between w:val="nil"/>
        </w:pBdr>
        <w:tabs>
          <w:tab w:val="left" w:pos="1437"/>
        </w:tabs>
        <w:spacing w:line="239" w:lineRule="auto"/>
        <w:ind w:right="390" w:hanging="330"/>
        <w:rPr>
          <w:rFonts w:ascii="Times New Roman" w:eastAsia="Times New Roman" w:hAnsi="Times New Roman" w:cs="Times New Roman"/>
          <w:color w:val="000000"/>
        </w:rPr>
      </w:pPr>
      <w:r w:rsidRPr="00A53589">
        <w:rPr>
          <w:rFonts w:ascii="Times New Roman" w:eastAsia="Times New Roman" w:hAnsi="Times New Roman" w:cs="Times New Roman"/>
          <w:color w:val="000000"/>
        </w:rPr>
        <w:t>draw upon information from a variety of sources, including aptitude and achievement tests, parent input, teacher recommendations, physical condition, social or cultural background, and adaptive behavior; and</w:t>
      </w:r>
    </w:p>
    <w:p w14:paraId="7A7C040A" w14:textId="77777777" w:rsidR="00826978" w:rsidRPr="00A53589" w:rsidRDefault="00826978">
      <w:pPr>
        <w:spacing w:before="2"/>
        <w:rPr>
          <w:rFonts w:ascii="Times New Roman" w:eastAsia="Times New Roman" w:hAnsi="Times New Roman" w:cs="Times New Roman"/>
        </w:rPr>
      </w:pPr>
    </w:p>
    <w:p w14:paraId="02B3DB30" w14:textId="77777777" w:rsidR="00826978" w:rsidRPr="00A53589" w:rsidRDefault="00C35B69">
      <w:pPr>
        <w:numPr>
          <w:ilvl w:val="1"/>
          <w:numId w:val="61"/>
        </w:numPr>
        <w:pBdr>
          <w:top w:val="nil"/>
          <w:left w:val="nil"/>
          <w:bottom w:val="nil"/>
          <w:right w:val="nil"/>
          <w:between w:val="nil"/>
        </w:pBdr>
        <w:tabs>
          <w:tab w:val="left" w:pos="1437"/>
        </w:tabs>
        <w:spacing w:line="252" w:lineRule="auto"/>
        <w:ind w:right="1247" w:hanging="330"/>
        <w:rPr>
          <w:rFonts w:ascii="Times New Roman" w:eastAsia="Times New Roman" w:hAnsi="Times New Roman" w:cs="Times New Roman"/>
          <w:color w:val="000000"/>
        </w:rPr>
      </w:pPr>
      <w:r w:rsidRPr="00A53589">
        <w:rPr>
          <w:rFonts w:ascii="Times New Roman" w:eastAsia="Times New Roman" w:hAnsi="Times New Roman" w:cs="Times New Roman"/>
          <w:color w:val="000000"/>
        </w:rPr>
        <w:t>ensure that the information obtained from all of the sources is documented and carefully considered.</w:t>
      </w:r>
    </w:p>
    <w:p w14:paraId="48EC751D" w14:textId="77777777" w:rsidR="00826978" w:rsidRPr="00A53589" w:rsidRDefault="00C35B69">
      <w:pPr>
        <w:numPr>
          <w:ilvl w:val="0"/>
          <w:numId w:val="61"/>
        </w:numPr>
        <w:pBdr>
          <w:top w:val="nil"/>
          <w:left w:val="nil"/>
          <w:bottom w:val="nil"/>
          <w:right w:val="nil"/>
          <w:between w:val="nil"/>
        </w:pBdr>
        <w:tabs>
          <w:tab w:val="left" w:pos="995"/>
        </w:tabs>
        <w:spacing w:before="193"/>
        <w:ind w:right="964" w:hanging="466"/>
        <w:rPr>
          <w:rFonts w:ascii="Times New Roman" w:eastAsia="Times New Roman" w:hAnsi="Times New Roman" w:cs="Times New Roman"/>
          <w:color w:val="000000"/>
        </w:rPr>
      </w:pPr>
      <w:r w:rsidRPr="00A53589">
        <w:rPr>
          <w:rFonts w:ascii="Times New Roman" w:eastAsia="Times New Roman" w:hAnsi="Times New Roman" w:cs="Times New Roman"/>
          <w:color w:val="000000"/>
        </w:rPr>
        <w:t>If a determination is made that a child is a pupil with a disability who needs special education and related services, an IEP must be developed for the pupil according to part 3525.2810.</w:t>
      </w:r>
    </w:p>
    <w:p w14:paraId="3255A79D" w14:textId="77777777" w:rsidR="00826978" w:rsidRPr="00A53589" w:rsidRDefault="00826978">
      <w:pPr>
        <w:spacing w:before="4"/>
        <w:rPr>
          <w:rFonts w:ascii="Times New Roman" w:eastAsia="Times New Roman" w:hAnsi="Times New Roman" w:cs="Times New Roman"/>
        </w:rPr>
      </w:pPr>
    </w:p>
    <w:p w14:paraId="1B0C06DB" w14:textId="77777777" w:rsidR="00826978" w:rsidRPr="00A53589" w:rsidRDefault="00C35B69">
      <w:pPr>
        <w:pStyle w:val="Heading1"/>
        <w:ind w:left="115"/>
        <w:rPr>
          <w:rFonts w:ascii="Times New Roman" w:eastAsia="Times New Roman" w:hAnsi="Times New Roman" w:cs="Times New Roman"/>
          <w:i/>
          <w:sz w:val="22"/>
          <w:szCs w:val="22"/>
        </w:rPr>
      </w:pPr>
      <w:bookmarkStart w:id="7" w:name="_heading=h.4d34og8" w:colFirst="0" w:colLast="0"/>
      <w:bookmarkEnd w:id="7"/>
      <w:r w:rsidRPr="00A53589">
        <w:rPr>
          <w:rFonts w:ascii="Times New Roman" w:eastAsia="Times New Roman" w:hAnsi="Times New Roman" w:cs="Times New Roman"/>
          <w:i/>
          <w:sz w:val="22"/>
          <w:szCs w:val="22"/>
        </w:rPr>
        <w:t>Evaluation report</w:t>
      </w:r>
    </w:p>
    <w:p w14:paraId="376FCAB6" w14:textId="77777777" w:rsidR="00826978" w:rsidRPr="00A53589" w:rsidRDefault="00C35B69">
      <w:pPr>
        <w:pBdr>
          <w:top w:val="nil"/>
          <w:left w:val="nil"/>
          <w:bottom w:val="nil"/>
          <w:right w:val="nil"/>
          <w:between w:val="nil"/>
        </w:pBdr>
        <w:spacing w:before="120" w:line="276" w:lineRule="auto"/>
        <w:ind w:left="115" w:right="535"/>
        <w:rPr>
          <w:rFonts w:ascii="Times New Roman" w:eastAsia="Times New Roman" w:hAnsi="Times New Roman" w:cs="Times New Roman"/>
          <w:color w:val="000000"/>
        </w:rPr>
      </w:pPr>
      <w:r w:rsidRPr="00A53589">
        <w:rPr>
          <w:rFonts w:ascii="Times New Roman" w:eastAsia="Times New Roman" w:hAnsi="Times New Roman" w:cs="Times New Roman"/>
          <w:color w:val="000000"/>
        </w:rPr>
        <w:t>An evaluation report must be completed and delivered to the pupil's parents within the specified evaluation timeline. At a minimum, the evaluation report must include:</w:t>
      </w:r>
    </w:p>
    <w:p w14:paraId="56C08913" w14:textId="77777777" w:rsidR="00826978" w:rsidRPr="00A53589" w:rsidRDefault="00C35B69">
      <w:pPr>
        <w:numPr>
          <w:ilvl w:val="0"/>
          <w:numId w:val="59"/>
        </w:numPr>
        <w:pBdr>
          <w:top w:val="nil"/>
          <w:left w:val="nil"/>
          <w:bottom w:val="nil"/>
          <w:right w:val="nil"/>
          <w:between w:val="nil"/>
        </w:pBdr>
        <w:tabs>
          <w:tab w:val="left" w:pos="995"/>
        </w:tabs>
        <w:spacing w:before="196"/>
        <w:ind w:hanging="439"/>
        <w:rPr>
          <w:rFonts w:ascii="Times New Roman" w:eastAsia="Times New Roman" w:hAnsi="Times New Roman" w:cs="Times New Roman"/>
          <w:color w:val="000000"/>
        </w:rPr>
      </w:pPr>
      <w:r w:rsidRPr="00A53589">
        <w:rPr>
          <w:rFonts w:ascii="Times New Roman" w:eastAsia="Times New Roman" w:hAnsi="Times New Roman" w:cs="Times New Roman"/>
          <w:color w:val="000000"/>
        </w:rPr>
        <w:t>a summary of all evaluation results;</w:t>
      </w:r>
    </w:p>
    <w:p w14:paraId="33577964" w14:textId="77777777" w:rsidR="00826978" w:rsidRPr="00A53589" w:rsidRDefault="00826978">
      <w:pPr>
        <w:spacing w:before="4"/>
        <w:rPr>
          <w:rFonts w:ascii="Times New Roman" w:eastAsia="Times New Roman" w:hAnsi="Times New Roman" w:cs="Times New Roman"/>
        </w:rPr>
      </w:pPr>
    </w:p>
    <w:p w14:paraId="3DD8C2DA" w14:textId="27E3806B" w:rsidR="00826978" w:rsidRPr="00A53589" w:rsidRDefault="00C35B69">
      <w:pPr>
        <w:numPr>
          <w:ilvl w:val="0"/>
          <w:numId w:val="59"/>
        </w:numPr>
        <w:pBdr>
          <w:top w:val="nil"/>
          <w:left w:val="nil"/>
          <w:bottom w:val="nil"/>
          <w:right w:val="nil"/>
          <w:between w:val="nil"/>
        </w:pBdr>
        <w:tabs>
          <w:tab w:val="left" w:pos="995"/>
        </w:tabs>
        <w:ind w:right="1380" w:hanging="439"/>
        <w:rPr>
          <w:rFonts w:ascii="Times New Roman" w:eastAsia="Times New Roman" w:hAnsi="Times New Roman" w:cs="Times New Roman"/>
          <w:color w:val="000000"/>
        </w:rPr>
      </w:pPr>
      <w:r w:rsidRPr="00A53589">
        <w:rPr>
          <w:rFonts w:ascii="Times New Roman" w:eastAsia="Times New Roman" w:hAnsi="Times New Roman" w:cs="Times New Roman"/>
          <w:color w:val="000000"/>
        </w:rPr>
        <w:t>documentation of</w:t>
      </w:r>
      <w:r w:rsidRPr="00A53589">
        <w:rPr>
          <w:rFonts w:ascii="Times New Roman" w:eastAsia="Times New Roman" w:hAnsi="Times New Roman" w:cs="Times New Roman"/>
        </w:rPr>
        <w:t xml:space="preserve"> </w:t>
      </w:r>
      <w:r w:rsidRPr="00A53589">
        <w:rPr>
          <w:rFonts w:ascii="Times New Roman" w:eastAsia="Times New Roman" w:hAnsi="Times New Roman" w:cs="Times New Roman"/>
          <w:color w:val="000000"/>
        </w:rPr>
        <w:t>the particular category of disability t</w:t>
      </w:r>
      <w:r w:rsidRPr="00A53589">
        <w:rPr>
          <w:rFonts w:ascii="Times New Roman" w:eastAsia="Times New Roman" w:hAnsi="Times New Roman" w:cs="Times New Roman"/>
        </w:rPr>
        <w:t xml:space="preserve">he team is considering for eligibility </w:t>
      </w:r>
      <w:r w:rsidRPr="00A53589">
        <w:rPr>
          <w:rFonts w:ascii="Times New Roman" w:eastAsia="Times New Roman" w:hAnsi="Times New Roman" w:cs="Times New Roman"/>
          <w:color w:val="000000"/>
        </w:rPr>
        <w:t>or, in the case of a reevaluation, whether the pupil continues to have such a disability;</w:t>
      </w:r>
    </w:p>
    <w:p w14:paraId="3FB7F0A6" w14:textId="77777777" w:rsidR="00826978" w:rsidRPr="00A53589" w:rsidRDefault="00826978">
      <w:pPr>
        <w:spacing w:before="4"/>
        <w:rPr>
          <w:rFonts w:ascii="Times New Roman" w:eastAsia="Times New Roman" w:hAnsi="Times New Roman" w:cs="Times New Roman"/>
        </w:rPr>
      </w:pPr>
    </w:p>
    <w:p w14:paraId="0E97E6C6" w14:textId="77777777" w:rsidR="00826978" w:rsidRPr="00A53589" w:rsidRDefault="00C35B69">
      <w:pPr>
        <w:numPr>
          <w:ilvl w:val="0"/>
          <w:numId w:val="59"/>
        </w:numPr>
        <w:pBdr>
          <w:top w:val="nil"/>
          <w:left w:val="nil"/>
          <w:bottom w:val="nil"/>
          <w:right w:val="nil"/>
          <w:between w:val="nil"/>
        </w:pBdr>
        <w:tabs>
          <w:tab w:val="left" w:pos="995"/>
        </w:tabs>
        <w:ind w:hanging="439"/>
        <w:rPr>
          <w:rFonts w:ascii="Times New Roman" w:eastAsia="Times New Roman" w:hAnsi="Times New Roman" w:cs="Times New Roman"/>
          <w:color w:val="000000"/>
        </w:rPr>
      </w:pPr>
      <w:r w:rsidRPr="00A53589">
        <w:rPr>
          <w:rFonts w:ascii="Times New Roman" w:eastAsia="Times New Roman" w:hAnsi="Times New Roman" w:cs="Times New Roman"/>
          <w:color w:val="000000"/>
        </w:rPr>
        <w:t>the pupil's present levels of performance and educational needs that derive from the disability;</w:t>
      </w:r>
    </w:p>
    <w:p w14:paraId="747D04EE" w14:textId="77777777" w:rsidR="00826978" w:rsidRPr="00A53589" w:rsidRDefault="00826978">
      <w:pPr>
        <w:spacing w:before="3"/>
        <w:rPr>
          <w:rFonts w:ascii="Times New Roman" w:eastAsia="Times New Roman" w:hAnsi="Times New Roman" w:cs="Times New Roman"/>
        </w:rPr>
      </w:pPr>
    </w:p>
    <w:p w14:paraId="7B3317D7" w14:textId="77777777" w:rsidR="00826978" w:rsidRPr="00A53589" w:rsidRDefault="00C35B69">
      <w:pPr>
        <w:numPr>
          <w:ilvl w:val="0"/>
          <w:numId w:val="59"/>
        </w:numPr>
        <w:pBdr>
          <w:top w:val="nil"/>
          <w:left w:val="nil"/>
          <w:bottom w:val="nil"/>
          <w:right w:val="nil"/>
          <w:between w:val="nil"/>
        </w:pBdr>
        <w:tabs>
          <w:tab w:val="left" w:pos="995"/>
        </w:tabs>
        <w:spacing w:line="266" w:lineRule="auto"/>
        <w:ind w:right="1139" w:hanging="439"/>
        <w:rPr>
          <w:rFonts w:ascii="Times New Roman" w:eastAsia="Times New Roman" w:hAnsi="Times New Roman" w:cs="Times New Roman"/>
          <w:color w:val="000000"/>
        </w:rPr>
      </w:pPr>
      <w:r w:rsidRPr="00A53589">
        <w:rPr>
          <w:rFonts w:ascii="Times New Roman" w:eastAsia="Times New Roman" w:hAnsi="Times New Roman" w:cs="Times New Roman"/>
          <w:color w:val="000000"/>
        </w:rPr>
        <w:t>whether the child needs special education and related services or, in the case of a reevaluation, whether the pupil continues to need special education and related services; and</w:t>
      </w:r>
    </w:p>
    <w:p w14:paraId="72269D32" w14:textId="77777777" w:rsidR="00826978" w:rsidRPr="00A53589" w:rsidRDefault="00826978">
      <w:pPr>
        <w:spacing w:before="10"/>
        <w:rPr>
          <w:rFonts w:ascii="Times New Roman" w:eastAsia="Times New Roman" w:hAnsi="Times New Roman" w:cs="Times New Roman"/>
        </w:rPr>
      </w:pPr>
    </w:p>
    <w:p w14:paraId="4E697E60" w14:textId="77777777" w:rsidR="00826978" w:rsidRPr="00A53589" w:rsidRDefault="00C35B69">
      <w:pPr>
        <w:numPr>
          <w:ilvl w:val="0"/>
          <w:numId w:val="59"/>
        </w:numPr>
        <w:pBdr>
          <w:top w:val="nil"/>
          <w:left w:val="nil"/>
          <w:bottom w:val="nil"/>
          <w:right w:val="nil"/>
          <w:between w:val="nil"/>
        </w:pBdr>
        <w:tabs>
          <w:tab w:val="left" w:pos="995"/>
        </w:tabs>
        <w:ind w:right="173" w:hanging="439"/>
        <w:jc w:val="both"/>
        <w:rPr>
          <w:rFonts w:ascii="Times New Roman" w:eastAsia="Times New Roman" w:hAnsi="Times New Roman" w:cs="Times New Roman"/>
          <w:color w:val="000000"/>
        </w:rPr>
      </w:pPr>
      <w:r w:rsidRPr="00A53589">
        <w:rPr>
          <w:rFonts w:ascii="Times New Roman" w:eastAsia="Times New Roman" w:hAnsi="Times New Roman" w:cs="Times New Roman"/>
          <w:color w:val="000000"/>
        </w:rPr>
        <w:t>whether any additions or modifications to the special education and related services are needed to enable the pupil to meet the measurable annual goals set out in the pupil's IEP and to participate, as appropriate, in the general curriculum.</w:t>
      </w:r>
    </w:p>
    <w:p w14:paraId="4022026A" w14:textId="77777777" w:rsidR="00826978" w:rsidRPr="00A53589" w:rsidRDefault="00826978">
      <w:pPr>
        <w:spacing w:before="7"/>
        <w:rPr>
          <w:rFonts w:ascii="Times New Roman" w:eastAsia="Times New Roman" w:hAnsi="Times New Roman" w:cs="Times New Roman"/>
        </w:rPr>
      </w:pPr>
    </w:p>
    <w:p w14:paraId="73C378AB" w14:textId="77777777" w:rsidR="00826978" w:rsidRPr="00A53589" w:rsidRDefault="00C35B69">
      <w:pPr>
        <w:pStyle w:val="Heading1"/>
        <w:ind w:left="115"/>
        <w:rPr>
          <w:rFonts w:ascii="Times New Roman" w:eastAsia="Times New Roman" w:hAnsi="Times New Roman" w:cs="Times New Roman"/>
          <w:sz w:val="22"/>
          <w:szCs w:val="22"/>
        </w:rPr>
      </w:pPr>
      <w:bookmarkStart w:id="8" w:name="_heading=h.2s8eyo1" w:colFirst="0" w:colLast="0"/>
      <w:bookmarkEnd w:id="8"/>
      <w:r w:rsidRPr="00A53589">
        <w:rPr>
          <w:rFonts w:ascii="Times New Roman" w:eastAsia="Times New Roman" w:hAnsi="Times New Roman" w:cs="Times New Roman"/>
          <w:sz w:val="22"/>
          <w:szCs w:val="22"/>
        </w:rPr>
        <w:t>C. Plan for Receiving Referrals</w:t>
      </w:r>
    </w:p>
    <w:p w14:paraId="2CF921FF" w14:textId="77777777" w:rsidR="00826978" w:rsidRPr="00A53589" w:rsidRDefault="00C35B69">
      <w:pPr>
        <w:spacing w:before="119" w:line="276" w:lineRule="auto"/>
        <w:ind w:left="115" w:right="535"/>
        <w:rPr>
          <w:rFonts w:ascii="Times New Roman" w:eastAsia="Times New Roman" w:hAnsi="Times New Roman" w:cs="Times New Roman"/>
          <w:i/>
        </w:rPr>
      </w:pPr>
      <w:r w:rsidRPr="00A53589">
        <w:rPr>
          <w:rFonts w:ascii="Times New Roman" w:eastAsia="Times New Roman" w:hAnsi="Times New Roman" w:cs="Times New Roman"/>
        </w:rPr>
        <w:lastRenderedPageBreak/>
        <w:t xml:space="preserve">HVED’s plan for receiving referrals from parents, physicians, private and public programs, and health and human services agencies is attached as </w:t>
      </w:r>
      <w:r w:rsidRPr="00A53589">
        <w:rPr>
          <w:rFonts w:ascii="Times New Roman" w:eastAsia="Times New Roman" w:hAnsi="Times New Roman" w:cs="Times New Roman"/>
          <w:i/>
        </w:rPr>
        <w:t>Appendix B: Referral Procedures Birth to age 2, Ages 3-6, and grades Kindergarten-12.</w:t>
      </w:r>
    </w:p>
    <w:p w14:paraId="6C9A0070" w14:textId="77777777" w:rsidR="00826978" w:rsidRPr="00A53589" w:rsidRDefault="00826978">
      <w:pPr>
        <w:ind w:left="141" w:right="116" w:hanging="41"/>
        <w:rPr>
          <w:rFonts w:ascii="Times New Roman" w:eastAsia="Times New Roman" w:hAnsi="Times New Roman" w:cs="Times New Roman"/>
        </w:rPr>
      </w:pPr>
    </w:p>
    <w:p w14:paraId="6B0FA97E" w14:textId="77777777" w:rsidR="00826978" w:rsidRPr="00A53589" w:rsidRDefault="00C35B69">
      <w:pPr>
        <w:ind w:left="100" w:right="116"/>
        <w:rPr>
          <w:rFonts w:ascii="Times New Roman" w:eastAsia="Times New Roman" w:hAnsi="Times New Roman" w:cs="Times New Roman"/>
        </w:rPr>
      </w:pPr>
      <w:r w:rsidRPr="00A53589">
        <w:rPr>
          <w:rFonts w:ascii="Times New Roman" w:eastAsia="Times New Roman" w:hAnsi="Times New Roman" w:cs="Times New Roman"/>
        </w:rPr>
        <w:t>ALTERNATE INSTRUCTION REQUIRED BEFORE ASSESSMENT REFERRAL.</w:t>
      </w:r>
    </w:p>
    <w:p w14:paraId="52E63AB0" w14:textId="77777777" w:rsidR="00826978" w:rsidRPr="00A53589" w:rsidRDefault="00826978">
      <w:pPr>
        <w:ind w:left="100" w:right="116"/>
        <w:rPr>
          <w:rFonts w:ascii="Times New Roman" w:eastAsia="Times New Roman" w:hAnsi="Times New Roman" w:cs="Times New Roman"/>
        </w:rPr>
      </w:pPr>
    </w:p>
    <w:p w14:paraId="65664BC6" w14:textId="1B6569AA" w:rsidR="00826978" w:rsidRPr="00A53589" w:rsidRDefault="00C35B69">
      <w:pPr>
        <w:ind w:left="100" w:right="116"/>
        <w:rPr>
          <w:rFonts w:ascii="Times New Roman" w:eastAsia="Times New Roman" w:hAnsi="Times New Roman" w:cs="Times New Roman"/>
        </w:rPr>
      </w:pPr>
      <w:r w:rsidRPr="00A53589">
        <w:rPr>
          <w:rFonts w:ascii="Times New Roman" w:eastAsia="Times New Roman" w:hAnsi="Times New Roman" w:cs="Times New Roman"/>
        </w:rPr>
        <w:t>HVED and member districts</w:t>
      </w:r>
      <w:r w:rsidR="00417190">
        <w:rPr>
          <w:rFonts w:ascii="Times New Roman" w:eastAsia="Times New Roman" w:hAnsi="Times New Roman" w:cs="Times New Roman"/>
        </w:rPr>
        <w:t xml:space="preserve"> </w:t>
      </w:r>
      <w:r w:rsidR="00417190">
        <w:rPr>
          <w:rFonts w:ascii="Times New Roman" w:eastAsia="Times New Roman" w:hAnsi="Times New Roman" w:cs="Times New Roman"/>
        </w:rPr>
        <w:t>and Charter Schools</w:t>
      </w:r>
      <w:r w:rsidRPr="00A53589">
        <w:rPr>
          <w:rFonts w:ascii="Times New Roman" w:eastAsia="Times New Roman" w:hAnsi="Times New Roman" w:cs="Times New Roman"/>
        </w:rPr>
        <w:t xml:space="preserve"> will receive referrals in compliance with MN Statute 125A.56., which Requires that. </w:t>
      </w:r>
    </w:p>
    <w:p w14:paraId="2075E2F8" w14:textId="77777777" w:rsidR="00826978" w:rsidRPr="00A53589" w:rsidRDefault="00826978">
      <w:pPr>
        <w:ind w:left="100" w:right="116"/>
        <w:rPr>
          <w:rFonts w:ascii="Times New Roman" w:eastAsia="Times New Roman" w:hAnsi="Times New Roman" w:cs="Times New Roman"/>
        </w:rPr>
      </w:pPr>
    </w:p>
    <w:p w14:paraId="6590F71E" w14:textId="77777777" w:rsidR="00826978" w:rsidRPr="00A53589" w:rsidRDefault="00C35B69">
      <w:pPr>
        <w:ind w:left="100" w:right="116"/>
        <w:rPr>
          <w:rFonts w:ascii="Times New Roman" w:eastAsia="Times New Roman" w:hAnsi="Times New Roman" w:cs="Times New Roman"/>
        </w:rPr>
      </w:pPr>
      <w:r w:rsidRPr="00A53589">
        <w:rPr>
          <w:rFonts w:ascii="Times New Roman" w:eastAsia="Times New Roman" w:hAnsi="Times New Roman" w:cs="Times New Roman"/>
        </w:rPr>
        <w:t>(a) Before a pupil is referred for a special education evaluation,</w:t>
      </w:r>
    </w:p>
    <w:p w14:paraId="05652E7E" w14:textId="4E1C5786" w:rsidR="00826978" w:rsidRPr="00A53589" w:rsidRDefault="00C35B69">
      <w:pPr>
        <w:ind w:left="100" w:right="116" w:firstLine="620"/>
        <w:rPr>
          <w:rFonts w:ascii="Times New Roman" w:eastAsia="Times New Roman" w:hAnsi="Times New Roman" w:cs="Times New Roman"/>
        </w:rPr>
      </w:pPr>
      <w:r w:rsidRPr="00A53589">
        <w:rPr>
          <w:rFonts w:ascii="Times New Roman" w:eastAsia="Times New Roman" w:hAnsi="Times New Roman" w:cs="Times New Roman"/>
        </w:rPr>
        <w:t>(</w:t>
      </w:r>
      <w:proofErr w:type="spellStart"/>
      <w:r w:rsidRPr="00A53589">
        <w:rPr>
          <w:rFonts w:ascii="Times New Roman" w:eastAsia="Times New Roman" w:hAnsi="Times New Roman" w:cs="Times New Roman"/>
        </w:rPr>
        <w:t>i</w:t>
      </w:r>
      <w:proofErr w:type="spellEnd"/>
      <w:r w:rsidRPr="00A53589">
        <w:rPr>
          <w:rFonts w:ascii="Times New Roman" w:eastAsia="Times New Roman" w:hAnsi="Times New Roman" w:cs="Times New Roman"/>
        </w:rPr>
        <w:t xml:space="preserve">) the district </w:t>
      </w:r>
      <w:r w:rsidR="00417190">
        <w:rPr>
          <w:rFonts w:ascii="Times New Roman" w:eastAsia="Times New Roman" w:hAnsi="Times New Roman" w:cs="Times New Roman"/>
        </w:rPr>
        <w:t xml:space="preserve">or Charter School </w:t>
      </w:r>
      <w:r w:rsidRPr="00A53589">
        <w:rPr>
          <w:rFonts w:ascii="Times New Roman" w:eastAsia="Times New Roman" w:hAnsi="Times New Roman" w:cs="Times New Roman"/>
        </w:rPr>
        <w:t xml:space="preserve">must conduct and document at least two instructional strategies, alternatives, or interventions using a system of scientific, research-based instruction and intervention in academics or behavior, based on the pupil's needs, while the pupil is in the regular classroom. </w:t>
      </w:r>
    </w:p>
    <w:p w14:paraId="15B53D2A" w14:textId="77777777" w:rsidR="00826978" w:rsidRPr="00A53589" w:rsidRDefault="00C35B69">
      <w:pPr>
        <w:ind w:left="100" w:right="116" w:firstLine="620"/>
        <w:rPr>
          <w:rFonts w:ascii="Times New Roman" w:eastAsia="Times New Roman" w:hAnsi="Times New Roman" w:cs="Times New Roman"/>
        </w:rPr>
      </w:pPr>
      <w:r w:rsidRPr="00A53589">
        <w:rPr>
          <w:rFonts w:ascii="Times New Roman" w:eastAsia="Times New Roman" w:hAnsi="Times New Roman" w:cs="Times New Roman"/>
        </w:rPr>
        <w:t>(ii) The pupil's teacher must document the results. A special education evaluation team may waive this requirement when it determines the pupil's need for the evaluation is urgent. This section may not be used to deny a pupil's right to a special education evaluation.</w:t>
      </w:r>
    </w:p>
    <w:p w14:paraId="64F8403C" w14:textId="310724F8" w:rsidR="00826978" w:rsidRPr="00A53589" w:rsidRDefault="00C35B69">
      <w:pPr>
        <w:shd w:val="clear" w:color="auto" w:fill="FFFFFF"/>
        <w:spacing w:before="280" w:after="120"/>
        <w:ind w:left="-180"/>
        <w:rPr>
          <w:rFonts w:ascii="Times New Roman" w:eastAsia="Times New Roman" w:hAnsi="Times New Roman" w:cs="Times New Roman"/>
        </w:rPr>
      </w:pPr>
      <w:r w:rsidRPr="00A53589">
        <w:rPr>
          <w:rFonts w:ascii="Times New Roman" w:eastAsia="Times New Roman" w:hAnsi="Times New Roman" w:cs="Times New Roman"/>
        </w:rPr>
        <w:t xml:space="preserve">(b) A school district </w:t>
      </w:r>
      <w:r w:rsidR="002B3774">
        <w:rPr>
          <w:rFonts w:ascii="Times New Roman" w:eastAsia="Times New Roman" w:hAnsi="Times New Roman" w:cs="Times New Roman"/>
        </w:rPr>
        <w:t>and Charter School</w:t>
      </w:r>
      <w:r w:rsidR="002B3774">
        <w:rPr>
          <w:rFonts w:ascii="Times New Roman" w:eastAsia="Times New Roman" w:hAnsi="Times New Roman" w:cs="Times New Roman"/>
        </w:rPr>
        <w:t xml:space="preserve"> </w:t>
      </w:r>
      <w:r w:rsidRPr="00A53589">
        <w:rPr>
          <w:rFonts w:ascii="Times New Roman" w:eastAsia="Times New Roman" w:hAnsi="Times New Roman" w:cs="Times New Roman"/>
        </w:rPr>
        <w:t xml:space="preserve">shall use alternative intervention services, including the assurance of mastery program under section </w:t>
      </w:r>
      <w:hyperlink r:id="rId26">
        <w:r w:rsidRPr="00A53589">
          <w:rPr>
            <w:rFonts w:ascii="Times New Roman" w:eastAsia="Times New Roman" w:hAnsi="Times New Roman" w:cs="Times New Roman"/>
          </w:rPr>
          <w:t>124D.66</w:t>
        </w:r>
      </w:hyperlink>
      <w:r w:rsidRPr="00A53589">
        <w:rPr>
          <w:rFonts w:ascii="Times New Roman" w:eastAsia="Times New Roman" w:hAnsi="Times New Roman" w:cs="Times New Roman"/>
        </w:rPr>
        <w:t>, or an early intervening services program under subdivision 2 to serve at-risk pupils who demonstrate a need for alternative instructional strategies or interventions.</w:t>
      </w:r>
    </w:p>
    <w:p w14:paraId="22C51EAE" w14:textId="77777777" w:rsidR="00826978" w:rsidRPr="00A53589" w:rsidRDefault="00C35B69">
      <w:pPr>
        <w:shd w:val="clear" w:color="auto" w:fill="FFFFFF"/>
        <w:spacing w:before="280" w:after="120"/>
        <w:rPr>
          <w:rFonts w:ascii="Times New Roman" w:eastAsia="Times New Roman" w:hAnsi="Times New Roman" w:cs="Times New Roman"/>
        </w:rPr>
      </w:pPr>
      <w:r w:rsidRPr="00A53589">
        <w:rPr>
          <w:rFonts w:ascii="Times New Roman" w:eastAsia="Times New Roman" w:hAnsi="Times New Roman" w:cs="Times New Roman"/>
        </w:rPr>
        <w:t xml:space="preserve">(c) A student identified as being unable to read at grade level under section </w:t>
      </w:r>
      <w:hyperlink r:id="rId27">
        <w:r w:rsidRPr="00A53589">
          <w:rPr>
            <w:rFonts w:ascii="Times New Roman" w:eastAsia="Times New Roman" w:hAnsi="Times New Roman" w:cs="Times New Roman"/>
          </w:rPr>
          <w:t>120B.12</w:t>
        </w:r>
      </w:hyperlink>
      <w:r w:rsidRPr="00A53589">
        <w:rPr>
          <w:rFonts w:ascii="Times New Roman" w:eastAsia="Times New Roman" w:hAnsi="Times New Roman" w:cs="Times New Roman"/>
        </w:rPr>
        <w:t>, subdivision 2, paragraph (a), must be provided with alternate instruction under this subdivision that is multisensory, systematic, sequential, cumulative, and explicit.</w:t>
      </w:r>
    </w:p>
    <w:p w14:paraId="7F36CDBA" w14:textId="77777777" w:rsidR="00826978" w:rsidRPr="00A53589" w:rsidRDefault="00826978">
      <w:pPr>
        <w:spacing w:before="6"/>
        <w:rPr>
          <w:rFonts w:ascii="Times New Roman" w:eastAsia="Times New Roman" w:hAnsi="Times New Roman" w:cs="Times New Roman"/>
          <w:i/>
        </w:rPr>
      </w:pPr>
    </w:p>
    <w:p w14:paraId="747F5493" w14:textId="77777777" w:rsidR="00826978" w:rsidRPr="00A53589" w:rsidRDefault="00C35B69">
      <w:pPr>
        <w:pStyle w:val="Heading1"/>
        <w:ind w:left="115"/>
        <w:rPr>
          <w:rFonts w:ascii="Times New Roman" w:eastAsia="Times New Roman" w:hAnsi="Times New Roman" w:cs="Times New Roman"/>
          <w:sz w:val="22"/>
          <w:szCs w:val="22"/>
        </w:rPr>
      </w:pPr>
      <w:bookmarkStart w:id="9" w:name="_heading=h.17dp8vu" w:colFirst="0" w:colLast="0"/>
      <w:bookmarkEnd w:id="9"/>
      <w:r w:rsidRPr="00A53589">
        <w:rPr>
          <w:rFonts w:ascii="Times New Roman" w:eastAsia="Times New Roman" w:hAnsi="Times New Roman" w:cs="Times New Roman"/>
          <w:sz w:val="22"/>
          <w:szCs w:val="22"/>
        </w:rPr>
        <w:t>II. Method of Providing the Special Education Services for the Identified Pupils</w:t>
      </w:r>
    </w:p>
    <w:p w14:paraId="53DC7CEB" w14:textId="77777777" w:rsidR="00826978" w:rsidRPr="00A53589" w:rsidRDefault="00826978">
      <w:pPr>
        <w:spacing w:before="5"/>
        <w:rPr>
          <w:rFonts w:ascii="Times New Roman" w:eastAsia="Times New Roman" w:hAnsi="Times New Roman" w:cs="Times New Roman"/>
          <w:b/>
        </w:rPr>
      </w:pPr>
    </w:p>
    <w:p w14:paraId="4CB12467" w14:textId="77777777" w:rsidR="00826978" w:rsidRPr="00535F19" w:rsidRDefault="00C35B69">
      <w:pPr>
        <w:pBdr>
          <w:top w:val="nil"/>
          <w:left w:val="nil"/>
          <w:bottom w:val="nil"/>
          <w:right w:val="nil"/>
          <w:between w:val="nil"/>
        </w:pBdr>
        <w:spacing w:line="276" w:lineRule="auto"/>
        <w:ind w:left="115" w:right="140"/>
        <w:rPr>
          <w:rFonts w:ascii="Times New Roman" w:eastAsia="Times New Roman" w:hAnsi="Times New Roman" w:cs="Times New Roman"/>
          <w:color w:val="000000"/>
        </w:rPr>
      </w:pPr>
      <w:r w:rsidRPr="00A53589">
        <w:rPr>
          <w:rFonts w:ascii="Times New Roman" w:eastAsia="Times New Roman" w:hAnsi="Times New Roman" w:cs="Times New Roman"/>
          <w:color w:val="000000"/>
        </w:rPr>
        <w:t>HVED</w:t>
      </w:r>
      <w:r w:rsidRPr="00535F19">
        <w:rPr>
          <w:rFonts w:ascii="Times New Roman" w:eastAsia="Times New Roman" w:hAnsi="Times New Roman" w:cs="Times New Roman"/>
          <w:color w:val="000000"/>
        </w:rPr>
        <w:t xml:space="preserve"> provides a full range of educational service alternatives. All students with disabilities are </w:t>
      </w:r>
      <w:r w:rsidRPr="00535F19">
        <w:rPr>
          <w:rFonts w:ascii="Times New Roman" w:eastAsia="Times New Roman" w:hAnsi="Times New Roman" w:cs="Times New Roman"/>
        </w:rPr>
        <w:t>provided specialized</w:t>
      </w:r>
      <w:r w:rsidRPr="00535F19">
        <w:rPr>
          <w:rFonts w:ascii="Times New Roman" w:eastAsia="Times New Roman" w:hAnsi="Times New Roman" w:cs="Times New Roman"/>
          <w:color w:val="000000"/>
        </w:rPr>
        <w:t xml:space="preserve"> instruction and services which are appropriate to their needs. The following is representative of </w:t>
      </w:r>
      <w:r w:rsidRPr="00A53589">
        <w:rPr>
          <w:rFonts w:ascii="Times New Roman" w:eastAsia="Times New Roman" w:hAnsi="Times New Roman" w:cs="Times New Roman"/>
          <w:color w:val="000000"/>
        </w:rPr>
        <w:t>HVED</w:t>
      </w:r>
      <w:r w:rsidRPr="00535F19">
        <w:rPr>
          <w:rFonts w:ascii="Times New Roman" w:eastAsia="Times New Roman" w:hAnsi="Times New Roman" w:cs="Times New Roman"/>
          <w:i/>
          <w:color w:val="000000"/>
        </w:rPr>
        <w:t xml:space="preserve">’s </w:t>
      </w:r>
      <w:r w:rsidRPr="00535F19">
        <w:rPr>
          <w:rFonts w:ascii="Times New Roman" w:eastAsia="Times New Roman" w:hAnsi="Times New Roman" w:cs="Times New Roman"/>
          <w:color w:val="000000"/>
        </w:rPr>
        <w:t>method of providing the special education services for the identified pupils, sites available at which service may occur, and instruction and related services are available.</w:t>
      </w:r>
    </w:p>
    <w:p w14:paraId="42CE65E0" w14:textId="77777777" w:rsidR="00826978" w:rsidRPr="00A53589" w:rsidRDefault="00826978">
      <w:pPr>
        <w:spacing w:before="7"/>
        <w:rPr>
          <w:rFonts w:ascii="Times New Roman" w:eastAsia="Times New Roman" w:hAnsi="Times New Roman" w:cs="Times New Roman"/>
        </w:rPr>
      </w:pPr>
    </w:p>
    <w:p w14:paraId="03270FC8" w14:textId="77777777" w:rsidR="00826978" w:rsidRPr="00535F19" w:rsidRDefault="00C35B69">
      <w:pPr>
        <w:pBdr>
          <w:top w:val="nil"/>
          <w:left w:val="nil"/>
          <w:bottom w:val="nil"/>
          <w:right w:val="nil"/>
          <w:between w:val="nil"/>
        </w:pBdr>
        <w:spacing w:line="275" w:lineRule="auto"/>
        <w:ind w:left="115" w:right="140"/>
        <w:rPr>
          <w:rFonts w:ascii="Times New Roman" w:eastAsia="Times New Roman" w:hAnsi="Times New Roman" w:cs="Times New Roman"/>
          <w:color w:val="000000"/>
        </w:rPr>
      </w:pPr>
      <w:r w:rsidRPr="00535F19">
        <w:rPr>
          <w:rFonts w:ascii="Times New Roman" w:eastAsia="Times New Roman" w:hAnsi="Times New Roman" w:cs="Times New Roman"/>
          <w:color w:val="000000"/>
        </w:rPr>
        <w:t xml:space="preserve">Appropriate program alternatives to meet the special education needs, goals, and objectives of a pupil are determined on an individual basis. </w:t>
      </w:r>
      <w:r w:rsidRPr="00535F19">
        <w:rPr>
          <w:rFonts w:ascii="Times New Roman" w:eastAsia="Times New Roman" w:hAnsi="Times New Roman" w:cs="Times New Roman"/>
        </w:rPr>
        <w:t>Determinations of</w:t>
      </w:r>
      <w:r w:rsidRPr="00535F19">
        <w:rPr>
          <w:rFonts w:ascii="Times New Roman" w:eastAsia="Times New Roman" w:hAnsi="Times New Roman" w:cs="Times New Roman"/>
          <w:color w:val="000000"/>
        </w:rPr>
        <w:t xml:space="preserve"> specific program alternatives are based on the pupil’s current levels of performance, pupil special education needs, goals, and objectives, and </w:t>
      </w:r>
      <w:r w:rsidRPr="00535F19">
        <w:rPr>
          <w:rFonts w:ascii="Times New Roman" w:eastAsia="Times New Roman" w:hAnsi="Times New Roman" w:cs="Times New Roman"/>
        </w:rPr>
        <w:t>will</w:t>
      </w:r>
      <w:r w:rsidRPr="00535F19">
        <w:rPr>
          <w:rFonts w:ascii="Times New Roman" w:eastAsia="Times New Roman" w:hAnsi="Times New Roman" w:cs="Times New Roman"/>
          <w:color w:val="000000"/>
        </w:rPr>
        <w:t xml:space="preserve"> be written in the IEP. Program alternatives are comprised of the type of services provided, the setting in which services occur, and the amount of time and frequency in which special education services occur. A pupil may receive special education services in more than one alternative based on the IEP or IFSP.</w:t>
      </w:r>
    </w:p>
    <w:p w14:paraId="0C951120" w14:textId="77777777" w:rsidR="00826978" w:rsidRPr="00535F19" w:rsidRDefault="00C35B69">
      <w:pPr>
        <w:numPr>
          <w:ilvl w:val="1"/>
          <w:numId w:val="55"/>
        </w:numPr>
        <w:pBdr>
          <w:top w:val="nil"/>
          <w:left w:val="nil"/>
          <w:bottom w:val="nil"/>
          <w:right w:val="nil"/>
          <w:between w:val="nil"/>
        </w:pBdr>
        <w:tabs>
          <w:tab w:val="left" w:pos="995"/>
        </w:tabs>
        <w:spacing w:line="264" w:lineRule="auto"/>
        <w:ind w:hanging="439"/>
        <w:rPr>
          <w:rFonts w:ascii="Times New Roman" w:eastAsia="Times New Roman" w:hAnsi="Times New Roman" w:cs="Times New Roman"/>
          <w:color w:val="000000"/>
        </w:rPr>
      </w:pPr>
      <w:r w:rsidRPr="00535F19">
        <w:rPr>
          <w:rFonts w:ascii="Times New Roman" w:eastAsia="Times New Roman" w:hAnsi="Times New Roman" w:cs="Times New Roman"/>
          <w:color w:val="000000"/>
        </w:rPr>
        <w:t>Method of providing the special education services for the identified pupils:</w:t>
      </w:r>
    </w:p>
    <w:p w14:paraId="4DBEA536" w14:textId="77777777" w:rsidR="00826978" w:rsidRPr="00A53589" w:rsidRDefault="00826978">
      <w:pPr>
        <w:spacing w:before="4"/>
        <w:rPr>
          <w:rFonts w:ascii="Times New Roman" w:eastAsia="Times New Roman" w:hAnsi="Times New Roman" w:cs="Times New Roman"/>
        </w:rPr>
      </w:pPr>
    </w:p>
    <w:p w14:paraId="25D4D603" w14:textId="77777777" w:rsidR="00826978" w:rsidRPr="00535F19" w:rsidRDefault="00C35B69">
      <w:pPr>
        <w:numPr>
          <w:ilvl w:val="2"/>
          <w:numId w:val="55"/>
        </w:numPr>
        <w:pBdr>
          <w:top w:val="nil"/>
          <w:left w:val="nil"/>
          <w:bottom w:val="nil"/>
          <w:right w:val="nil"/>
          <w:between w:val="nil"/>
        </w:pBdr>
        <w:tabs>
          <w:tab w:val="left" w:pos="1437"/>
        </w:tabs>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One on one services</w:t>
      </w:r>
    </w:p>
    <w:p w14:paraId="7122EDA1" w14:textId="77777777" w:rsidR="00826978" w:rsidRPr="00A53589" w:rsidRDefault="00826978">
      <w:pPr>
        <w:spacing w:before="7"/>
        <w:rPr>
          <w:rFonts w:ascii="Times New Roman" w:eastAsia="Times New Roman" w:hAnsi="Times New Roman" w:cs="Times New Roman"/>
        </w:rPr>
      </w:pPr>
    </w:p>
    <w:p w14:paraId="640330B3" w14:textId="77777777" w:rsidR="00826978" w:rsidRPr="00535F19" w:rsidRDefault="00C35B69">
      <w:pPr>
        <w:numPr>
          <w:ilvl w:val="2"/>
          <w:numId w:val="55"/>
        </w:numPr>
        <w:pBdr>
          <w:top w:val="nil"/>
          <w:left w:val="nil"/>
          <w:bottom w:val="nil"/>
          <w:right w:val="nil"/>
          <w:between w:val="nil"/>
        </w:pBdr>
        <w:tabs>
          <w:tab w:val="left" w:pos="1437"/>
        </w:tabs>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Small Group</w:t>
      </w:r>
    </w:p>
    <w:p w14:paraId="69701C90" w14:textId="77777777" w:rsidR="00826978" w:rsidRPr="00A53589" w:rsidRDefault="00826978">
      <w:pPr>
        <w:spacing w:before="4"/>
        <w:rPr>
          <w:rFonts w:ascii="Times New Roman" w:eastAsia="Times New Roman" w:hAnsi="Times New Roman" w:cs="Times New Roman"/>
        </w:rPr>
      </w:pPr>
    </w:p>
    <w:p w14:paraId="0D04C2D7" w14:textId="77777777" w:rsidR="00826978" w:rsidRPr="00535F19" w:rsidRDefault="00C35B69">
      <w:pPr>
        <w:numPr>
          <w:ilvl w:val="2"/>
          <w:numId w:val="55"/>
        </w:numPr>
        <w:pBdr>
          <w:top w:val="nil"/>
          <w:left w:val="nil"/>
          <w:bottom w:val="nil"/>
          <w:right w:val="nil"/>
          <w:between w:val="nil"/>
        </w:pBdr>
        <w:tabs>
          <w:tab w:val="left" w:pos="1437"/>
        </w:tabs>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Direct</w:t>
      </w:r>
    </w:p>
    <w:p w14:paraId="0AB3759F" w14:textId="77777777" w:rsidR="00826978" w:rsidRPr="00A53589" w:rsidRDefault="00826978">
      <w:pPr>
        <w:spacing w:before="4"/>
        <w:rPr>
          <w:rFonts w:ascii="Times New Roman" w:eastAsia="Times New Roman" w:hAnsi="Times New Roman" w:cs="Times New Roman"/>
        </w:rPr>
      </w:pPr>
    </w:p>
    <w:p w14:paraId="21B3FB21" w14:textId="77777777" w:rsidR="00826978" w:rsidRPr="00535F19" w:rsidRDefault="00C35B69">
      <w:pPr>
        <w:numPr>
          <w:ilvl w:val="2"/>
          <w:numId w:val="55"/>
        </w:numPr>
        <w:pBdr>
          <w:top w:val="nil"/>
          <w:left w:val="nil"/>
          <w:bottom w:val="nil"/>
          <w:right w:val="nil"/>
          <w:between w:val="nil"/>
        </w:pBdr>
        <w:tabs>
          <w:tab w:val="left" w:pos="1437"/>
        </w:tabs>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Indirect</w:t>
      </w:r>
    </w:p>
    <w:p w14:paraId="10B5D478" w14:textId="77777777" w:rsidR="00826978" w:rsidRPr="00535F19" w:rsidRDefault="00826978">
      <w:pPr>
        <w:rPr>
          <w:rFonts w:ascii="Times New Roman" w:eastAsia="Times New Roman" w:hAnsi="Times New Roman" w:cs="Times New Roman"/>
        </w:rPr>
      </w:pPr>
    </w:p>
    <w:p w14:paraId="2AA4AAE7" w14:textId="77777777" w:rsidR="00826978" w:rsidRPr="00535F19" w:rsidRDefault="00C35B69">
      <w:pPr>
        <w:numPr>
          <w:ilvl w:val="2"/>
          <w:numId w:val="55"/>
        </w:numPr>
        <w:pBdr>
          <w:top w:val="nil"/>
          <w:left w:val="nil"/>
          <w:bottom w:val="nil"/>
          <w:right w:val="nil"/>
          <w:between w:val="nil"/>
        </w:pBdr>
        <w:tabs>
          <w:tab w:val="left" w:pos="1437"/>
        </w:tabs>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Push-in</w:t>
      </w:r>
    </w:p>
    <w:p w14:paraId="0A3D3950" w14:textId="77777777" w:rsidR="00826978" w:rsidRPr="00535F19" w:rsidRDefault="00826978">
      <w:pPr>
        <w:rPr>
          <w:rFonts w:ascii="Times New Roman" w:eastAsia="Times New Roman" w:hAnsi="Times New Roman" w:cs="Times New Roman"/>
        </w:rPr>
      </w:pPr>
    </w:p>
    <w:p w14:paraId="69CC59EC" w14:textId="77777777" w:rsidR="00826978" w:rsidRPr="00535F19" w:rsidRDefault="00C35B69">
      <w:pPr>
        <w:numPr>
          <w:ilvl w:val="2"/>
          <w:numId w:val="55"/>
        </w:numPr>
        <w:pBdr>
          <w:top w:val="nil"/>
          <w:left w:val="nil"/>
          <w:bottom w:val="nil"/>
          <w:right w:val="nil"/>
          <w:between w:val="nil"/>
        </w:pBdr>
        <w:tabs>
          <w:tab w:val="left" w:pos="1437"/>
        </w:tabs>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Pull-out</w:t>
      </w:r>
    </w:p>
    <w:p w14:paraId="5FA2A4D9" w14:textId="77777777" w:rsidR="00826978" w:rsidRPr="00A53589" w:rsidRDefault="00826978">
      <w:pPr>
        <w:spacing w:before="4"/>
        <w:rPr>
          <w:rFonts w:ascii="Times New Roman" w:eastAsia="Times New Roman" w:hAnsi="Times New Roman" w:cs="Times New Roman"/>
        </w:rPr>
      </w:pPr>
    </w:p>
    <w:p w14:paraId="7D9B0B2B" w14:textId="77777777" w:rsidR="00826978" w:rsidRPr="00535F19" w:rsidRDefault="00C35B69">
      <w:pPr>
        <w:numPr>
          <w:ilvl w:val="2"/>
          <w:numId w:val="55"/>
        </w:numPr>
        <w:pBdr>
          <w:top w:val="nil"/>
          <w:left w:val="nil"/>
          <w:bottom w:val="nil"/>
          <w:right w:val="nil"/>
          <w:between w:val="nil"/>
        </w:pBdr>
        <w:tabs>
          <w:tab w:val="left" w:pos="1437"/>
        </w:tabs>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lastRenderedPageBreak/>
        <w:t>Co-Teaching, etc.</w:t>
      </w:r>
    </w:p>
    <w:p w14:paraId="400877DE" w14:textId="77777777" w:rsidR="00826978" w:rsidRPr="00A53589" w:rsidRDefault="00826978">
      <w:pPr>
        <w:spacing w:before="4"/>
        <w:rPr>
          <w:rFonts w:ascii="Times New Roman" w:eastAsia="Times New Roman" w:hAnsi="Times New Roman" w:cs="Times New Roman"/>
        </w:rPr>
      </w:pPr>
    </w:p>
    <w:p w14:paraId="1FEB543F" w14:textId="77777777" w:rsidR="00826978" w:rsidRPr="00535F19" w:rsidRDefault="00C35B69">
      <w:pPr>
        <w:numPr>
          <w:ilvl w:val="1"/>
          <w:numId w:val="55"/>
        </w:numPr>
        <w:tabs>
          <w:tab w:val="left" w:pos="995"/>
        </w:tabs>
        <w:ind w:right="299" w:hanging="439"/>
        <w:rPr>
          <w:rFonts w:ascii="Times New Roman" w:eastAsia="Times New Roman" w:hAnsi="Times New Roman" w:cs="Times New Roman"/>
        </w:rPr>
      </w:pPr>
      <w:r w:rsidRPr="00535F19">
        <w:rPr>
          <w:rFonts w:ascii="Times New Roman" w:eastAsia="Times New Roman" w:hAnsi="Times New Roman" w:cs="Times New Roman"/>
        </w:rPr>
        <w:t>Alternative sites available at which services may occur: (</w:t>
      </w:r>
      <w:r w:rsidRPr="00535F19">
        <w:rPr>
          <w:rFonts w:ascii="Times New Roman" w:eastAsia="Times New Roman" w:hAnsi="Times New Roman" w:cs="Times New Roman"/>
          <w:i/>
        </w:rPr>
        <w:t>Appendix C: Member District Sites and Alternative Sites)</w:t>
      </w:r>
    </w:p>
    <w:p w14:paraId="220BAB23" w14:textId="77777777" w:rsidR="00826978" w:rsidRPr="00A53589" w:rsidRDefault="00826978">
      <w:pPr>
        <w:spacing w:before="4"/>
        <w:rPr>
          <w:rFonts w:ascii="Times New Roman" w:eastAsia="Times New Roman" w:hAnsi="Times New Roman" w:cs="Times New Roman"/>
          <w:i/>
        </w:rPr>
      </w:pPr>
    </w:p>
    <w:p w14:paraId="34B124AC" w14:textId="2F214CFB" w:rsidR="00826978" w:rsidRPr="00535F19" w:rsidRDefault="00C077D5">
      <w:pPr>
        <w:numPr>
          <w:ilvl w:val="1"/>
          <w:numId w:val="55"/>
        </w:numPr>
        <w:pBdr>
          <w:top w:val="nil"/>
          <w:left w:val="nil"/>
          <w:bottom w:val="nil"/>
          <w:right w:val="nil"/>
          <w:between w:val="nil"/>
        </w:pBdr>
        <w:tabs>
          <w:tab w:val="left" w:pos="995"/>
        </w:tabs>
        <w:ind w:hanging="439"/>
        <w:rPr>
          <w:rFonts w:ascii="Times New Roman" w:eastAsia="Times New Roman" w:hAnsi="Times New Roman" w:cs="Times New Roman"/>
        </w:rPr>
      </w:pPr>
      <w:r>
        <w:rPr>
          <w:rFonts w:ascii="Times New Roman" w:eastAsia="Times New Roman" w:hAnsi="Times New Roman" w:cs="Times New Roman"/>
        </w:rPr>
        <w:t xml:space="preserve">HVED and member districts and Charter Schools will </w:t>
      </w:r>
      <w:r w:rsidR="00740B18">
        <w:rPr>
          <w:rFonts w:ascii="Times New Roman" w:eastAsia="Times New Roman" w:hAnsi="Times New Roman" w:cs="Times New Roman"/>
        </w:rPr>
        <w:t xml:space="preserve">ensure the provision of all </w:t>
      </w:r>
      <w:r>
        <w:rPr>
          <w:rFonts w:ascii="Times New Roman" w:eastAsia="Times New Roman" w:hAnsi="Times New Roman" w:cs="Times New Roman"/>
        </w:rPr>
        <w:t xml:space="preserve">special education services and related services </w:t>
      </w:r>
      <w:r w:rsidR="006F4908">
        <w:rPr>
          <w:rFonts w:ascii="Times New Roman" w:eastAsia="Times New Roman" w:hAnsi="Times New Roman" w:cs="Times New Roman"/>
        </w:rPr>
        <w:t>identified in Individual Education Plans</w:t>
      </w:r>
      <w:r w:rsidR="00740B18">
        <w:rPr>
          <w:rFonts w:ascii="Times New Roman" w:eastAsia="Times New Roman" w:hAnsi="Times New Roman" w:cs="Times New Roman"/>
        </w:rPr>
        <w:t xml:space="preserve">. </w:t>
      </w:r>
      <w:r w:rsidR="00740B18" w:rsidRPr="00535F19">
        <w:rPr>
          <w:rFonts w:ascii="Times New Roman" w:eastAsia="Times New Roman" w:hAnsi="Times New Roman" w:cs="Times New Roman"/>
        </w:rPr>
        <w:t>Available instruction and related services</w:t>
      </w:r>
      <w:r w:rsidR="00740B18">
        <w:rPr>
          <w:rFonts w:ascii="Times New Roman" w:eastAsia="Times New Roman" w:hAnsi="Times New Roman" w:cs="Times New Roman"/>
        </w:rPr>
        <w:t xml:space="preserve"> include (but are not limited to):</w:t>
      </w:r>
    </w:p>
    <w:p w14:paraId="0AD8B4DA" w14:textId="77777777" w:rsidR="00826978" w:rsidRPr="00A53589" w:rsidRDefault="00826978">
      <w:pPr>
        <w:spacing w:before="7"/>
        <w:rPr>
          <w:rFonts w:ascii="Times New Roman" w:eastAsia="Times New Roman" w:hAnsi="Times New Roman" w:cs="Times New Roman"/>
        </w:rPr>
      </w:pPr>
    </w:p>
    <w:p w14:paraId="369EC4EB" w14:textId="77777777" w:rsidR="00826978" w:rsidRPr="00535F19" w:rsidRDefault="00C35B69">
      <w:pPr>
        <w:numPr>
          <w:ilvl w:val="2"/>
          <w:numId w:val="55"/>
        </w:numPr>
        <w:pBdr>
          <w:top w:val="nil"/>
          <w:left w:val="nil"/>
          <w:bottom w:val="nil"/>
          <w:right w:val="nil"/>
          <w:between w:val="nil"/>
        </w:pBdr>
        <w:tabs>
          <w:tab w:val="left" w:pos="1437"/>
        </w:tabs>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Physical Therapy</w:t>
      </w:r>
    </w:p>
    <w:p w14:paraId="03F54E48" w14:textId="77777777" w:rsidR="00826978" w:rsidRPr="00535F19" w:rsidRDefault="00C35B69">
      <w:pPr>
        <w:numPr>
          <w:ilvl w:val="2"/>
          <w:numId w:val="55"/>
        </w:numPr>
        <w:pBdr>
          <w:top w:val="nil"/>
          <w:left w:val="nil"/>
          <w:bottom w:val="nil"/>
          <w:right w:val="nil"/>
          <w:between w:val="nil"/>
        </w:pBdr>
        <w:tabs>
          <w:tab w:val="left" w:pos="1437"/>
        </w:tabs>
        <w:spacing w:before="120"/>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Psychological Services</w:t>
      </w:r>
    </w:p>
    <w:p w14:paraId="74C8CAA3" w14:textId="77777777" w:rsidR="00826978" w:rsidRPr="00535F19" w:rsidRDefault="00C35B69">
      <w:pPr>
        <w:numPr>
          <w:ilvl w:val="2"/>
          <w:numId w:val="55"/>
        </w:numPr>
        <w:pBdr>
          <w:top w:val="nil"/>
          <w:left w:val="nil"/>
          <w:bottom w:val="nil"/>
          <w:right w:val="nil"/>
          <w:between w:val="nil"/>
        </w:pBdr>
        <w:tabs>
          <w:tab w:val="left" w:pos="1437"/>
        </w:tabs>
        <w:spacing w:before="118"/>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Social Emotional Behavioral Services</w:t>
      </w:r>
    </w:p>
    <w:p w14:paraId="5612CF0B" w14:textId="77777777" w:rsidR="00826978" w:rsidRPr="00535F19" w:rsidRDefault="00C35B69">
      <w:pPr>
        <w:numPr>
          <w:ilvl w:val="2"/>
          <w:numId w:val="55"/>
        </w:numPr>
        <w:pBdr>
          <w:top w:val="nil"/>
          <w:left w:val="nil"/>
          <w:bottom w:val="nil"/>
          <w:right w:val="nil"/>
          <w:between w:val="nil"/>
        </w:pBdr>
        <w:tabs>
          <w:tab w:val="left" w:pos="1437"/>
        </w:tabs>
        <w:spacing w:before="120"/>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Social Work Services</w:t>
      </w:r>
    </w:p>
    <w:p w14:paraId="2A9DAE57" w14:textId="77777777" w:rsidR="00826978" w:rsidRPr="00535F19" w:rsidRDefault="00C35B69">
      <w:pPr>
        <w:numPr>
          <w:ilvl w:val="2"/>
          <w:numId w:val="55"/>
        </w:numPr>
        <w:pBdr>
          <w:top w:val="nil"/>
          <w:left w:val="nil"/>
          <w:bottom w:val="nil"/>
          <w:right w:val="nil"/>
          <w:between w:val="nil"/>
        </w:pBdr>
        <w:tabs>
          <w:tab w:val="left" w:pos="1437"/>
        </w:tabs>
        <w:spacing w:before="120"/>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Occupational Therapy</w:t>
      </w:r>
    </w:p>
    <w:p w14:paraId="7E36152C" w14:textId="77777777" w:rsidR="00826978" w:rsidRPr="00535F19" w:rsidRDefault="00C35B69">
      <w:pPr>
        <w:numPr>
          <w:ilvl w:val="2"/>
          <w:numId w:val="55"/>
        </w:numPr>
        <w:pBdr>
          <w:top w:val="nil"/>
          <w:left w:val="nil"/>
          <w:bottom w:val="nil"/>
          <w:right w:val="nil"/>
          <w:between w:val="nil"/>
        </w:pBdr>
        <w:tabs>
          <w:tab w:val="left" w:pos="1437"/>
        </w:tabs>
        <w:spacing w:before="120"/>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Developmental Adaptive Physical Education</w:t>
      </w:r>
    </w:p>
    <w:p w14:paraId="7BD72374" w14:textId="77777777" w:rsidR="00826978" w:rsidRPr="00535F19" w:rsidRDefault="00C35B69">
      <w:pPr>
        <w:numPr>
          <w:ilvl w:val="2"/>
          <w:numId w:val="55"/>
        </w:numPr>
        <w:pBdr>
          <w:top w:val="nil"/>
          <w:left w:val="nil"/>
          <w:bottom w:val="nil"/>
          <w:right w:val="nil"/>
          <w:between w:val="nil"/>
        </w:pBdr>
        <w:tabs>
          <w:tab w:val="left" w:pos="1437"/>
        </w:tabs>
        <w:spacing w:before="120"/>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Counseling</w:t>
      </w:r>
    </w:p>
    <w:p w14:paraId="07781DB1" w14:textId="77777777" w:rsidR="00826978" w:rsidRPr="00535F19" w:rsidRDefault="00C35B69">
      <w:pPr>
        <w:numPr>
          <w:ilvl w:val="2"/>
          <w:numId w:val="55"/>
        </w:numPr>
        <w:pBdr>
          <w:top w:val="nil"/>
          <w:left w:val="nil"/>
          <w:bottom w:val="nil"/>
          <w:right w:val="nil"/>
          <w:between w:val="nil"/>
        </w:pBdr>
        <w:tabs>
          <w:tab w:val="left" w:pos="1437"/>
        </w:tabs>
        <w:spacing w:before="118"/>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Physical and Other Health Disabilities Consultation</w:t>
      </w:r>
    </w:p>
    <w:p w14:paraId="2617CF37" w14:textId="77777777" w:rsidR="00826978" w:rsidRPr="00535F19" w:rsidRDefault="00C35B69">
      <w:pPr>
        <w:numPr>
          <w:ilvl w:val="2"/>
          <w:numId w:val="55"/>
        </w:numPr>
        <w:pBdr>
          <w:top w:val="nil"/>
          <w:left w:val="nil"/>
          <w:bottom w:val="nil"/>
          <w:right w:val="nil"/>
          <w:between w:val="nil"/>
        </w:pBdr>
        <w:tabs>
          <w:tab w:val="left" w:pos="1437"/>
        </w:tabs>
        <w:spacing w:before="120"/>
        <w:ind w:hanging="330"/>
        <w:rPr>
          <w:rFonts w:ascii="Times New Roman" w:eastAsia="Times New Roman" w:hAnsi="Times New Roman" w:cs="Times New Roman"/>
          <w:color w:val="000000"/>
        </w:rPr>
      </w:pPr>
      <w:r w:rsidRPr="00535F19">
        <w:rPr>
          <w:rFonts w:ascii="Times New Roman" w:eastAsia="Times New Roman" w:hAnsi="Times New Roman" w:cs="Times New Roman"/>
          <w:color w:val="000000"/>
        </w:rPr>
        <w:t>Educational Audiology</w:t>
      </w:r>
    </w:p>
    <w:p w14:paraId="7A75487E" w14:textId="77777777" w:rsidR="00826978" w:rsidRPr="00535F19" w:rsidRDefault="00C35B69">
      <w:pPr>
        <w:numPr>
          <w:ilvl w:val="2"/>
          <w:numId w:val="55"/>
        </w:numPr>
        <w:pBdr>
          <w:top w:val="nil"/>
          <w:left w:val="nil"/>
          <w:bottom w:val="nil"/>
          <w:right w:val="nil"/>
          <w:between w:val="nil"/>
        </w:pBdr>
        <w:tabs>
          <w:tab w:val="left" w:pos="1437"/>
        </w:tabs>
        <w:spacing w:before="120"/>
        <w:ind w:hanging="442"/>
        <w:rPr>
          <w:rFonts w:ascii="Times New Roman" w:eastAsia="Times New Roman" w:hAnsi="Times New Roman" w:cs="Times New Roman"/>
          <w:color w:val="000000"/>
        </w:rPr>
      </w:pPr>
      <w:r w:rsidRPr="00535F19">
        <w:rPr>
          <w:rFonts w:ascii="Times New Roman" w:eastAsia="Times New Roman" w:hAnsi="Times New Roman" w:cs="Times New Roman"/>
          <w:color w:val="000000"/>
        </w:rPr>
        <w:t>Special Education Teachers</w:t>
      </w:r>
    </w:p>
    <w:p w14:paraId="006B0FF9" w14:textId="77777777" w:rsidR="00826978" w:rsidRPr="00535F19" w:rsidRDefault="00C35B69">
      <w:pPr>
        <w:numPr>
          <w:ilvl w:val="2"/>
          <w:numId w:val="55"/>
        </w:numPr>
        <w:pBdr>
          <w:top w:val="nil"/>
          <w:left w:val="nil"/>
          <w:bottom w:val="nil"/>
          <w:right w:val="nil"/>
          <w:between w:val="nil"/>
        </w:pBdr>
        <w:tabs>
          <w:tab w:val="left" w:pos="1437"/>
        </w:tabs>
        <w:spacing w:before="120"/>
        <w:ind w:hanging="442"/>
        <w:rPr>
          <w:rFonts w:ascii="Times New Roman" w:eastAsia="Times New Roman" w:hAnsi="Times New Roman" w:cs="Times New Roman"/>
        </w:rPr>
      </w:pPr>
      <w:r w:rsidRPr="00535F19">
        <w:rPr>
          <w:rFonts w:ascii="Times New Roman" w:eastAsia="Times New Roman" w:hAnsi="Times New Roman" w:cs="Times New Roman"/>
        </w:rPr>
        <w:t>Deaf and Hard of Hearing</w:t>
      </w:r>
    </w:p>
    <w:p w14:paraId="26508339" w14:textId="77777777" w:rsidR="00826978" w:rsidRPr="00535F19" w:rsidRDefault="00C35B69">
      <w:pPr>
        <w:numPr>
          <w:ilvl w:val="2"/>
          <w:numId w:val="55"/>
        </w:numPr>
        <w:pBdr>
          <w:top w:val="nil"/>
          <w:left w:val="nil"/>
          <w:bottom w:val="nil"/>
          <w:right w:val="nil"/>
          <w:between w:val="nil"/>
        </w:pBdr>
        <w:tabs>
          <w:tab w:val="left" w:pos="1437"/>
        </w:tabs>
        <w:spacing w:before="120"/>
        <w:ind w:hanging="442"/>
        <w:rPr>
          <w:rFonts w:ascii="Times New Roman" w:eastAsia="Times New Roman" w:hAnsi="Times New Roman" w:cs="Times New Roman"/>
          <w:color w:val="000000"/>
        </w:rPr>
      </w:pPr>
      <w:r w:rsidRPr="00535F19">
        <w:rPr>
          <w:rFonts w:ascii="Times New Roman" w:eastAsia="Times New Roman" w:hAnsi="Times New Roman" w:cs="Times New Roman"/>
          <w:color w:val="000000"/>
        </w:rPr>
        <w:t>Speech/Language Services</w:t>
      </w:r>
    </w:p>
    <w:p w14:paraId="79C6EB49" w14:textId="77777777" w:rsidR="00826978" w:rsidRPr="00535F19" w:rsidRDefault="00C35B69">
      <w:pPr>
        <w:numPr>
          <w:ilvl w:val="2"/>
          <w:numId w:val="55"/>
        </w:numPr>
        <w:pBdr>
          <w:top w:val="nil"/>
          <w:left w:val="nil"/>
          <w:bottom w:val="nil"/>
          <w:right w:val="nil"/>
          <w:between w:val="nil"/>
        </w:pBdr>
        <w:tabs>
          <w:tab w:val="left" w:pos="1437"/>
        </w:tabs>
        <w:spacing w:before="120"/>
        <w:ind w:hanging="442"/>
        <w:rPr>
          <w:rFonts w:ascii="Times New Roman" w:eastAsia="Times New Roman" w:hAnsi="Times New Roman" w:cs="Times New Roman"/>
          <w:color w:val="000000"/>
        </w:rPr>
      </w:pPr>
      <w:r w:rsidRPr="00535F19">
        <w:rPr>
          <w:rFonts w:ascii="Times New Roman" w:eastAsia="Times New Roman" w:hAnsi="Times New Roman" w:cs="Times New Roman"/>
          <w:color w:val="000000"/>
        </w:rPr>
        <w:t>Sign Language Interpreter Services</w:t>
      </w:r>
    </w:p>
    <w:p w14:paraId="5F3D4318" w14:textId="77777777" w:rsidR="00826978" w:rsidRPr="00535F19" w:rsidRDefault="00C35B69">
      <w:pPr>
        <w:numPr>
          <w:ilvl w:val="2"/>
          <w:numId w:val="55"/>
        </w:numPr>
        <w:pBdr>
          <w:top w:val="nil"/>
          <w:left w:val="nil"/>
          <w:bottom w:val="nil"/>
          <w:right w:val="nil"/>
          <w:between w:val="nil"/>
        </w:pBdr>
        <w:tabs>
          <w:tab w:val="left" w:pos="1437"/>
        </w:tabs>
        <w:spacing w:before="120"/>
        <w:ind w:hanging="442"/>
        <w:rPr>
          <w:rFonts w:ascii="Times New Roman" w:eastAsia="Times New Roman" w:hAnsi="Times New Roman" w:cs="Times New Roman"/>
          <w:color w:val="000000"/>
        </w:rPr>
      </w:pPr>
      <w:r w:rsidRPr="00535F19">
        <w:rPr>
          <w:rFonts w:ascii="Times New Roman" w:eastAsia="Times New Roman" w:hAnsi="Times New Roman" w:cs="Times New Roman"/>
          <w:color w:val="000000"/>
        </w:rPr>
        <w:t>English Language Interpreter Services</w:t>
      </w:r>
    </w:p>
    <w:p w14:paraId="4C43E3C8" w14:textId="77777777" w:rsidR="00826978" w:rsidRPr="00535F19" w:rsidRDefault="00C35B69">
      <w:pPr>
        <w:numPr>
          <w:ilvl w:val="2"/>
          <w:numId w:val="55"/>
        </w:numPr>
        <w:pBdr>
          <w:top w:val="nil"/>
          <w:left w:val="nil"/>
          <w:bottom w:val="nil"/>
          <w:right w:val="nil"/>
          <w:between w:val="nil"/>
        </w:pBdr>
        <w:tabs>
          <w:tab w:val="left" w:pos="1437"/>
        </w:tabs>
        <w:spacing w:before="118"/>
        <w:ind w:hanging="442"/>
        <w:rPr>
          <w:rFonts w:ascii="Times New Roman" w:eastAsia="Times New Roman" w:hAnsi="Times New Roman" w:cs="Times New Roman"/>
          <w:color w:val="000000"/>
        </w:rPr>
      </w:pPr>
      <w:r w:rsidRPr="00535F19">
        <w:rPr>
          <w:rFonts w:ascii="Times New Roman" w:eastAsia="Times New Roman" w:hAnsi="Times New Roman" w:cs="Times New Roman"/>
          <w:color w:val="000000"/>
        </w:rPr>
        <w:t>Secondary Transition Services</w:t>
      </w:r>
    </w:p>
    <w:p w14:paraId="6386575B" w14:textId="77777777" w:rsidR="00826978" w:rsidRPr="00535F19" w:rsidRDefault="00C35B69">
      <w:pPr>
        <w:numPr>
          <w:ilvl w:val="2"/>
          <w:numId w:val="55"/>
        </w:numPr>
        <w:pBdr>
          <w:top w:val="nil"/>
          <w:left w:val="nil"/>
          <w:bottom w:val="nil"/>
          <w:right w:val="nil"/>
          <w:between w:val="nil"/>
        </w:pBdr>
        <w:tabs>
          <w:tab w:val="left" w:pos="1437"/>
        </w:tabs>
        <w:spacing w:before="120"/>
        <w:ind w:hanging="442"/>
        <w:rPr>
          <w:rFonts w:ascii="Times New Roman" w:eastAsia="Times New Roman" w:hAnsi="Times New Roman" w:cs="Times New Roman"/>
          <w:color w:val="000000"/>
        </w:rPr>
      </w:pPr>
      <w:r w:rsidRPr="00535F19">
        <w:rPr>
          <w:rFonts w:ascii="Times New Roman" w:eastAsia="Times New Roman" w:hAnsi="Times New Roman" w:cs="Times New Roman"/>
          <w:color w:val="000000"/>
        </w:rPr>
        <w:t>Orientation and Mobility</w:t>
      </w:r>
    </w:p>
    <w:p w14:paraId="33D226E2" w14:textId="77777777" w:rsidR="00826978" w:rsidRPr="00535F19" w:rsidRDefault="00C35B69">
      <w:pPr>
        <w:numPr>
          <w:ilvl w:val="2"/>
          <w:numId w:val="55"/>
        </w:numPr>
        <w:pBdr>
          <w:top w:val="nil"/>
          <w:left w:val="nil"/>
          <w:bottom w:val="nil"/>
          <w:right w:val="nil"/>
          <w:between w:val="nil"/>
        </w:pBdr>
        <w:tabs>
          <w:tab w:val="left" w:pos="1437"/>
        </w:tabs>
        <w:spacing w:before="120"/>
        <w:ind w:hanging="442"/>
        <w:rPr>
          <w:rFonts w:ascii="Times New Roman" w:eastAsia="Times New Roman" w:hAnsi="Times New Roman" w:cs="Times New Roman"/>
        </w:rPr>
      </w:pPr>
      <w:r w:rsidRPr="00535F19">
        <w:rPr>
          <w:rFonts w:ascii="Times New Roman" w:eastAsia="Times New Roman" w:hAnsi="Times New Roman" w:cs="Times New Roman"/>
        </w:rPr>
        <w:t>Blind and Visually Impaired</w:t>
      </w:r>
    </w:p>
    <w:p w14:paraId="202A8A5D" w14:textId="77777777" w:rsidR="00826978" w:rsidRPr="00535F19" w:rsidRDefault="00C35B69">
      <w:pPr>
        <w:numPr>
          <w:ilvl w:val="2"/>
          <w:numId w:val="55"/>
        </w:numPr>
        <w:pBdr>
          <w:top w:val="nil"/>
          <w:left w:val="nil"/>
          <w:bottom w:val="nil"/>
          <w:right w:val="nil"/>
          <w:between w:val="nil"/>
        </w:pBdr>
        <w:tabs>
          <w:tab w:val="left" w:pos="1437"/>
        </w:tabs>
        <w:ind w:hanging="442"/>
        <w:rPr>
          <w:rFonts w:ascii="Times New Roman" w:eastAsia="Times New Roman" w:hAnsi="Times New Roman" w:cs="Times New Roman"/>
          <w:color w:val="000000"/>
        </w:rPr>
      </w:pPr>
      <w:r w:rsidRPr="00535F19">
        <w:rPr>
          <w:rFonts w:ascii="Times New Roman" w:eastAsia="Times New Roman" w:hAnsi="Times New Roman" w:cs="Times New Roman"/>
          <w:color w:val="000000"/>
        </w:rPr>
        <w:t>Special Transportation</w:t>
      </w:r>
      <w:r w:rsidRPr="00A53589">
        <w:rPr>
          <w:rFonts w:ascii="Times New Roman" w:eastAsia="Times New Roman" w:hAnsi="Times New Roman" w:cs="Times New Roman"/>
          <w:color w:val="000000"/>
        </w:rPr>
        <w:tab/>
      </w:r>
    </w:p>
    <w:p w14:paraId="1B0AD898" w14:textId="77777777" w:rsidR="00826978" w:rsidRPr="00535F19" w:rsidRDefault="00C35B69">
      <w:pPr>
        <w:numPr>
          <w:ilvl w:val="2"/>
          <w:numId w:val="55"/>
        </w:numPr>
        <w:pBdr>
          <w:top w:val="nil"/>
          <w:left w:val="nil"/>
          <w:bottom w:val="nil"/>
          <w:right w:val="nil"/>
          <w:between w:val="nil"/>
        </w:pBdr>
        <w:tabs>
          <w:tab w:val="left" w:pos="1437"/>
        </w:tabs>
        <w:spacing w:before="121"/>
        <w:ind w:hanging="442"/>
        <w:rPr>
          <w:rFonts w:ascii="Times New Roman" w:eastAsia="Times New Roman" w:hAnsi="Times New Roman" w:cs="Times New Roman"/>
          <w:color w:val="000000"/>
        </w:rPr>
      </w:pPr>
      <w:r w:rsidRPr="00535F19">
        <w:rPr>
          <w:rFonts w:ascii="Times New Roman" w:eastAsia="Times New Roman" w:hAnsi="Times New Roman" w:cs="Times New Roman"/>
          <w:color w:val="000000"/>
        </w:rPr>
        <w:t>Children’s Therapeutic Services and Supports (CTSS) in HVED programs</w:t>
      </w:r>
    </w:p>
    <w:p w14:paraId="0A240BA6" w14:textId="77777777" w:rsidR="00826978" w:rsidRPr="00535F19" w:rsidRDefault="00C35B69">
      <w:pPr>
        <w:numPr>
          <w:ilvl w:val="2"/>
          <w:numId w:val="55"/>
        </w:numPr>
        <w:pBdr>
          <w:top w:val="nil"/>
          <w:left w:val="nil"/>
          <w:bottom w:val="nil"/>
          <w:right w:val="nil"/>
          <w:between w:val="nil"/>
        </w:pBdr>
        <w:tabs>
          <w:tab w:val="left" w:pos="1437"/>
        </w:tabs>
        <w:spacing w:before="121"/>
        <w:ind w:hanging="442"/>
        <w:rPr>
          <w:rFonts w:ascii="Times New Roman" w:eastAsia="Times New Roman" w:hAnsi="Times New Roman" w:cs="Times New Roman"/>
        </w:rPr>
      </w:pPr>
      <w:r w:rsidRPr="00535F19">
        <w:rPr>
          <w:rFonts w:ascii="Times New Roman" w:eastAsia="Times New Roman" w:hAnsi="Times New Roman" w:cs="Times New Roman"/>
        </w:rPr>
        <w:t xml:space="preserve">Autism Spectrum Disorder Consultation </w:t>
      </w:r>
    </w:p>
    <w:p w14:paraId="23DF9D46" w14:textId="77777777" w:rsidR="00826978" w:rsidRPr="00535F19" w:rsidRDefault="00C35B69">
      <w:pPr>
        <w:numPr>
          <w:ilvl w:val="2"/>
          <w:numId w:val="55"/>
        </w:numPr>
        <w:pBdr>
          <w:top w:val="nil"/>
          <w:left w:val="nil"/>
          <w:bottom w:val="nil"/>
          <w:right w:val="nil"/>
          <w:between w:val="nil"/>
        </w:pBdr>
        <w:tabs>
          <w:tab w:val="left" w:pos="1437"/>
        </w:tabs>
        <w:spacing w:before="121"/>
        <w:ind w:hanging="442"/>
        <w:rPr>
          <w:rFonts w:ascii="Times New Roman" w:eastAsia="Times New Roman" w:hAnsi="Times New Roman" w:cs="Times New Roman"/>
        </w:rPr>
      </w:pPr>
      <w:r w:rsidRPr="00535F19">
        <w:rPr>
          <w:rFonts w:ascii="Times New Roman" w:eastAsia="Times New Roman" w:hAnsi="Times New Roman" w:cs="Times New Roman"/>
        </w:rPr>
        <w:t xml:space="preserve">Work-Based Learning </w:t>
      </w:r>
    </w:p>
    <w:p w14:paraId="54A14239" w14:textId="77777777" w:rsidR="00826978" w:rsidRPr="00A53589" w:rsidRDefault="00826978">
      <w:pPr>
        <w:tabs>
          <w:tab w:val="left" w:pos="616"/>
        </w:tabs>
        <w:ind w:left="615"/>
        <w:rPr>
          <w:rFonts w:ascii="Times New Roman" w:eastAsia="Times New Roman" w:hAnsi="Times New Roman" w:cs="Times New Roman"/>
        </w:rPr>
      </w:pPr>
    </w:p>
    <w:p w14:paraId="49765C99" w14:textId="77777777" w:rsidR="00826978" w:rsidRPr="00A53589" w:rsidRDefault="00C35B69">
      <w:pPr>
        <w:pStyle w:val="Heading1"/>
        <w:ind w:left="0"/>
        <w:rPr>
          <w:rFonts w:ascii="Times New Roman" w:eastAsia="Times New Roman" w:hAnsi="Times New Roman" w:cs="Times New Roman"/>
          <w:sz w:val="22"/>
          <w:szCs w:val="22"/>
        </w:rPr>
      </w:pPr>
      <w:bookmarkStart w:id="10" w:name="_heading=h.3rdcrjn" w:colFirst="0" w:colLast="0"/>
      <w:bookmarkEnd w:id="10"/>
      <w:r w:rsidRPr="00A53589">
        <w:rPr>
          <w:rFonts w:ascii="Times New Roman" w:eastAsia="Times New Roman" w:hAnsi="Times New Roman" w:cs="Times New Roman"/>
          <w:sz w:val="22"/>
          <w:szCs w:val="22"/>
        </w:rPr>
        <w:t>III. Administration and Management Plan.</w:t>
      </w:r>
    </w:p>
    <w:p w14:paraId="5CCB35E4" w14:textId="77777777" w:rsidR="00826978" w:rsidRPr="00A53589" w:rsidRDefault="00826978">
      <w:pPr>
        <w:tabs>
          <w:tab w:val="left" w:pos="616"/>
        </w:tabs>
        <w:ind w:left="615"/>
        <w:rPr>
          <w:rFonts w:ascii="Times New Roman" w:eastAsia="Times New Roman" w:hAnsi="Times New Roman" w:cs="Times New Roman"/>
        </w:rPr>
      </w:pPr>
    </w:p>
    <w:p w14:paraId="7ADF63A3" w14:textId="77777777" w:rsidR="00826978" w:rsidRPr="00A53589" w:rsidRDefault="00C35B69">
      <w:pPr>
        <w:tabs>
          <w:tab w:val="left" w:pos="616"/>
        </w:tabs>
        <w:ind w:left="615"/>
        <w:rPr>
          <w:rFonts w:ascii="Times New Roman" w:eastAsia="Times New Roman" w:hAnsi="Times New Roman" w:cs="Times New Roman"/>
        </w:rPr>
      </w:pPr>
      <w:r w:rsidRPr="00A53589">
        <w:rPr>
          <w:rFonts w:ascii="Times New Roman" w:eastAsia="Times New Roman" w:hAnsi="Times New Roman" w:cs="Times New Roman"/>
        </w:rPr>
        <w:t>HVED</w:t>
      </w:r>
      <w:r w:rsidRPr="00535F19">
        <w:rPr>
          <w:rFonts w:ascii="Times New Roman" w:eastAsia="Times New Roman" w:hAnsi="Times New Roman" w:cs="Times New Roman"/>
        </w:rPr>
        <w:t xml:space="preserve"> utilizes the following administration and management plan to assure effective and efficient results of child study procedures and method of providing special education services for the identified pupils:</w:t>
      </w:r>
    </w:p>
    <w:p w14:paraId="66FE4F10" w14:textId="77777777" w:rsidR="00826978" w:rsidRPr="00A53589" w:rsidRDefault="00826978">
      <w:pPr>
        <w:spacing w:before="4"/>
        <w:rPr>
          <w:rFonts w:ascii="Times New Roman" w:eastAsia="Times New Roman" w:hAnsi="Times New Roman" w:cs="Times New Roman"/>
        </w:rPr>
      </w:pPr>
    </w:p>
    <w:p w14:paraId="452BF38D" w14:textId="77777777" w:rsidR="00826978" w:rsidRPr="00535F19" w:rsidRDefault="00C35B69">
      <w:pPr>
        <w:numPr>
          <w:ilvl w:val="1"/>
          <w:numId w:val="55"/>
        </w:numPr>
        <w:pBdr>
          <w:top w:val="nil"/>
          <w:left w:val="nil"/>
          <w:bottom w:val="nil"/>
          <w:right w:val="nil"/>
          <w:between w:val="nil"/>
        </w:pBdr>
        <w:tabs>
          <w:tab w:val="left" w:pos="995"/>
        </w:tabs>
        <w:ind w:right="101" w:hanging="439"/>
        <w:jc w:val="both"/>
        <w:rPr>
          <w:rFonts w:ascii="Times New Roman" w:eastAsia="Times New Roman" w:hAnsi="Times New Roman" w:cs="Times New Roman"/>
          <w:color w:val="000000"/>
        </w:rPr>
      </w:pPr>
      <w:r w:rsidRPr="00535F19">
        <w:rPr>
          <w:rFonts w:ascii="Times New Roman" w:eastAsia="Times New Roman" w:hAnsi="Times New Roman" w:cs="Times New Roman"/>
          <w:color w:val="000000"/>
        </w:rPr>
        <w:t xml:space="preserve">The following table illustrates the organization of administration and management to assure effective and efficient results of child study procedures and method of providing special education services for the identified pupils: </w:t>
      </w:r>
      <w:hyperlink r:id="rId28">
        <w:r w:rsidRPr="00A53589">
          <w:rPr>
            <w:rFonts w:ascii="Times New Roman" w:eastAsia="Times New Roman" w:hAnsi="Times New Roman" w:cs="Times New Roman"/>
            <w:color w:val="1155CC"/>
            <w:u w:val="single"/>
          </w:rPr>
          <w:t>Organizational Chart</w:t>
        </w:r>
      </w:hyperlink>
    </w:p>
    <w:p w14:paraId="422B40CA" w14:textId="77777777" w:rsidR="00826978" w:rsidRDefault="00826978">
      <w:pPr>
        <w:spacing w:before="59"/>
        <w:ind w:left="2532"/>
        <w:rPr>
          <w:rFonts w:ascii="Times New Roman" w:eastAsia="Times New Roman" w:hAnsi="Times New Roman" w:cs="Times New Roman"/>
          <w:sz w:val="20"/>
          <w:szCs w:val="20"/>
          <w:highlight w:val="yellow"/>
        </w:rPr>
      </w:pPr>
    </w:p>
    <w:p w14:paraId="438EEDD0" w14:textId="77777777" w:rsidR="00E44F3B" w:rsidRDefault="00E44F3B">
      <w:pPr>
        <w:spacing w:before="59"/>
        <w:ind w:left="2532"/>
        <w:rPr>
          <w:rFonts w:ascii="Times New Roman" w:eastAsia="Times New Roman" w:hAnsi="Times New Roman" w:cs="Times New Roman"/>
          <w:sz w:val="20"/>
          <w:szCs w:val="20"/>
          <w:highlight w:val="yellow"/>
        </w:rPr>
      </w:pPr>
    </w:p>
    <w:p w14:paraId="26908E1D" w14:textId="77777777" w:rsidR="00154C95" w:rsidRDefault="00154C95">
      <w:pPr>
        <w:spacing w:before="59"/>
        <w:ind w:left="2532"/>
        <w:rPr>
          <w:rFonts w:ascii="Times New Roman" w:eastAsia="Times New Roman" w:hAnsi="Times New Roman" w:cs="Times New Roman"/>
          <w:sz w:val="20"/>
          <w:szCs w:val="20"/>
          <w:highlight w:val="yellow"/>
        </w:rPr>
      </w:pPr>
    </w:p>
    <w:p w14:paraId="04E3B876" w14:textId="77777777" w:rsidR="00E44F3B" w:rsidRDefault="00E44F3B">
      <w:pPr>
        <w:spacing w:before="59"/>
        <w:ind w:left="2532"/>
        <w:rPr>
          <w:rFonts w:ascii="Times New Roman" w:eastAsia="Times New Roman" w:hAnsi="Times New Roman" w:cs="Times New Roman"/>
          <w:sz w:val="20"/>
          <w:szCs w:val="20"/>
          <w:highlight w:val="yellow"/>
        </w:rPr>
      </w:pPr>
    </w:p>
    <w:p w14:paraId="5518DB74" w14:textId="77777777" w:rsidR="00E44F3B" w:rsidRDefault="00E44F3B">
      <w:pPr>
        <w:spacing w:before="59"/>
        <w:ind w:left="2532"/>
        <w:rPr>
          <w:rFonts w:ascii="Times New Roman" w:eastAsia="Times New Roman" w:hAnsi="Times New Roman" w:cs="Times New Roman"/>
          <w:sz w:val="20"/>
          <w:szCs w:val="20"/>
          <w:highlight w:val="yellow"/>
        </w:rPr>
      </w:pPr>
    </w:p>
    <w:tbl>
      <w:tblPr>
        <w:tblStyle w:val="aff2"/>
        <w:tblW w:w="10800" w:type="dxa"/>
        <w:tblInd w:w="-188" w:type="dxa"/>
        <w:tblLayout w:type="fixed"/>
        <w:tblLook w:val="0000" w:firstRow="0" w:lastRow="0" w:firstColumn="0" w:lastColumn="0" w:noHBand="0" w:noVBand="0"/>
      </w:tblPr>
      <w:tblGrid>
        <w:gridCol w:w="3690"/>
        <w:gridCol w:w="4140"/>
        <w:gridCol w:w="2970"/>
      </w:tblGrid>
      <w:tr w:rsidR="00826978" w14:paraId="24EA564D" w14:textId="77777777" w:rsidTr="008E6022">
        <w:trPr>
          <w:trHeight w:val="1435"/>
        </w:trPr>
        <w:tc>
          <w:tcPr>
            <w:tcW w:w="3690" w:type="dxa"/>
            <w:tcBorders>
              <w:top w:val="single" w:sz="6" w:space="0" w:color="000000"/>
              <w:left w:val="single" w:sz="6" w:space="0" w:color="000000"/>
              <w:bottom w:val="single" w:sz="4" w:space="0" w:color="000000"/>
              <w:right w:val="single" w:sz="6" w:space="0" w:color="000000"/>
            </w:tcBorders>
          </w:tcPr>
          <w:p w14:paraId="106153B0" w14:textId="77777777" w:rsidR="00826978" w:rsidRDefault="00826978">
            <w:pPr>
              <w:pBdr>
                <w:top w:val="nil"/>
                <w:left w:val="nil"/>
                <w:bottom w:val="nil"/>
                <w:right w:val="nil"/>
                <w:between w:val="nil"/>
              </w:pBdr>
              <w:rPr>
                <w:rFonts w:ascii="Times New Roman" w:eastAsia="Times New Roman" w:hAnsi="Times New Roman" w:cs="Times New Roman"/>
                <w:i/>
                <w:color w:val="000000"/>
              </w:rPr>
            </w:pPr>
          </w:p>
          <w:p w14:paraId="00D4334D" w14:textId="77777777" w:rsidR="00826978" w:rsidRDefault="00826978">
            <w:pPr>
              <w:pBdr>
                <w:top w:val="nil"/>
                <w:left w:val="nil"/>
                <w:bottom w:val="nil"/>
                <w:right w:val="nil"/>
                <w:between w:val="nil"/>
              </w:pBdr>
              <w:spacing w:before="5"/>
              <w:rPr>
                <w:rFonts w:ascii="Times New Roman" w:eastAsia="Times New Roman" w:hAnsi="Times New Roman" w:cs="Times New Roman"/>
                <w:i/>
                <w:color w:val="000000"/>
              </w:rPr>
            </w:pPr>
          </w:p>
          <w:p w14:paraId="67C0B277" w14:textId="77777777" w:rsidR="00826978" w:rsidRDefault="00C35B69">
            <w:pPr>
              <w:pBdr>
                <w:top w:val="nil"/>
                <w:left w:val="nil"/>
                <w:bottom w:val="nil"/>
                <w:right w:val="nil"/>
                <w:between w:val="nil"/>
              </w:pBdr>
              <w:ind w:left="361"/>
              <w:rPr>
                <w:rFonts w:ascii="Times New Roman" w:eastAsia="Times New Roman" w:hAnsi="Times New Roman" w:cs="Times New Roman"/>
                <w:color w:val="000000"/>
              </w:rPr>
            </w:pPr>
            <w:r>
              <w:rPr>
                <w:rFonts w:ascii="Times New Roman" w:eastAsia="Times New Roman" w:hAnsi="Times New Roman" w:cs="Times New Roman"/>
                <w:b/>
                <w:color w:val="000000"/>
              </w:rPr>
              <w:t>Staff Name and Title</w:t>
            </w:r>
          </w:p>
        </w:tc>
        <w:tc>
          <w:tcPr>
            <w:tcW w:w="4140" w:type="dxa"/>
            <w:tcBorders>
              <w:top w:val="single" w:sz="6" w:space="0" w:color="000000"/>
              <w:left w:val="single" w:sz="6" w:space="0" w:color="000000"/>
              <w:bottom w:val="single" w:sz="4" w:space="0" w:color="000000"/>
              <w:right w:val="single" w:sz="6" w:space="0" w:color="000000"/>
            </w:tcBorders>
          </w:tcPr>
          <w:p w14:paraId="668B607D" w14:textId="77777777" w:rsidR="00826978" w:rsidRDefault="00826978">
            <w:pPr>
              <w:pBdr>
                <w:top w:val="nil"/>
                <w:left w:val="nil"/>
                <w:bottom w:val="nil"/>
                <w:right w:val="nil"/>
                <w:between w:val="nil"/>
              </w:pBdr>
              <w:spacing w:before="9"/>
              <w:rPr>
                <w:rFonts w:ascii="Times New Roman" w:eastAsia="Times New Roman" w:hAnsi="Times New Roman" w:cs="Times New Roman"/>
                <w:i/>
                <w:color w:val="000000"/>
              </w:rPr>
            </w:pPr>
          </w:p>
          <w:p w14:paraId="0C0177E0" w14:textId="77777777" w:rsidR="00826978" w:rsidRDefault="00C35B69">
            <w:pPr>
              <w:pBdr>
                <w:top w:val="nil"/>
                <w:left w:val="nil"/>
                <w:bottom w:val="nil"/>
                <w:right w:val="nil"/>
                <w:between w:val="nil"/>
              </w:pBdr>
              <w:spacing w:line="276" w:lineRule="auto"/>
              <w:ind w:left="781" w:right="783"/>
              <w:jc w:val="center"/>
              <w:rPr>
                <w:rFonts w:ascii="Times New Roman" w:eastAsia="Times New Roman" w:hAnsi="Times New Roman" w:cs="Times New Roman"/>
                <w:color w:val="000000"/>
              </w:rPr>
            </w:pPr>
            <w:r>
              <w:rPr>
                <w:rFonts w:ascii="Times New Roman" w:eastAsia="Times New Roman" w:hAnsi="Times New Roman" w:cs="Times New Roman"/>
                <w:b/>
                <w:color w:val="000000"/>
              </w:rPr>
              <w:t>Contact Information (phone/email/mailing address/office location)</w:t>
            </w:r>
          </w:p>
        </w:tc>
        <w:tc>
          <w:tcPr>
            <w:tcW w:w="2970" w:type="dxa"/>
            <w:tcBorders>
              <w:top w:val="single" w:sz="6" w:space="0" w:color="000000"/>
              <w:left w:val="single" w:sz="6" w:space="0" w:color="000000"/>
              <w:bottom w:val="single" w:sz="4" w:space="0" w:color="000000"/>
              <w:right w:val="single" w:sz="6" w:space="0" w:color="000000"/>
            </w:tcBorders>
          </w:tcPr>
          <w:p w14:paraId="2F608566" w14:textId="77777777" w:rsidR="00826978" w:rsidRDefault="00C35B69">
            <w:pPr>
              <w:pBdr>
                <w:top w:val="nil"/>
                <w:left w:val="nil"/>
                <w:bottom w:val="nil"/>
                <w:right w:val="nil"/>
                <w:between w:val="nil"/>
              </w:pBdr>
              <w:spacing w:before="2" w:line="230" w:lineRule="auto"/>
              <w:ind w:left="392" w:right="357" w:firstLine="2"/>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Brief Description of Staff Responsibilities relating </w:t>
            </w:r>
            <w:r>
              <w:rPr>
                <w:rFonts w:ascii="Times New Roman" w:eastAsia="Times New Roman" w:hAnsi="Times New Roman" w:cs="Times New Roman"/>
                <w:b/>
                <w:color w:val="000000"/>
              </w:rPr>
              <w:br/>
              <w:t xml:space="preserve">to Child Study procedures and method of providing </w:t>
            </w:r>
            <w:r>
              <w:rPr>
                <w:rFonts w:ascii="Times New Roman" w:eastAsia="Times New Roman" w:hAnsi="Times New Roman" w:cs="Times New Roman"/>
                <w:b/>
                <w:color w:val="000000"/>
              </w:rPr>
              <w:br/>
              <w:t>Special Education Services</w:t>
            </w:r>
          </w:p>
        </w:tc>
      </w:tr>
      <w:tr w:rsidR="00826978" w14:paraId="67B9AAC4" w14:textId="77777777" w:rsidTr="008E6022">
        <w:trPr>
          <w:trHeight w:val="1186"/>
        </w:trPr>
        <w:tc>
          <w:tcPr>
            <w:tcW w:w="3690" w:type="dxa"/>
            <w:tcBorders>
              <w:top w:val="single" w:sz="4" w:space="0" w:color="000000"/>
              <w:left w:val="single" w:sz="6" w:space="0" w:color="000000"/>
              <w:bottom w:val="single" w:sz="4" w:space="0" w:color="000000"/>
              <w:right w:val="single" w:sz="6" w:space="0" w:color="000000"/>
            </w:tcBorders>
          </w:tcPr>
          <w:p w14:paraId="4CFD7CF2" w14:textId="77777777" w:rsidR="00826978" w:rsidRDefault="00826978">
            <w:pPr>
              <w:pBdr>
                <w:top w:val="nil"/>
                <w:left w:val="nil"/>
                <w:bottom w:val="nil"/>
                <w:right w:val="nil"/>
                <w:between w:val="nil"/>
              </w:pBdr>
              <w:spacing w:before="11"/>
              <w:rPr>
                <w:rFonts w:ascii="Times New Roman" w:eastAsia="Times New Roman" w:hAnsi="Times New Roman" w:cs="Times New Roman"/>
                <w:i/>
                <w:color w:val="000000"/>
              </w:rPr>
            </w:pPr>
          </w:p>
          <w:p w14:paraId="33AF39DD"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Debbra C. Marcotte</w:t>
            </w:r>
            <w:r>
              <w:rPr>
                <w:rFonts w:ascii="Times New Roman" w:eastAsia="Times New Roman" w:hAnsi="Times New Roman" w:cs="Times New Roman"/>
              </w:rPr>
              <w:t>, Ed.D.</w:t>
            </w:r>
          </w:p>
          <w:p w14:paraId="644BA6FA"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Executive Director</w:t>
            </w:r>
          </w:p>
        </w:tc>
        <w:tc>
          <w:tcPr>
            <w:tcW w:w="4140" w:type="dxa"/>
            <w:tcBorders>
              <w:top w:val="single" w:sz="4" w:space="0" w:color="000000"/>
              <w:left w:val="single" w:sz="6" w:space="0" w:color="000000"/>
              <w:bottom w:val="single" w:sz="4" w:space="0" w:color="000000"/>
              <w:right w:val="single" w:sz="6" w:space="0" w:color="000000"/>
            </w:tcBorders>
          </w:tcPr>
          <w:p w14:paraId="4551C0E7" w14:textId="77777777" w:rsidR="00826978" w:rsidRDefault="00C35B69">
            <w:pPr>
              <w:pBdr>
                <w:top w:val="nil"/>
                <w:left w:val="nil"/>
                <w:bottom w:val="nil"/>
                <w:right w:val="nil"/>
                <w:between w:val="nil"/>
              </w:pBdr>
              <w:tabs>
                <w:tab w:val="left" w:pos="1103"/>
              </w:tabs>
              <w:spacing w:before="102"/>
              <w:ind w:left="102"/>
              <w:rPr>
                <w:rFonts w:ascii="Times New Roman" w:eastAsia="Times New Roman" w:hAnsi="Times New Roman" w:cs="Times New Roman"/>
                <w:color w:val="000000"/>
              </w:rPr>
            </w:pPr>
            <w:r>
              <w:rPr>
                <w:rFonts w:ascii="Times New Roman" w:eastAsia="Times New Roman" w:hAnsi="Times New Roman" w:cs="Times New Roman"/>
                <w:color w:val="000000"/>
              </w:rPr>
              <w:t>Phone:</w:t>
            </w:r>
            <w:r>
              <w:rPr>
                <w:rFonts w:ascii="Times New Roman" w:eastAsia="Times New Roman" w:hAnsi="Times New Roman" w:cs="Times New Roman"/>
                <w:color w:val="000000"/>
              </w:rPr>
              <w:tab/>
              <w:t>507-452-1200</w:t>
            </w:r>
          </w:p>
          <w:p w14:paraId="6C622FF6" w14:textId="77777777" w:rsidR="00826978" w:rsidRDefault="00C35B69">
            <w:pPr>
              <w:pBdr>
                <w:top w:val="nil"/>
                <w:left w:val="nil"/>
                <w:bottom w:val="nil"/>
                <w:right w:val="nil"/>
                <w:between w:val="nil"/>
              </w:pBdr>
              <w:tabs>
                <w:tab w:val="left" w:pos="1079"/>
              </w:tabs>
              <w:ind w:left="102" w:right="707"/>
              <w:rPr>
                <w:rFonts w:ascii="Times New Roman" w:eastAsia="Times New Roman" w:hAnsi="Times New Roman" w:cs="Times New Roman"/>
                <w:color w:val="000000"/>
              </w:rPr>
            </w:pPr>
            <w:r>
              <w:rPr>
                <w:rFonts w:ascii="Times New Roman" w:eastAsia="Times New Roman" w:hAnsi="Times New Roman" w:cs="Times New Roman"/>
                <w:color w:val="000000"/>
              </w:rPr>
              <w:t>Email:</w:t>
            </w:r>
            <w:r>
              <w:rPr>
                <w:rFonts w:ascii="Times New Roman" w:eastAsia="Times New Roman" w:hAnsi="Times New Roman" w:cs="Times New Roman"/>
                <w:color w:val="000000"/>
              </w:rPr>
              <w:tab/>
            </w:r>
            <w:hyperlink r:id="rId29">
              <w:r>
                <w:rPr>
                  <w:rFonts w:ascii="Times New Roman" w:eastAsia="Times New Roman" w:hAnsi="Times New Roman" w:cs="Times New Roman"/>
                  <w:color w:val="000000"/>
                </w:rPr>
                <w:t>dmarcotte@hved.org</w:t>
              </w:r>
            </w:hyperlink>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Address:  1410 Bundy Blvd.</w:t>
            </w:r>
          </w:p>
          <w:p w14:paraId="0DD6EC9A" w14:textId="77777777" w:rsidR="00826978" w:rsidRDefault="00C35B69">
            <w:pPr>
              <w:pBdr>
                <w:top w:val="nil"/>
                <w:left w:val="nil"/>
                <w:bottom w:val="nil"/>
                <w:right w:val="nil"/>
                <w:between w:val="nil"/>
              </w:pBdr>
              <w:spacing w:line="264" w:lineRule="auto"/>
              <w:ind w:left="1038"/>
              <w:rPr>
                <w:rFonts w:ascii="Times New Roman" w:eastAsia="Times New Roman" w:hAnsi="Times New Roman" w:cs="Times New Roman"/>
                <w:color w:val="000000"/>
              </w:rPr>
            </w:pPr>
            <w:r>
              <w:rPr>
                <w:rFonts w:ascii="Times New Roman" w:eastAsia="Times New Roman" w:hAnsi="Times New Roman" w:cs="Times New Roman"/>
                <w:color w:val="000000"/>
              </w:rPr>
              <w:t>Winona, MN 55987</w:t>
            </w:r>
          </w:p>
          <w:p w14:paraId="093F89B8" w14:textId="77777777" w:rsidR="00826978" w:rsidRDefault="00826978">
            <w:pPr>
              <w:pBdr>
                <w:top w:val="nil"/>
                <w:left w:val="nil"/>
                <w:bottom w:val="nil"/>
                <w:right w:val="nil"/>
                <w:between w:val="nil"/>
              </w:pBdr>
              <w:spacing w:line="264" w:lineRule="auto"/>
              <w:ind w:left="1038"/>
              <w:rPr>
                <w:rFonts w:ascii="Times New Roman" w:eastAsia="Times New Roman" w:hAnsi="Times New Roman" w:cs="Times New Roman"/>
                <w:color w:val="000000"/>
              </w:rPr>
            </w:pPr>
          </w:p>
          <w:p w14:paraId="65930D0A" w14:textId="77777777" w:rsidR="00826978" w:rsidRDefault="00826978">
            <w:pPr>
              <w:pBdr>
                <w:top w:val="nil"/>
                <w:left w:val="nil"/>
                <w:bottom w:val="nil"/>
                <w:right w:val="nil"/>
                <w:between w:val="nil"/>
              </w:pBdr>
              <w:spacing w:line="264" w:lineRule="auto"/>
              <w:ind w:left="1038"/>
              <w:rPr>
                <w:rFonts w:ascii="Times New Roman" w:eastAsia="Times New Roman" w:hAnsi="Times New Roman" w:cs="Times New Roman"/>
                <w:color w:val="000000"/>
              </w:rPr>
            </w:pPr>
          </w:p>
          <w:p w14:paraId="5568377C" w14:textId="77777777" w:rsidR="00826978" w:rsidRDefault="00826978">
            <w:pPr>
              <w:pBdr>
                <w:top w:val="nil"/>
                <w:left w:val="nil"/>
                <w:bottom w:val="nil"/>
                <w:right w:val="nil"/>
                <w:between w:val="nil"/>
              </w:pBdr>
              <w:spacing w:line="264" w:lineRule="auto"/>
              <w:ind w:left="1038"/>
              <w:rPr>
                <w:rFonts w:ascii="Times New Roman" w:eastAsia="Times New Roman" w:hAnsi="Times New Roman" w:cs="Times New Roman"/>
                <w:color w:val="000000"/>
              </w:rPr>
            </w:pPr>
          </w:p>
          <w:p w14:paraId="1A257DBF" w14:textId="77777777" w:rsidR="00826978" w:rsidRDefault="00826978">
            <w:pPr>
              <w:pBdr>
                <w:top w:val="nil"/>
                <w:left w:val="nil"/>
                <w:bottom w:val="nil"/>
                <w:right w:val="nil"/>
                <w:between w:val="nil"/>
              </w:pBdr>
              <w:spacing w:line="264" w:lineRule="auto"/>
              <w:ind w:left="1038"/>
              <w:rPr>
                <w:rFonts w:ascii="Times New Roman" w:eastAsia="Times New Roman" w:hAnsi="Times New Roman" w:cs="Times New Roman"/>
                <w:color w:val="000000"/>
              </w:rPr>
            </w:pPr>
          </w:p>
        </w:tc>
        <w:tc>
          <w:tcPr>
            <w:tcW w:w="2970" w:type="dxa"/>
            <w:tcBorders>
              <w:top w:val="single" w:sz="4" w:space="0" w:color="000000"/>
              <w:left w:val="single" w:sz="6" w:space="0" w:color="000000"/>
              <w:bottom w:val="single" w:sz="4" w:space="0" w:color="000000"/>
              <w:right w:val="single" w:sz="6" w:space="0" w:color="000000"/>
            </w:tcBorders>
          </w:tcPr>
          <w:p w14:paraId="2B55B8DE" w14:textId="77777777" w:rsidR="00826978" w:rsidRDefault="00826978">
            <w:pPr>
              <w:pBdr>
                <w:top w:val="nil"/>
                <w:left w:val="nil"/>
                <w:bottom w:val="nil"/>
                <w:right w:val="nil"/>
                <w:between w:val="nil"/>
              </w:pBdr>
              <w:spacing w:before="11"/>
              <w:rPr>
                <w:rFonts w:ascii="Times New Roman" w:eastAsia="Times New Roman" w:hAnsi="Times New Roman" w:cs="Times New Roman"/>
                <w:i/>
                <w:color w:val="000000"/>
              </w:rPr>
            </w:pPr>
          </w:p>
          <w:p w14:paraId="12A1E422" w14:textId="77777777" w:rsidR="00826978" w:rsidRDefault="00C35B69">
            <w:pPr>
              <w:pBdr>
                <w:top w:val="nil"/>
                <w:left w:val="nil"/>
                <w:bottom w:val="nil"/>
                <w:right w:val="nil"/>
                <w:between w:val="nil"/>
              </w:pBdr>
              <w:ind w:left="225" w:right="519"/>
              <w:rPr>
                <w:rFonts w:ascii="Times New Roman" w:eastAsia="Times New Roman" w:hAnsi="Times New Roman" w:cs="Times New Roman"/>
                <w:color w:val="000000"/>
              </w:rPr>
            </w:pPr>
            <w:r>
              <w:rPr>
                <w:rFonts w:ascii="Times New Roman" w:eastAsia="Times New Roman" w:hAnsi="Times New Roman" w:cs="Times New Roman"/>
                <w:color w:val="000000"/>
              </w:rPr>
              <w:t>Hiawatha Valley Education                                                                     District: Agency-wide oversight</w:t>
            </w:r>
          </w:p>
        </w:tc>
      </w:tr>
      <w:tr w:rsidR="00826978" w14:paraId="54758237" w14:textId="77777777" w:rsidTr="008E6022">
        <w:trPr>
          <w:trHeight w:val="1717"/>
        </w:trPr>
        <w:tc>
          <w:tcPr>
            <w:tcW w:w="3690" w:type="dxa"/>
            <w:tcBorders>
              <w:top w:val="single" w:sz="4" w:space="0" w:color="000000"/>
              <w:left w:val="single" w:sz="6" w:space="0" w:color="000000"/>
              <w:bottom w:val="single" w:sz="6" w:space="0" w:color="000000"/>
              <w:right w:val="single" w:sz="6" w:space="0" w:color="000000"/>
            </w:tcBorders>
          </w:tcPr>
          <w:p w14:paraId="58D906CE"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8E6F25E"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 xml:space="preserve">Zach Selnes, </w:t>
            </w:r>
            <w:proofErr w:type="spellStart"/>
            <w:r>
              <w:rPr>
                <w:rFonts w:ascii="Times New Roman" w:eastAsia="Times New Roman" w:hAnsi="Times New Roman" w:cs="Times New Roman"/>
                <w:color w:val="000000"/>
              </w:rPr>
              <w:t>Ed.D</w:t>
            </w:r>
            <w:proofErr w:type="spellEnd"/>
          </w:p>
          <w:p w14:paraId="6EECB858"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Special Education Director</w:t>
            </w:r>
          </w:p>
          <w:p w14:paraId="0A68EAA7" w14:textId="77777777" w:rsidR="00826978" w:rsidRDefault="00826978">
            <w:pPr>
              <w:pBdr>
                <w:top w:val="nil"/>
                <w:left w:val="nil"/>
                <w:bottom w:val="nil"/>
                <w:right w:val="nil"/>
                <w:between w:val="nil"/>
              </w:pBdr>
              <w:ind w:left="222"/>
              <w:rPr>
                <w:rFonts w:ascii="Times New Roman" w:eastAsia="Times New Roman" w:hAnsi="Times New Roman" w:cs="Times New Roman"/>
              </w:rPr>
            </w:pPr>
          </w:p>
          <w:p w14:paraId="75FEC4AF" w14:textId="77777777" w:rsidR="00826978" w:rsidRDefault="00C35B69">
            <w:pPr>
              <w:widowControl/>
              <w:ind w:left="270"/>
              <w:rPr>
                <w:rFonts w:ascii="Times New Roman" w:eastAsia="Times New Roman" w:hAnsi="Times New Roman" w:cs="Times New Roman"/>
              </w:rPr>
            </w:pPr>
            <w:r>
              <w:rPr>
                <w:rFonts w:ascii="Times New Roman" w:eastAsia="Times New Roman" w:hAnsi="Times New Roman" w:cs="Times New Roman"/>
              </w:rPr>
              <w:t>Early Intervention (B-3)</w:t>
            </w:r>
          </w:p>
          <w:p w14:paraId="49CC5A5F" w14:textId="77777777" w:rsidR="00826978" w:rsidRDefault="00C35B69">
            <w:pPr>
              <w:widowControl/>
              <w:ind w:left="270"/>
              <w:rPr>
                <w:rFonts w:ascii="Times New Roman" w:eastAsia="Times New Roman" w:hAnsi="Times New Roman" w:cs="Times New Roman"/>
              </w:rPr>
            </w:pPr>
            <w:r>
              <w:rPr>
                <w:rFonts w:ascii="Times New Roman" w:eastAsia="Times New Roman" w:hAnsi="Times New Roman" w:cs="Times New Roman"/>
              </w:rPr>
              <w:t>Chatfield</w:t>
            </w:r>
          </w:p>
          <w:p w14:paraId="3FB3BE76" w14:textId="77777777" w:rsidR="00826978" w:rsidRDefault="00C35B69">
            <w:pPr>
              <w:widowControl/>
              <w:ind w:left="270"/>
              <w:rPr>
                <w:rFonts w:ascii="Times New Roman" w:eastAsia="Times New Roman" w:hAnsi="Times New Roman" w:cs="Times New Roman"/>
              </w:rPr>
            </w:pPr>
            <w:r>
              <w:rPr>
                <w:rFonts w:ascii="Times New Roman" w:eastAsia="Times New Roman" w:hAnsi="Times New Roman" w:cs="Times New Roman"/>
              </w:rPr>
              <w:t>Dover-Eyota</w:t>
            </w:r>
          </w:p>
          <w:p w14:paraId="6D90DB99" w14:textId="4570DCD6" w:rsidR="00121B96" w:rsidRDefault="00121B96">
            <w:pPr>
              <w:widowControl/>
              <w:ind w:left="270"/>
              <w:rPr>
                <w:rFonts w:ascii="Times New Roman" w:eastAsia="Times New Roman" w:hAnsi="Times New Roman" w:cs="Times New Roman"/>
              </w:rPr>
            </w:pPr>
            <w:r>
              <w:rPr>
                <w:rFonts w:ascii="Times New Roman" w:eastAsia="Times New Roman" w:hAnsi="Times New Roman" w:cs="Times New Roman"/>
              </w:rPr>
              <w:t>Lewiston-Altura</w:t>
            </w:r>
          </w:p>
          <w:p w14:paraId="00A9D53B" w14:textId="61A91A58" w:rsidR="00121B96" w:rsidRDefault="00C35B69" w:rsidP="00121B96">
            <w:pPr>
              <w:widowControl/>
              <w:ind w:left="270"/>
              <w:rPr>
                <w:rFonts w:ascii="Times New Roman" w:eastAsia="Times New Roman" w:hAnsi="Times New Roman" w:cs="Times New Roman"/>
              </w:rPr>
            </w:pPr>
            <w:r>
              <w:rPr>
                <w:rFonts w:ascii="Times New Roman" w:eastAsia="Times New Roman" w:hAnsi="Times New Roman" w:cs="Times New Roman"/>
              </w:rPr>
              <w:t>Plainview-Elgin-Millville</w:t>
            </w:r>
          </w:p>
          <w:p w14:paraId="75BEB3F8" w14:textId="77777777" w:rsidR="00826978" w:rsidRDefault="00C35B69">
            <w:pPr>
              <w:widowControl/>
              <w:ind w:left="270"/>
              <w:rPr>
                <w:rFonts w:ascii="Times New Roman" w:eastAsia="Times New Roman" w:hAnsi="Times New Roman" w:cs="Times New Roman"/>
              </w:rPr>
            </w:pPr>
            <w:r>
              <w:rPr>
                <w:rFonts w:ascii="Times New Roman" w:eastAsia="Times New Roman" w:hAnsi="Times New Roman" w:cs="Times New Roman"/>
              </w:rPr>
              <w:t>St. Charles</w:t>
            </w:r>
          </w:p>
          <w:p w14:paraId="0F5C77C3" w14:textId="752C7990" w:rsidR="00121B96" w:rsidRDefault="00121B96">
            <w:pPr>
              <w:widowControl/>
              <w:ind w:left="270"/>
              <w:rPr>
                <w:rFonts w:ascii="Times New Roman" w:eastAsia="Times New Roman" w:hAnsi="Times New Roman" w:cs="Times New Roman"/>
              </w:rPr>
            </w:pPr>
            <w:r>
              <w:rPr>
                <w:rFonts w:ascii="Times New Roman" w:eastAsia="Times New Roman" w:hAnsi="Times New Roman" w:cs="Times New Roman"/>
              </w:rPr>
              <w:t>Wabasha-Kellogg &amp;</w:t>
            </w:r>
          </w:p>
          <w:p w14:paraId="0F90FB1F" w14:textId="71587C82" w:rsidR="00121B96" w:rsidRDefault="00121B96">
            <w:pPr>
              <w:widowControl/>
              <w:ind w:left="270"/>
              <w:rPr>
                <w:rFonts w:ascii="Times New Roman" w:eastAsia="Times New Roman" w:hAnsi="Times New Roman" w:cs="Times New Roman"/>
              </w:rPr>
            </w:pPr>
            <w:r>
              <w:rPr>
                <w:rFonts w:ascii="Times New Roman" w:eastAsia="Times New Roman" w:hAnsi="Times New Roman" w:cs="Times New Roman"/>
              </w:rPr>
              <w:t>Falcon View Online</w:t>
            </w:r>
          </w:p>
          <w:p w14:paraId="300B1AAB" w14:textId="77777777" w:rsidR="00826978" w:rsidRDefault="00826978">
            <w:pPr>
              <w:pBdr>
                <w:top w:val="nil"/>
                <w:left w:val="nil"/>
                <w:bottom w:val="nil"/>
                <w:right w:val="nil"/>
                <w:between w:val="nil"/>
              </w:pBdr>
              <w:ind w:left="222"/>
              <w:rPr>
                <w:rFonts w:ascii="Times New Roman" w:eastAsia="Times New Roman" w:hAnsi="Times New Roman" w:cs="Times New Roman"/>
              </w:rPr>
            </w:pPr>
          </w:p>
        </w:tc>
        <w:tc>
          <w:tcPr>
            <w:tcW w:w="4140" w:type="dxa"/>
            <w:tcBorders>
              <w:top w:val="single" w:sz="4" w:space="0" w:color="000000"/>
              <w:left w:val="single" w:sz="6" w:space="0" w:color="000000"/>
              <w:bottom w:val="single" w:sz="6" w:space="0" w:color="000000"/>
              <w:right w:val="single" w:sz="6" w:space="0" w:color="000000"/>
            </w:tcBorders>
          </w:tcPr>
          <w:p w14:paraId="350AE96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 </w:t>
            </w:r>
          </w:p>
          <w:p w14:paraId="7EA9526F"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 Phone:          507-459-3577</w:t>
            </w:r>
          </w:p>
          <w:p w14:paraId="40CC5EBD" w14:textId="77777777" w:rsidR="00826978" w:rsidRDefault="00C35B69">
            <w:pPr>
              <w:pBdr>
                <w:top w:val="nil"/>
                <w:left w:val="nil"/>
                <w:bottom w:val="nil"/>
                <w:right w:val="nil"/>
                <w:between w:val="nil"/>
              </w:pBdr>
              <w:tabs>
                <w:tab w:val="left" w:pos="1165"/>
              </w:tabs>
              <w:spacing w:line="238"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Email:</w:t>
            </w:r>
            <w:r>
              <w:rPr>
                <w:rFonts w:ascii="Times New Roman" w:eastAsia="Times New Roman" w:hAnsi="Times New Roman" w:cs="Times New Roman"/>
                <w:color w:val="000000"/>
              </w:rPr>
              <w:tab/>
            </w:r>
            <w:hyperlink r:id="rId30">
              <w:r>
                <w:rPr>
                  <w:rFonts w:ascii="Times New Roman" w:eastAsia="Times New Roman" w:hAnsi="Times New Roman" w:cs="Times New Roman"/>
                  <w:color w:val="0000FF"/>
                  <w:u w:val="single"/>
                </w:rPr>
                <w:t>zselnes@hved.org</w:t>
              </w:r>
            </w:hyperlink>
            <w:r>
              <w:rPr>
                <w:rFonts w:ascii="Times New Roman" w:eastAsia="Times New Roman" w:hAnsi="Times New Roman" w:cs="Times New Roman"/>
                <w:color w:val="000000"/>
              </w:rPr>
              <w:t xml:space="preserve"> </w:t>
            </w:r>
          </w:p>
          <w:p w14:paraId="7B5B6095" w14:textId="77777777" w:rsidR="00826978" w:rsidRDefault="00C35B69">
            <w:pPr>
              <w:pBdr>
                <w:top w:val="nil"/>
                <w:left w:val="nil"/>
                <w:bottom w:val="nil"/>
                <w:right w:val="nil"/>
                <w:between w:val="nil"/>
              </w:pBdr>
              <w:tabs>
                <w:tab w:val="left" w:pos="1079"/>
              </w:tabs>
              <w:ind w:right="707"/>
              <w:rPr>
                <w:rFonts w:ascii="Times New Roman" w:eastAsia="Times New Roman" w:hAnsi="Times New Roman" w:cs="Times New Roman"/>
                <w:color w:val="000000"/>
              </w:rPr>
            </w:pPr>
            <w:r>
              <w:rPr>
                <w:rFonts w:ascii="Times New Roman" w:eastAsia="Times New Roman" w:hAnsi="Times New Roman" w:cs="Times New Roman"/>
                <w:color w:val="000000"/>
              </w:rPr>
              <w:t xml:space="preserve"> Address:    1410 Bundy Blvd.</w:t>
            </w:r>
          </w:p>
          <w:p w14:paraId="7B9531DB" w14:textId="77777777" w:rsidR="00826978" w:rsidRDefault="00C35B69">
            <w:pPr>
              <w:pBdr>
                <w:top w:val="nil"/>
                <w:left w:val="nil"/>
                <w:bottom w:val="nil"/>
                <w:right w:val="nil"/>
                <w:between w:val="nil"/>
              </w:pBdr>
              <w:spacing w:line="267"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Winona, MN 55987</w:t>
            </w:r>
          </w:p>
        </w:tc>
        <w:tc>
          <w:tcPr>
            <w:tcW w:w="2970" w:type="dxa"/>
            <w:tcBorders>
              <w:top w:val="single" w:sz="4" w:space="0" w:color="000000"/>
              <w:left w:val="single" w:sz="6" w:space="0" w:color="000000"/>
              <w:bottom w:val="single" w:sz="6" w:space="0" w:color="000000"/>
              <w:right w:val="single" w:sz="6" w:space="0" w:color="000000"/>
            </w:tcBorders>
          </w:tcPr>
          <w:p w14:paraId="25A696F8" w14:textId="77777777" w:rsidR="00826978" w:rsidRDefault="00C35B69">
            <w:pPr>
              <w:widowControl/>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 </w:t>
            </w:r>
          </w:p>
          <w:p w14:paraId="02FA7E0A" w14:textId="77777777" w:rsidR="00826978" w:rsidRDefault="00C35B69">
            <w:pPr>
              <w:spacing w:line="275" w:lineRule="auto"/>
              <w:ind w:left="240" w:right="1087"/>
              <w:rPr>
                <w:rFonts w:ascii="Times New Roman" w:eastAsia="Times New Roman" w:hAnsi="Times New Roman" w:cs="Times New Roman"/>
              </w:rPr>
            </w:pPr>
            <w:r>
              <w:rPr>
                <w:rFonts w:ascii="Times New Roman" w:eastAsia="Times New Roman" w:hAnsi="Times New Roman" w:cs="Times New Roman"/>
              </w:rPr>
              <w:t>Program development, coordination, and evaluation; in-service training; and general special education supervision and administration.</w:t>
            </w:r>
          </w:p>
          <w:p w14:paraId="5EC20638" w14:textId="77777777" w:rsidR="00826978" w:rsidRDefault="00826978">
            <w:pPr>
              <w:widowControl/>
              <w:pBdr>
                <w:top w:val="nil"/>
                <w:left w:val="nil"/>
                <w:bottom w:val="nil"/>
                <w:right w:val="nil"/>
                <w:between w:val="nil"/>
              </w:pBdr>
              <w:rPr>
                <w:rFonts w:ascii="Times New Roman" w:eastAsia="Times New Roman" w:hAnsi="Times New Roman" w:cs="Times New Roman"/>
              </w:rPr>
            </w:pPr>
          </w:p>
        </w:tc>
      </w:tr>
      <w:tr w:rsidR="00826978" w14:paraId="666B30EB" w14:textId="77777777" w:rsidTr="008E6022">
        <w:trPr>
          <w:trHeight w:val="1992"/>
        </w:trPr>
        <w:tc>
          <w:tcPr>
            <w:tcW w:w="3690" w:type="dxa"/>
            <w:tcBorders>
              <w:top w:val="single" w:sz="6" w:space="0" w:color="000000"/>
              <w:left w:val="single" w:sz="6" w:space="0" w:color="000000"/>
              <w:bottom w:val="single" w:sz="6" w:space="0" w:color="000000"/>
              <w:right w:val="single" w:sz="6" w:space="0" w:color="000000"/>
            </w:tcBorders>
          </w:tcPr>
          <w:p w14:paraId="3B1149B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14644EE"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Clover Schmitt, Ph.D.</w:t>
            </w:r>
          </w:p>
          <w:p w14:paraId="1FCF2891"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Special Education Director</w:t>
            </w:r>
          </w:p>
          <w:p w14:paraId="2DF0B6FA" w14:textId="77777777" w:rsidR="00121B96" w:rsidRDefault="00121B96">
            <w:pPr>
              <w:pBdr>
                <w:top w:val="nil"/>
                <w:left w:val="nil"/>
                <w:bottom w:val="nil"/>
                <w:right w:val="nil"/>
                <w:between w:val="nil"/>
              </w:pBdr>
              <w:ind w:left="222"/>
              <w:rPr>
                <w:rFonts w:ascii="Times New Roman" w:eastAsia="Times New Roman" w:hAnsi="Times New Roman" w:cs="Times New Roman"/>
                <w:color w:val="000000"/>
              </w:rPr>
            </w:pPr>
          </w:p>
          <w:p w14:paraId="69540ECD" w14:textId="77777777" w:rsidR="00826978" w:rsidRDefault="00C35B69">
            <w:pPr>
              <w:widowControl/>
              <w:ind w:left="225"/>
              <w:rPr>
                <w:rFonts w:ascii="Times New Roman" w:eastAsia="Times New Roman" w:hAnsi="Times New Roman" w:cs="Times New Roman"/>
              </w:rPr>
            </w:pPr>
            <w:r>
              <w:rPr>
                <w:rFonts w:ascii="Times New Roman" w:eastAsia="Times New Roman" w:hAnsi="Times New Roman" w:cs="Times New Roman"/>
              </w:rPr>
              <w:t>Caledonia</w:t>
            </w:r>
          </w:p>
          <w:p w14:paraId="4C1D8137" w14:textId="77777777" w:rsidR="00121B96" w:rsidRDefault="00C35B69" w:rsidP="00121B96">
            <w:pPr>
              <w:widowControl/>
              <w:ind w:left="225"/>
              <w:rPr>
                <w:rFonts w:ascii="Times New Roman" w:eastAsia="Times New Roman" w:hAnsi="Times New Roman" w:cs="Times New Roman"/>
              </w:rPr>
            </w:pPr>
            <w:r>
              <w:rPr>
                <w:rFonts w:ascii="Times New Roman" w:eastAsia="Times New Roman" w:hAnsi="Times New Roman" w:cs="Times New Roman"/>
              </w:rPr>
              <w:t>La Crescent-Hokah</w:t>
            </w:r>
          </w:p>
          <w:p w14:paraId="29DF0023" w14:textId="77777777" w:rsidR="00121B96" w:rsidRDefault="00121B96" w:rsidP="00121B96">
            <w:pPr>
              <w:widowControl/>
              <w:ind w:left="225"/>
              <w:rPr>
                <w:rFonts w:ascii="Times New Roman" w:eastAsia="Times New Roman" w:hAnsi="Times New Roman" w:cs="Times New Roman"/>
              </w:rPr>
            </w:pPr>
            <w:r>
              <w:rPr>
                <w:rFonts w:ascii="Times New Roman" w:eastAsia="Times New Roman" w:hAnsi="Times New Roman" w:cs="Times New Roman"/>
              </w:rPr>
              <w:t>Lanesboro</w:t>
            </w:r>
          </w:p>
          <w:p w14:paraId="79A8FCBE" w14:textId="77777777" w:rsidR="00121B96" w:rsidRDefault="00121B96" w:rsidP="00121B96">
            <w:pPr>
              <w:widowControl/>
              <w:ind w:left="225"/>
              <w:rPr>
                <w:rFonts w:ascii="Times New Roman" w:eastAsia="Times New Roman" w:hAnsi="Times New Roman" w:cs="Times New Roman"/>
              </w:rPr>
            </w:pPr>
            <w:r>
              <w:rPr>
                <w:rFonts w:ascii="Times New Roman" w:eastAsia="Times New Roman" w:hAnsi="Times New Roman" w:cs="Times New Roman"/>
              </w:rPr>
              <w:t>Mabel-Canton</w:t>
            </w:r>
          </w:p>
          <w:p w14:paraId="6C781952" w14:textId="77777777" w:rsidR="00121B96" w:rsidRDefault="00121B96" w:rsidP="00121B96">
            <w:pPr>
              <w:widowControl/>
              <w:ind w:left="225"/>
              <w:rPr>
                <w:rFonts w:ascii="Times New Roman" w:eastAsia="Times New Roman" w:hAnsi="Times New Roman" w:cs="Times New Roman"/>
              </w:rPr>
            </w:pPr>
            <w:r>
              <w:rPr>
                <w:rFonts w:ascii="Times New Roman" w:eastAsia="Times New Roman" w:hAnsi="Times New Roman" w:cs="Times New Roman"/>
              </w:rPr>
              <w:t>Rushford-Peterson</w:t>
            </w:r>
          </w:p>
          <w:p w14:paraId="0B067A47" w14:textId="77777777" w:rsidR="00121B96" w:rsidRDefault="00121B96" w:rsidP="00121B96">
            <w:pPr>
              <w:widowControl/>
              <w:ind w:left="225"/>
              <w:rPr>
                <w:rFonts w:ascii="Times New Roman" w:eastAsia="Times New Roman" w:hAnsi="Times New Roman" w:cs="Times New Roman"/>
              </w:rPr>
            </w:pPr>
            <w:r>
              <w:rPr>
                <w:rFonts w:ascii="Times New Roman" w:eastAsia="Times New Roman" w:hAnsi="Times New Roman" w:cs="Times New Roman"/>
              </w:rPr>
              <w:t>Spring Grove</w:t>
            </w:r>
          </w:p>
          <w:p w14:paraId="4C5E26DE" w14:textId="77777777" w:rsidR="00E44F3B" w:rsidRDefault="00121B96" w:rsidP="00121B96">
            <w:pPr>
              <w:widowControl/>
              <w:ind w:left="225"/>
              <w:rPr>
                <w:rFonts w:ascii="Times New Roman" w:eastAsia="Times New Roman" w:hAnsi="Times New Roman" w:cs="Times New Roman"/>
              </w:rPr>
            </w:pPr>
            <w:proofErr w:type="spellStart"/>
            <w:r>
              <w:rPr>
                <w:rFonts w:ascii="Times New Roman" w:eastAsia="Times New Roman" w:hAnsi="Times New Roman" w:cs="Times New Roman"/>
              </w:rPr>
              <w:t>Bluffview</w:t>
            </w:r>
            <w:proofErr w:type="spellEnd"/>
            <w:r>
              <w:rPr>
                <w:rFonts w:ascii="Times New Roman" w:eastAsia="Times New Roman" w:hAnsi="Times New Roman" w:cs="Times New Roman"/>
              </w:rPr>
              <w:t xml:space="preserve"> Montessori</w:t>
            </w:r>
          </w:p>
          <w:p w14:paraId="0B78F53C" w14:textId="77777777" w:rsidR="00E44F3B" w:rsidRDefault="00E44F3B" w:rsidP="00121B96">
            <w:pPr>
              <w:widowControl/>
              <w:ind w:left="225"/>
              <w:rPr>
                <w:rFonts w:ascii="Times New Roman" w:eastAsia="Times New Roman" w:hAnsi="Times New Roman" w:cs="Times New Roman"/>
              </w:rPr>
            </w:pPr>
            <w:r>
              <w:rPr>
                <w:rFonts w:ascii="Times New Roman" w:eastAsia="Times New Roman" w:hAnsi="Times New Roman" w:cs="Times New Roman"/>
              </w:rPr>
              <w:t>Ridgeway Community School</w:t>
            </w:r>
          </w:p>
          <w:p w14:paraId="08EAA88F" w14:textId="77777777" w:rsidR="00E44F3B" w:rsidRDefault="00E44F3B" w:rsidP="00121B96">
            <w:pPr>
              <w:widowControl/>
              <w:ind w:left="225"/>
              <w:rPr>
                <w:rFonts w:ascii="Times New Roman" w:eastAsia="Times New Roman" w:hAnsi="Times New Roman" w:cs="Times New Roman"/>
              </w:rPr>
            </w:pPr>
            <w:r>
              <w:rPr>
                <w:rFonts w:ascii="Times New Roman" w:eastAsia="Times New Roman" w:hAnsi="Times New Roman" w:cs="Times New Roman"/>
              </w:rPr>
              <w:t>Rollingstone Community School</w:t>
            </w:r>
          </w:p>
          <w:p w14:paraId="31921D96" w14:textId="77777777" w:rsidR="00E44F3B" w:rsidRDefault="00E44F3B" w:rsidP="00121B96">
            <w:pPr>
              <w:widowControl/>
              <w:ind w:left="225"/>
              <w:rPr>
                <w:rFonts w:ascii="Times New Roman" w:eastAsia="Times New Roman" w:hAnsi="Times New Roman" w:cs="Times New Roman"/>
              </w:rPr>
            </w:pPr>
          </w:p>
          <w:p w14:paraId="6A1D511D" w14:textId="1C52FDBF" w:rsidR="00E44F3B" w:rsidRDefault="00E44F3B" w:rsidP="00121B96">
            <w:pPr>
              <w:widowControl/>
              <w:ind w:left="225"/>
              <w:rPr>
                <w:rFonts w:ascii="Times New Roman" w:eastAsia="Times New Roman" w:hAnsi="Times New Roman" w:cs="Times New Roman"/>
              </w:rPr>
            </w:pPr>
            <w:r>
              <w:rPr>
                <w:rFonts w:ascii="Times New Roman" w:eastAsia="Times New Roman" w:hAnsi="Times New Roman" w:cs="Times New Roman"/>
              </w:rPr>
              <w:t>Behavior Interventionists</w:t>
            </w:r>
          </w:p>
          <w:p w14:paraId="2F6F2B34" w14:textId="77777777" w:rsidR="00E44F3B" w:rsidRDefault="00E44F3B" w:rsidP="00121B96">
            <w:pPr>
              <w:widowControl/>
              <w:ind w:left="225"/>
              <w:rPr>
                <w:rFonts w:ascii="Times New Roman" w:eastAsia="Times New Roman" w:hAnsi="Times New Roman" w:cs="Times New Roman"/>
              </w:rPr>
            </w:pPr>
            <w:r>
              <w:rPr>
                <w:rFonts w:ascii="Times New Roman" w:eastAsia="Times New Roman" w:hAnsi="Times New Roman" w:cs="Times New Roman"/>
              </w:rPr>
              <w:t xml:space="preserve">MTSS-Multi Tiered Systems </w:t>
            </w:r>
          </w:p>
          <w:p w14:paraId="15B59C99" w14:textId="37A426BE" w:rsidR="00E44F3B" w:rsidRDefault="00E44F3B" w:rsidP="00121B96">
            <w:pPr>
              <w:widowControl/>
              <w:ind w:left="225"/>
              <w:rPr>
                <w:rFonts w:ascii="Times New Roman" w:eastAsia="Times New Roman" w:hAnsi="Times New Roman" w:cs="Times New Roman"/>
              </w:rPr>
            </w:pPr>
            <w:r>
              <w:rPr>
                <w:rFonts w:ascii="Times New Roman" w:eastAsia="Times New Roman" w:hAnsi="Times New Roman" w:cs="Times New Roman"/>
              </w:rPr>
              <w:t>of Supports</w:t>
            </w:r>
          </w:p>
          <w:p w14:paraId="729DFA6E" w14:textId="43C7E055" w:rsidR="00E44F3B" w:rsidRDefault="00E44F3B" w:rsidP="00121B96">
            <w:pPr>
              <w:widowControl/>
              <w:ind w:left="225"/>
              <w:rPr>
                <w:rFonts w:ascii="Times New Roman" w:eastAsia="Times New Roman" w:hAnsi="Times New Roman" w:cs="Times New Roman"/>
              </w:rPr>
            </w:pPr>
            <w:r>
              <w:rPr>
                <w:rFonts w:ascii="Times New Roman" w:eastAsia="Times New Roman" w:hAnsi="Times New Roman" w:cs="Times New Roman"/>
              </w:rPr>
              <w:t>School Psychologists</w:t>
            </w:r>
          </w:p>
          <w:p w14:paraId="18259038" w14:textId="3CF71724" w:rsidR="00E44F3B" w:rsidRDefault="00E44F3B" w:rsidP="00121B96">
            <w:pPr>
              <w:widowControl/>
              <w:ind w:left="225"/>
              <w:rPr>
                <w:rFonts w:ascii="Times New Roman" w:eastAsia="Times New Roman" w:hAnsi="Times New Roman" w:cs="Times New Roman"/>
              </w:rPr>
            </w:pPr>
          </w:p>
          <w:p w14:paraId="49C97754" w14:textId="7BB8E03F" w:rsidR="00826978" w:rsidRDefault="00C35B69" w:rsidP="00A53589">
            <w:pPr>
              <w:widowControl/>
              <w:ind w:left="225"/>
              <w:rPr>
                <w:rFonts w:ascii="Times New Roman" w:eastAsia="Times New Roman" w:hAnsi="Times New Roman" w:cs="Times New Roman"/>
              </w:rPr>
            </w:pPr>
            <w:r>
              <w:rPr>
                <w:rFonts w:ascii="Times New Roman" w:eastAsia="Times New Roman" w:hAnsi="Times New Roman" w:cs="Times New Roman"/>
              </w:rPr>
              <w:t xml:space="preserve"> </w:t>
            </w:r>
          </w:p>
        </w:tc>
        <w:tc>
          <w:tcPr>
            <w:tcW w:w="4140" w:type="dxa"/>
            <w:tcBorders>
              <w:top w:val="single" w:sz="6" w:space="0" w:color="000000"/>
              <w:left w:val="single" w:sz="6" w:space="0" w:color="000000"/>
              <w:bottom w:val="single" w:sz="6" w:space="0" w:color="000000"/>
              <w:right w:val="single" w:sz="6" w:space="0" w:color="000000"/>
            </w:tcBorders>
          </w:tcPr>
          <w:p w14:paraId="50F3B4F2" w14:textId="77777777" w:rsidR="00826978" w:rsidRDefault="00C35B69">
            <w:pPr>
              <w:pBdr>
                <w:top w:val="nil"/>
                <w:left w:val="nil"/>
                <w:bottom w:val="nil"/>
                <w:right w:val="nil"/>
                <w:between w:val="nil"/>
              </w:pBdr>
              <w:tabs>
                <w:tab w:val="left" w:pos="1103"/>
              </w:tabs>
              <w:spacing w:before="132"/>
              <w:rPr>
                <w:rFonts w:ascii="Times New Roman" w:eastAsia="Times New Roman" w:hAnsi="Times New Roman" w:cs="Times New Roman"/>
                <w:color w:val="000000"/>
              </w:rPr>
            </w:pPr>
            <w:r>
              <w:rPr>
                <w:rFonts w:ascii="Times New Roman" w:eastAsia="Times New Roman" w:hAnsi="Times New Roman" w:cs="Times New Roman"/>
                <w:color w:val="000000"/>
              </w:rPr>
              <w:t xml:space="preserve"> Phone:</w:t>
            </w:r>
            <w:r>
              <w:rPr>
                <w:rFonts w:ascii="Times New Roman" w:eastAsia="Times New Roman" w:hAnsi="Times New Roman" w:cs="Times New Roman"/>
                <w:color w:val="000000"/>
              </w:rPr>
              <w:tab/>
              <w:t>507-730-2485</w:t>
            </w:r>
          </w:p>
          <w:p w14:paraId="3071832E" w14:textId="33032018" w:rsidR="00826978" w:rsidRDefault="00C35B69">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Email:        </w:t>
            </w:r>
            <w:hyperlink r:id="rId31">
              <w:r>
                <w:rPr>
                  <w:rFonts w:ascii="Times New Roman" w:eastAsia="Times New Roman" w:hAnsi="Times New Roman" w:cs="Times New Roman"/>
                  <w:color w:val="0000FF"/>
                  <w:u w:val="single"/>
                </w:rPr>
                <w:t>cschmitt@hved.org</w:t>
              </w:r>
            </w:hyperlink>
          </w:p>
          <w:p w14:paraId="0DC23855" w14:textId="77777777" w:rsidR="00826978" w:rsidRDefault="00C35B69">
            <w:pPr>
              <w:pBdr>
                <w:top w:val="nil"/>
                <w:left w:val="nil"/>
                <w:bottom w:val="nil"/>
                <w:right w:val="nil"/>
                <w:between w:val="nil"/>
              </w:pBdr>
              <w:tabs>
                <w:tab w:val="left" w:pos="1000"/>
              </w:tabs>
              <w:spacing w:before="1"/>
              <w:ind w:right="172"/>
              <w:rPr>
                <w:rFonts w:ascii="Times New Roman" w:eastAsia="Times New Roman" w:hAnsi="Times New Roman" w:cs="Times New Roman"/>
              </w:rPr>
            </w:pPr>
            <w:r>
              <w:rPr>
                <w:rFonts w:ascii="Times New Roman" w:eastAsia="Times New Roman" w:hAnsi="Times New Roman" w:cs="Times New Roman"/>
                <w:color w:val="000000"/>
              </w:rPr>
              <w:t xml:space="preserve"> Address:   </w:t>
            </w:r>
            <w:r>
              <w:rPr>
                <w:rFonts w:ascii="Times New Roman" w:eastAsia="Times New Roman" w:hAnsi="Times New Roman" w:cs="Times New Roman"/>
              </w:rPr>
              <w:t>1410 Bundy Blvd.</w:t>
            </w:r>
          </w:p>
          <w:p w14:paraId="6EF7C654" w14:textId="19F305E6" w:rsidR="00826978" w:rsidRDefault="00C35B69">
            <w:pPr>
              <w:ind w:left="1000"/>
              <w:rPr>
                <w:rFonts w:ascii="Times New Roman" w:eastAsia="Times New Roman" w:hAnsi="Times New Roman" w:cs="Times New Roman"/>
              </w:rPr>
            </w:pPr>
            <w:r>
              <w:rPr>
                <w:rFonts w:ascii="Times New Roman" w:eastAsia="Times New Roman" w:hAnsi="Times New Roman" w:cs="Times New Roman"/>
              </w:rPr>
              <w:t xml:space="preserve"> Winona, MN 55987</w:t>
            </w:r>
          </w:p>
        </w:tc>
        <w:tc>
          <w:tcPr>
            <w:tcW w:w="2970" w:type="dxa"/>
            <w:tcBorders>
              <w:top w:val="single" w:sz="6" w:space="0" w:color="000000"/>
              <w:left w:val="single" w:sz="6" w:space="0" w:color="000000"/>
              <w:bottom w:val="single" w:sz="6" w:space="0" w:color="000000"/>
              <w:right w:val="single" w:sz="6" w:space="0" w:color="000000"/>
            </w:tcBorders>
          </w:tcPr>
          <w:p w14:paraId="32808039" w14:textId="77777777" w:rsidR="00826978" w:rsidRDefault="00C35B69">
            <w:pPr>
              <w:widowControl/>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 </w:t>
            </w:r>
          </w:p>
          <w:p w14:paraId="06C3E05B" w14:textId="77777777" w:rsidR="00826978" w:rsidRDefault="00C35B69">
            <w:pPr>
              <w:spacing w:line="275" w:lineRule="auto"/>
              <w:ind w:left="240" w:right="1087"/>
              <w:rPr>
                <w:rFonts w:ascii="Times New Roman" w:eastAsia="Times New Roman" w:hAnsi="Times New Roman" w:cs="Times New Roman"/>
              </w:rPr>
            </w:pPr>
            <w:r>
              <w:rPr>
                <w:rFonts w:ascii="Times New Roman" w:eastAsia="Times New Roman" w:hAnsi="Times New Roman" w:cs="Times New Roman"/>
              </w:rPr>
              <w:t>Program development, coordination, and evaluation; in-service training; and general special education supervision and administration.</w:t>
            </w:r>
          </w:p>
          <w:p w14:paraId="2382A7C7" w14:textId="77777777" w:rsidR="00826978" w:rsidRDefault="00826978">
            <w:pPr>
              <w:widowControl/>
              <w:pBdr>
                <w:top w:val="nil"/>
                <w:left w:val="nil"/>
                <w:bottom w:val="nil"/>
                <w:right w:val="nil"/>
                <w:between w:val="nil"/>
              </w:pBdr>
              <w:rPr>
                <w:rFonts w:ascii="Times New Roman" w:eastAsia="Times New Roman" w:hAnsi="Times New Roman" w:cs="Times New Roman"/>
              </w:rPr>
            </w:pPr>
          </w:p>
        </w:tc>
      </w:tr>
      <w:tr w:rsidR="00826978" w14:paraId="71D58F3C" w14:textId="77777777" w:rsidTr="008E6022">
        <w:trPr>
          <w:trHeight w:val="1905"/>
        </w:trPr>
        <w:tc>
          <w:tcPr>
            <w:tcW w:w="3690" w:type="dxa"/>
            <w:tcBorders>
              <w:top w:val="single" w:sz="6" w:space="0" w:color="000000"/>
              <w:left w:val="single" w:sz="6" w:space="0" w:color="000000"/>
              <w:bottom w:val="single" w:sz="6" w:space="0" w:color="000000"/>
              <w:right w:val="single" w:sz="6" w:space="0" w:color="000000"/>
            </w:tcBorders>
          </w:tcPr>
          <w:p w14:paraId="3D0C3A7A" w14:textId="77777777" w:rsidR="00826978" w:rsidRDefault="00826978">
            <w:pPr>
              <w:pBdr>
                <w:top w:val="nil"/>
                <w:left w:val="nil"/>
                <w:bottom w:val="nil"/>
                <w:right w:val="nil"/>
                <w:between w:val="nil"/>
              </w:pBdr>
              <w:spacing w:before="5" w:line="254" w:lineRule="auto"/>
              <w:ind w:left="102" w:right="301"/>
              <w:rPr>
                <w:rFonts w:ascii="Times New Roman" w:eastAsia="Times New Roman" w:hAnsi="Times New Roman" w:cs="Times New Roman"/>
                <w:color w:val="000000"/>
              </w:rPr>
            </w:pPr>
          </w:p>
          <w:p w14:paraId="192C34B0" w14:textId="77777777" w:rsidR="00826978" w:rsidRDefault="00C35B69">
            <w:pPr>
              <w:pBdr>
                <w:top w:val="nil"/>
                <w:left w:val="nil"/>
                <w:bottom w:val="nil"/>
                <w:right w:val="nil"/>
                <w:between w:val="nil"/>
              </w:pBdr>
              <w:spacing w:before="5" w:line="254" w:lineRule="auto"/>
              <w:ind w:left="102" w:right="301"/>
              <w:rPr>
                <w:rFonts w:ascii="Times New Roman" w:eastAsia="Times New Roman" w:hAnsi="Times New Roman" w:cs="Times New Roman"/>
                <w:color w:val="000000"/>
              </w:rPr>
            </w:pPr>
            <w:r>
              <w:rPr>
                <w:rFonts w:ascii="Times New Roman" w:eastAsia="Times New Roman" w:hAnsi="Times New Roman" w:cs="Times New Roman"/>
              </w:rPr>
              <w:t>Jennifer Ihrke</w:t>
            </w:r>
          </w:p>
          <w:p w14:paraId="4FEDF9A9" w14:textId="77777777" w:rsidR="00826978" w:rsidRDefault="00C35B69">
            <w:pPr>
              <w:pBdr>
                <w:top w:val="nil"/>
                <w:left w:val="nil"/>
                <w:bottom w:val="nil"/>
                <w:right w:val="nil"/>
                <w:between w:val="nil"/>
              </w:pBdr>
              <w:spacing w:before="5" w:line="254" w:lineRule="auto"/>
              <w:ind w:left="102" w:right="301"/>
              <w:rPr>
                <w:rFonts w:ascii="Times New Roman" w:eastAsia="Times New Roman" w:hAnsi="Times New Roman" w:cs="Times New Roman"/>
                <w:color w:val="000000"/>
              </w:rPr>
            </w:pPr>
            <w:r>
              <w:rPr>
                <w:rFonts w:ascii="Times New Roman" w:eastAsia="Times New Roman" w:hAnsi="Times New Roman" w:cs="Times New Roman"/>
                <w:color w:val="000000"/>
              </w:rPr>
              <w:t>Special Education Director</w:t>
            </w:r>
          </w:p>
          <w:p w14:paraId="778FAB4C" w14:textId="77777777" w:rsidR="00826978" w:rsidRDefault="00826978">
            <w:pPr>
              <w:pBdr>
                <w:top w:val="nil"/>
                <w:left w:val="nil"/>
                <w:bottom w:val="nil"/>
                <w:right w:val="nil"/>
                <w:between w:val="nil"/>
              </w:pBdr>
              <w:spacing w:before="5" w:line="254" w:lineRule="auto"/>
              <w:ind w:left="102" w:right="301"/>
              <w:rPr>
                <w:rFonts w:ascii="Times New Roman" w:eastAsia="Times New Roman" w:hAnsi="Times New Roman" w:cs="Times New Roman"/>
              </w:rPr>
            </w:pPr>
          </w:p>
          <w:p w14:paraId="5DAB79D2" w14:textId="77777777" w:rsidR="00826978" w:rsidRDefault="00C35B69">
            <w:pPr>
              <w:widowControl/>
              <w:spacing w:before="2"/>
              <w:ind w:left="180" w:right="78"/>
              <w:rPr>
                <w:rFonts w:ascii="Times New Roman" w:eastAsia="Times New Roman" w:hAnsi="Times New Roman" w:cs="Times New Roman"/>
                <w:i/>
              </w:rPr>
            </w:pPr>
            <w:r>
              <w:rPr>
                <w:rFonts w:ascii="Times New Roman" w:eastAsia="Times New Roman" w:hAnsi="Times New Roman" w:cs="Times New Roman"/>
                <w:i/>
              </w:rPr>
              <w:t>Students Achieve Integrative Learning </w:t>
            </w:r>
            <w:r>
              <w:rPr>
                <w:rFonts w:ascii="Times New Roman" w:eastAsia="Times New Roman" w:hAnsi="Times New Roman" w:cs="Times New Roman"/>
              </w:rPr>
              <w:t xml:space="preserve">(SAIL) </w:t>
            </w:r>
          </w:p>
          <w:p w14:paraId="166D46D5" w14:textId="77777777" w:rsidR="00826978" w:rsidRDefault="00826978">
            <w:pPr>
              <w:widowControl/>
              <w:spacing w:before="2"/>
              <w:ind w:left="180" w:right="78"/>
              <w:rPr>
                <w:rFonts w:ascii="Times New Roman" w:eastAsia="Times New Roman" w:hAnsi="Times New Roman" w:cs="Times New Roman"/>
              </w:rPr>
            </w:pPr>
          </w:p>
          <w:p w14:paraId="79430F2D" w14:textId="77777777" w:rsidR="00826978" w:rsidRDefault="00C35B69">
            <w:pPr>
              <w:spacing w:before="11"/>
              <w:ind w:left="180"/>
              <w:rPr>
                <w:rFonts w:ascii="Times New Roman" w:eastAsia="Times New Roman" w:hAnsi="Times New Roman" w:cs="Times New Roman"/>
                <w:i/>
              </w:rPr>
            </w:pPr>
            <w:r>
              <w:rPr>
                <w:rFonts w:ascii="Times New Roman" w:eastAsia="Times New Roman" w:hAnsi="Times New Roman" w:cs="Times New Roman"/>
                <w:i/>
              </w:rPr>
              <w:t xml:space="preserve">Specialized Programming, Education, Comprehensive Therapy and Resources for Unique Minds </w:t>
            </w:r>
            <w:r w:rsidRPr="00A53589">
              <w:rPr>
                <w:rFonts w:ascii="Times New Roman" w:eastAsia="Times New Roman" w:hAnsi="Times New Roman" w:cs="Times New Roman"/>
                <w:iCs/>
              </w:rPr>
              <w:t>(SPECTRUM)</w:t>
            </w:r>
            <w:r>
              <w:rPr>
                <w:rFonts w:ascii="Times New Roman" w:eastAsia="Times New Roman" w:hAnsi="Times New Roman" w:cs="Times New Roman"/>
                <w:i/>
              </w:rPr>
              <w:t xml:space="preserve"> </w:t>
            </w:r>
          </w:p>
          <w:p w14:paraId="7F00F9C4" w14:textId="77777777" w:rsidR="00E44F3B" w:rsidRDefault="00E44F3B">
            <w:pPr>
              <w:spacing w:before="11"/>
              <w:ind w:left="180"/>
              <w:rPr>
                <w:rFonts w:ascii="Times New Roman" w:eastAsia="Times New Roman" w:hAnsi="Times New Roman" w:cs="Times New Roman"/>
                <w:i/>
              </w:rPr>
            </w:pPr>
          </w:p>
          <w:p w14:paraId="2D32A6E3" w14:textId="04008A0C" w:rsidR="00E44F3B" w:rsidRDefault="00E44F3B">
            <w:pPr>
              <w:spacing w:before="11"/>
              <w:ind w:left="180"/>
              <w:rPr>
                <w:rFonts w:ascii="Times New Roman" w:eastAsia="Times New Roman" w:hAnsi="Times New Roman" w:cs="Times New Roman"/>
                <w:i/>
              </w:rPr>
            </w:pPr>
            <w:r>
              <w:rPr>
                <w:rFonts w:ascii="Times New Roman" w:eastAsia="Times New Roman" w:hAnsi="Times New Roman" w:cs="Times New Roman"/>
                <w:i/>
              </w:rPr>
              <w:t xml:space="preserve">River Valley Academy </w:t>
            </w:r>
            <w:r w:rsidRPr="00A53589">
              <w:rPr>
                <w:rFonts w:ascii="Times New Roman" w:eastAsia="Times New Roman" w:hAnsi="Times New Roman" w:cs="Times New Roman"/>
                <w:iCs/>
              </w:rPr>
              <w:t>(ALC)</w:t>
            </w:r>
          </w:p>
          <w:p w14:paraId="1CAA1B39" w14:textId="77777777" w:rsidR="00826978" w:rsidRDefault="00826978">
            <w:pPr>
              <w:spacing w:before="11"/>
              <w:ind w:left="180"/>
              <w:rPr>
                <w:rFonts w:ascii="Times New Roman" w:eastAsia="Times New Roman" w:hAnsi="Times New Roman" w:cs="Times New Roman"/>
                <w:i/>
              </w:rPr>
            </w:pPr>
          </w:p>
          <w:p w14:paraId="72B8C45A" w14:textId="77777777" w:rsidR="00E44F3B" w:rsidRDefault="00E44F3B">
            <w:pPr>
              <w:widowControl/>
              <w:spacing w:before="2"/>
              <w:ind w:left="180" w:right="78"/>
              <w:rPr>
                <w:rFonts w:ascii="Times New Roman" w:eastAsia="Times New Roman" w:hAnsi="Times New Roman" w:cs="Times New Roman"/>
              </w:rPr>
            </w:pPr>
            <w:r>
              <w:rPr>
                <w:rFonts w:ascii="Times New Roman" w:eastAsia="Times New Roman" w:hAnsi="Times New Roman" w:cs="Times New Roman"/>
              </w:rPr>
              <w:t>CTSS-</w:t>
            </w:r>
            <w:r w:rsidR="00C35B69">
              <w:rPr>
                <w:rFonts w:ascii="Times New Roman" w:eastAsia="Times New Roman" w:hAnsi="Times New Roman" w:cs="Times New Roman"/>
              </w:rPr>
              <w:t xml:space="preserve">Children's Therapeutic </w:t>
            </w:r>
          </w:p>
          <w:p w14:paraId="44E32682" w14:textId="587745AC" w:rsidR="00826978" w:rsidRDefault="00C35B69">
            <w:pPr>
              <w:widowControl/>
              <w:spacing w:before="2"/>
              <w:ind w:left="180" w:right="78"/>
              <w:rPr>
                <w:rFonts w:ascii="Times New Roman" w:eastAsia="Times New Roman" w:hAnsi="Times New Roman" w:cs="Times New Roman"/>
              </w:rPr>
            </w:pPr>
            <w:r>
              <w:rPr>
                <w:rFonts w:ascii="Times New Roman" w:eastAsia="Times New Roman" w:hAnsi="Times New Roman" w:cs="Times New Roman"/>
              </w:rPr>
              <w:t>Services Supports</w:t>
            </w:r>
          </w:p>
          <w:p w14:paraId="59492A08" w14:textId="77777777" w:rsidR="00826978" w:rsidRDefault="00C35B69">
            <w:pPr>
              <w:spacing w:before="11"/>
              <w:ind w:left="180"/>
              <w:rPr>
                <w:rFonts w:ascii="Times New Roman" w:eastAsia="Times New Roman" w:hAnsi="Times New Roman" w:cs="Times New Roman"/>
              </w:rPr>
            </w:pPr>
            <w:r>
              <w:rPr>
                <w:rFonts w:ascii="Times New Roman" w:eastAsia="Times New Roman" w:hAnsi="Times New Roman" w:cs="Times New Roman"/>
              </w:rPr>
              <w:t>Work Based Learning</w:t>
            </w:r>
          </w:p>
          <w:p w14:paraId="66DE68D1" w14:textId="77777777" w:rsidR="00826978" w:rsidRDefault="00C35B69">
            <w:pPr>
              <w:spacing w:before="11"/>
              <w:ind w:left="180"/>
              <w:rPr>
                <w:rFonts w:ascii="Times New Roman" w:eastAsia="Times New Roman" w:hAnsi="Times New Roman" w:cs="Times New Roman"/>
              </w:rPr>
            </w:pPr>
            <w:r>
              <w:rPr>
                <w:rFonts w:ascii="Times New Roman" w:eastAsia="Times New Roman" w:hAnsi="Times New Roman" w:cs="Times New Roman"/>
              </w:rPr>
              <w:t>PAES Labs</w:t>
            </w:r>
          </w:p>
        </w:tc>
        <w:tc>
          <w:tcPr>
            <w:tcW w:w="4140" w:type="dxa"/>
            <w:tcBorders>
              <w:top w:val="single" w:sz="6" w:space="0" w:color="000000"/>
              <w:left w:val="single" w:sz="6" w:space="0" w:color="000000"/>
              <w:bottom w:val="single" w:sz="6" w:space="0" w:color="000000"/>
              <w:right w:val="single" w:sz="6" w:space="0" w:color="000000"/>
            </w:tcBorders>
          </w:tcPr>
          <w:p w14:paraId="7D681A0D" w14:textId="77777777" w:rsidR="00826978" w:rsidRDefault="00826978">
            <w:pPr>
              <w:pBdr>
                <w:top w:val="nil"/>
                <w:left w:val="nil"/>
                <w:bottom w:val="nil"/>
                <w:right w:val="nil"/>
                <w:between w:val="nil"/>
              </w:pBdr>
              <w:tabs>
                <w:tab w:val="left" w:pos="1165"/>
              </w:tabs>
              <w:spacing w:line="238" w:lineRule="auto"/>
              <w:ind w:left="102"/>
              <w:rPr>
                <w:rFonts w:ascii="Times New Roman" w:eastAsia="Times New Roman" w:hAnsi="Times New Roman" w:cs="Times New Roman"/>
                <w:color w:val="000000"/>
              </w:rPr>
            </w:pPr>
          </w:p>
          <w:p w14:paraId="7347565E" w14:textId="77777777" w:rsidR="003D307A" w:rsidRDefault="00C35B69" w:rsidP="00A53589">
            <w:pPr>
              <w:pBdr>
                <w:top w:val="nil"/>
                <w:left w:val="nil"/>
                <w:bottom w:val="nil"/>
                <w:right w:val="nil"/>
                <w:between w:val="nil"/>
              </w:pBdr>
              <w:tabs>
                <w:tab w:val="left" w:pos="1165"/>
              </w:tabs>
              <w:spacing w:line="238" w:lineRule="auto"/>
              <w:ind w:left="102"/>
              <w:rPr>
                <w:rFonts w:ascii="Times New Roman" w:eastAsia="Times New Roman" w:hAnsi="Times New Roman" w:cs="Times New Roman"/>
                <w:color w:val="000000"/>
              </w:rPr>
            </w:pPr>
            <w:r>
              <w:rPr>
                <w:rFonts w:ascii="Times New Roman" w:eastAsia="Times New Roman" w:hAnsi="Times New Roman" w:cs="Times New Roman"/>
                <w:color w:val="000000"/>
              </w:rPr>
              <w:t>Phone:</w:t>
            </w:r>
            <w:r>
              <w:rPr>
                <w:rFonts w:ascii="Times New Roman" w:eastAsia="Times New Roman" w:hAnsi="Times New Roman" w:cs="Times New Roman"/>
                <w:color w:val="000000"/>
              </w:rPr>
              <w:tab/>
              <w:t>507-</w:t>
            </w:r>
            <w:r w:rsidR="00E44F3B">
              <w:rPr>
                <w:rFonts w:ascii="Times New Roman" w:eastAsia="Times New Roman" w:hAnsi="Times New Roman" w:cs="Times New Roman"/>
                <w:color w:val="000000"/>
              </w:rPr>
              <w:t>860-2170</w:t>
            </w:r>
          </w:p>
          <w:p w14:paraId="5D3403F7" w14:textId="49022B63" w:rsidR="00826978" w:rsidRDefault="00C35B69" w:rsidP="00A53589">
            <w:pPr>
              <w:pBdr>
                <w:top w:val="nil"/>
                <w:left w:val="nil"/>
                <w:bottom w:val="nil"/>
                <w:right w:val="nil"/>
                <w:between w:val="nil"/>
              </w:pBdr>
              <w:tabs>
                <w:tab w:val="left" w:pos="1165"/>
              </w:tabs>
              <w:spacing w:line="238" w:lineRule="auto"/>
              <w:ind w:left="102"/>
              <w:rPr>
                <w:rFonts w:ascii="Times New Roman" w:eastAsia="Times New Roman" w:hAnsi="Times New Roman" w:cs="Times New Roman"/>
                <w:color w:val="000000"/>
              </w:rPr>
            </w:pPr>
            <w:r>
              <w:rPr>
                <w:rFonts w:ascii="Times New Roman" w:eastAsia="Times New Roman" w:hAnsi="Times New Roman" w:cs="Times New Roman"/>
                <w:color w:val="000000"/>
              </w:rPr>
              <w:t>Email:</w:t>
            </w:r>
            <w:r>
              <w:rPr>
                <w:rFonts w:ascii="Times New Roman" w:eastAsia="Times New Roman" w:hAnsi="Times New Roman" w:cs="Times New Roman"/>
                <w:color w:val="000000"/>
              </w:rPr>
              <w:tab/>
              <w:t>jihrke</w:t>
            </w:r>
            <w:hyperlink r:id="rId32">
              <w:r>
                <w:rPr>
                  <w:rFonts w:ascii="Times New Roman" w:eastAsia="Times New Roman" w:hAnsi="Times New Roman" w:cs="Times New Roman"/>
                  <w:color w:val="000000"/>
                </w:rPr>
                <w:t>@hved.org</w:t>
              </w:r>
            </w:hyperlink>
            <w:r>
              <w:rPr>
                <w:rFonts w:ascii="Times New Roman" w:eastAsia="Times New Roman" w:hAnsi="Times New Roman" w:cs="Times New Roman"/>
                <w:color w:val="000000"/>
              </w:rPr>
              <w:t xml:space="preserve"> </w:t>
            </w:r>
          </w:p>
          <w:p w14:paraId="1ED9566D" w14:textId="517949A6" w:rsidR="00826978" w:rsidRDefault="00C35B69" w:rsidP="00E44F3B">
            <w:pPr>
              <w:pBdr>
                <w:top w:val="nil"/>
                <w:left w:val="nil"/>
                <w:bottom w:val="nil"/>
                <w:right w:val="nil"/>
                <w:between w:val="nil"/>
              </w:pBdr>
              <w:tabs>
                <w:tab w:val="left" w:pos="1139"/>
              </w:tabs>
              <w:spacing w:before="2" w:line="254" w:lineRule="auto"/>
              <w:ind w:left="99" w:right="262" w:firstLine="1"/>
              <w:rPr>
                <w:rFonts w:ascii="Times New Roman" w:eastAsia="Times New Roman" w:hAnsi="Times New Roman" w:cs="Times New Roman"/>
                <w:color w:val="000000"/>
              </w:rPr>
            </w:pPr>
            <w:r>
              <w:rPr>
                <w:rFonts w:ascii="Times New Roman" w:eastAsia="Times New Roman" w:hAnsi="Times New Roman" w:cs="Times New Roman"/>
                <w:color w:val="000000"/>
              </w:rPr>
              <w:t xml:space="preserve">Address:  </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00E44F3B">
              <w:rPr>
                <w:rFonts w:ascii="Times New Roman" w:eastAsia="Times New Roman" w:hAnsi="Times New Roman" w:cs="Times New Roman"/>
                <w:color w:val="000000"/>
              </w:rPr>
              <w:t>1410 Bundy Blvd.</w:t>
            </w:r>
          </w:p>
          <w:p w14:paraId="660C6488" w14:textId="0ABBE90A" w:rsidR="00E44F3B" w:rsidRDefault="00C91495" w:rsidP="00E44F3B">
            <w:pPr>
              <w:pBdr>
                <w:top w:val="nil"/>
                <w:left w:val="nil"/>
                <w:bottom w:val="nil"/>
                <w:right w:val="nil"/>
                <w:between w:val="nil"/>
              </w:pBdr>
              <w:tabs>
                <w:tab w:val="left" w:pos="1139"/>
              </w:tabs>
              <w:spacing w:before="2" w:line="254" w:lineRule="auto"/>
              <w:ind w:left="99" w:right="262" w:firstLine="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00E44F3B">
              <w:rPr>
                <w:rFonts w:ascii="Times New Roman" w:eastAsia="Times New Roman" w:hAnsi="Times New Roman" w:cs="Times New Roman"/>
                <w:color w:val="000000"/>
              </w:rPr>
              <w:t>Winona, MN 55987</w:t>
            </w:r>
          </w:p>
          <w:p w14:paraId="391A7D29" w14:textId="7F343489" w:rsidR="00E44F3B" w:rsidRDefault="00E44F3B" w:rsidP="00A53589">
            <w:pPr>
              <w:pBdr>
                <w:top w:val="nil"/>
                <w:left w:val="nil"/>
                <w:bottom w:val="nil"/>
                <w:right w:val="nil"/>
                <w:between w:val="nil"/>
              </w:pBdr>
              <w:tabs>
                <w:tab w:val="left" w:pos="1139"/>
              </w:tabs>
              <w:spacing w:before="2" w:line="254" w:lineRule="auto"/>
              <w:ind w:left="99" w:right="262" w:firstLine="1"/>
              <w:rPr>
                <w:rFonts w:ascii="Times New Roman" w:eastAsia="Times New Roman" w:hAnsi="Times New Roman" w:cs="Times New Roman"/>
                <w:color w:val="000000"/>
              </w:rPr>
            </w:pPr>
          </w:p>
        </w:tc>
        <w:tc>
          <w:tcPr>
            <w:tcW w:w="2970" w:type="dxa"/>
            <w:tcBorders>
              <w:top w:val="single" w:sz="6" w:space="0" w:color="000000"/>
              <w:left w:val="single" w:sz="6" w:space="0" w:color="000000"/>
              <w:bottom w:val="single" w:sz="6" w:space="0" w:color="000000"/>
              <w:right w:val="single" w:sz="6" w:space="0" w:color="000000"/>
            </w:tcBorders>
          </w:tcPr>
          <w:p w14:paraId="48406EDA" w14:textId="77777777" w:rsidR="00826978" w:rsidRDefault="00826978">
            <w:pPr>
              <w:pBdr>
                <w:top w:val="nil"/>
                <w:left w:val="nil"/>
                <w:bottom w:val="nil"/>
                <w:right w:val="nil"/>
                <w:between w:val="nil"/>
              </w:pBdr>
              <w:ind w:left="102" w:right="1568"/>
              <w:rPr>
                <w:rFonts w:ascii="Times New Roman" w:eastAsia="Times New Roman" w:hAnsi="Times New Roman" w:cs="Times New Roman"/>
                <w:color w:val="000000"/>
              </w:rPr>
            </w:pPr>
          </w:p>
          <w:p w14:paraId="6AE97CAE" w14:textId="77777777" w:rsidR="00826978" w:rsidRDefault="00C35B69">
            <w:pPr>
              <w:widowControl/>
              <w:pBdr>
                <w:top w:val="nil"/>
                <w:left w:val="nil"/>
                <w:bottom w:val="nil"/>
                <w:right w:val="nil"/>
                <w:between w:val="nil"/>
              </w:pBdr>
              <w:spacing w:before="2"/>
              <w:ind w:right="78"/>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A611719" w14:textId="77777777" w:rsidR="00826978" w:rsidRDefault="00C35B69">
            <w:pPr>
              <w:spacing w:line="275" w:lineRule="auto"/>
              <w:ind w:left="240" w:right="1087"/>
              <w:rPr>
                <w:rFonts w:ascii="Times New Roman" w:eastAsia="Times New Roman" w:hAnsi="Times New Roman" w:cs="Times New Roman"/>
              </w:rPr>
            </w:pPr>
            <w:r>
              <w:rPr>
                <w:rFonts w:ascii="Times New Roman" w:eastAsia="Times New Roman" w:hAnsi="Times New Roman" w:cs="Times New Roman"/>
              </w:rPr>
              <w:t>Program development, coordination, and evaluation; in-service training; and general special education supervision and administration.</w:t>
            </w:r>
          </w:p>
          <w:p w14:paraId="19BFE58A" w14:textId="77777777" w:rsidR="00826978" w:rsidRDefault="00826978">
            <w:pPr>
              <w:pBdr>
                <w:top w:val="nil"/>
                <w:left w:val="nil"/>
                <w:bottom w:val="nil"/>
                <w:right w:val="nil"/>
                <w:between w:val="nil"/>
              </w:pBdr>
              <w:ind w:left="102" w:right="1568"/>
              <w:rPr>
                <w:rFonts w:ascii="Times New Roman" w:eastAsia="Times New Roman" w:hAnsi="Times New Roman" w:cs="Times New Roman"/>
              </w:rPr>
            </w:pPr>
          </w:p>
        </w:tc>
      </w:tr>
      <w:tr w:rsidR="00D17FA5" w14:paraId="1643560E" w14:textId="77777777" w:rsidTr="008E6022">
        <w:trPr>
          <w:trHeight w:val="1905"/>
        </w:trPr>
        <w:tc>
          <w:tcPr>
            <w:tcW w:w="3690" w:type="dxa"/>
            <w:tcBorders>
              <w:top w:val="single" w:sz="6" w:space="0" w:color="000000"/>
              <w:left w:val="single" w:sz="6" w:space="0" w:color="000000"/>
              <w:bottom w:val="single" w:sz="6" w:space="0" w:color="000000"/>
              <w:right w:val="single" w:sz="6" w:space="0" w:color="000000"/>
            </w:tcBorders>
          </w:tcPr>
          <w:p w14:paraId="7BD03290" w14:textId="77777777" w:rsidR="00D17FA5" w:rsidRDefault="00D17FA5">
            <w:pPr>
              <w:pBdr>
                <w:top w:val="nil"/>
                <w:left w:val="nil"/>
                <w:bottom w:val="nil"/>
                <w:right w:val="nil"/>
                <w:between w:val="nil"/>
              </w:pBdr>
              <w:spacing w:before="5" w:line="254" w:lineRule="auto"/>
              <w:ind w:left="102" w:right="301"/>
              <w:rPr>
                <w:rFonts w:ascii="Times New Roman" w:eastAsia="Times New Roman" w:hAnsi="Times New Roman" w:cs="Times New Roman"/>
                <w:color w:val="000000"/>
              </w:rPr>
            </w:pPr>
            <w:r>
              <w:rPr>
                <w:rFonts w:ascii="Times New Roman" w:eastAsia="Times New Roman" w:hAnsi="Times New Roman" w:cs="Times New Roman"/>
                <w:color w:val="000000"/>
              </w:rPr>
              <w:t>Amber Anderson</w:t>
            </w:r>
          </w:p>
          <w:p w14:paraId="4F21765F" w14:textId="64764863" w:rsidR="00D17FA5" w:rsidRDefault="00D17FA5">
            <w:pPr>
              <w:pBdr>
                <w:top w:val="nil"/>
                <w:left w:val="nil"/>
                <w:bottom w:val="nil"/>
                <w:right w:val="nil"/>
                <w:between w:val="nil"/>
              </w:pBdr>
              <w:spacing w:before="5" w:line="254" w:lineRule="auto"/>
              <w:ind w:left="102" w:right="301"/>
              <w:rPr>
                <w:rFonts w:ascii="Times New Roman" w:eastAsia="Times New Roman" w:hAnsi="Times New Roman" w:cs="Times New Roman"/>
                <w:color w:val="000000"/>
              </w:rPr>
            </w:pPr>
            <w:r>
              <w:rPr>
                <w:rFonts w:ascii="Times New Roman" w:eastAsia="Times New Roman" w:hAnsi="Times New Roman" w:cs="Times New Roman"/>
                <w:color w:val="000000"/>
              </w:rPr>
              <w:t>Special Education Coordinator</w:t>
            </w:r>
          </w:p>
        </w:tc>
        <w:tc>
          <w:tcPr>
            <w:tcW w:w="4140" w:type="dxa"/>
            <w:tcBorders>
              <w:top w:val="single" w:sz="6" w:space="0" w:color="000000"/>
              <w:left w:val="single" w:sz="6" w:space="0" w:color="000000"/>
              <w:bottom w:val="single" w:sz="6" w:space="0" w:color="000000"/>
              <w:right w:val="single" w:sz="6" w:space="0" w:color="000000"/>
            </w:tcBorders>
          </w:tcPr>
          <w:p w14:paraId="6F1A0DDA" w14:textId="2BA08B06" w:rsidR="00D17FA5" w:rsidRDefault="00D17FA5" w:rsidP="00D17FA5">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Phone:     </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507-730-0057</w:t>
            </w:r>
          </w:p>
          <w:p w14:paraId="55924C58" w14:textId="2DFFCF2D" w:rsidR="00D17FA5" w:rsidRDefault="00D17FA5" w:rsidP="00D17FA5">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aanderson@hved.org</w:t>
            </w:r>
          </w:p>
          <w:p w14:paraId="39F0A1EE" w14:textId="77777777" w:rsidR="003D307A" w:rsidRDefault="00D17FA5" w:rsidP="00A53589">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Address:   </w:t>
            </w:r>
            <w:r w:rsidR="003D307A">
              <w:rPr>
                <w:rFonts w:ascii="Times New Roman" w:eastAsia="Times New Roman" w:hAnsi="Times New Roman" w:cs="Times New Roman"/>
                <w:color w:val="000000"/>
              </w:rPr>
              <w:t xml:space="preserve">1410 Bundy Blvd. </w:t>
            </w:r>
          </w:p>
          <w:p w14:paraId="51C6F2A0" w14:textId="49BBC80A" w:rsidR="00D17FA5" w:rsidRDefault="003D307A" w:rsidP="00A53589">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                 Winona, MN 55987</w:t>
            </w:r>
          </w:p>
        </w:tc>
        <w:tc>
          <w:tcPr>
            <w:tcW w:w="2970" w:type="dxa"/>
            <w:tcBorders>
              <w:top w:val="single" w:sz="6" w:space="0" w:color="000000"/>
              <w:left w:val="single" w:sz="6" w:space="0" w:color="000000"/>
              <w:bottom w:val="single" w:sz="6" w:space="0" w:color="000000"/>
              <w:right w:val="single" w:sz="6" w:space="0" w:color="000000"/>
            </w:tcBorders>
          </w:tcPr>
          <w:p w14:paraId="5856D557" w14:textId="4B1D5603" w:rsidR="00D17FA5" w:rsidRDefault="00D17FA5">
            <w:pPr>
              <w:pBdr>
                <w:top w:val="nil"/>
                <w:left w:val="nil"/>
                <w:bottom w:val="nil"/>
                <w:right w:val="nil"/>
                <w:between w:val="nil"/>
              </w:pBdr>
              <w:ind w:left="102" w:right="1568"/>
              <w:rPr>
                <w:rFonts w:ascii="Times New Roman" w:eastAsia="Times New Roman" w:hAnsi="Times New Roman" w:cs="Times New Roman"/>
                <w:color w:val="000000"/>
              </w:rPr>
            </w:pPr>
            <w:r>
              <w:rPr>
                <w:rFonts w:ascii="Times New Roman" w:eastAsia="Times New Roman" w:hAnsi="Times New Roman" w:cs="Times New Roman"/>
                <w:color w:val="000000"/>
              </w:rPr>
              <w:t>Support Child</w:t>
            </w:r>
            <w:r w:rsidR="008E602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Study Teams, staff mentoring and Due Process facilitation for assigned schools and programs</w:t>
            </w:r>
          </w:p>
        </w:tc>
      </w:tr>
      <w:tr w:rsidR="00826978" w14:paraId="4B691F88" w14:textId="77777777" w:rsidTr="008E6022">
        <w:trPr>
          <w:trHeight w:val="1434"/>
        </w:trPr>
        <w:tc>
          <w:tcPr>
            <w:tcW w:w="3690" w:type="dxa"/>
            <w:tcBorders>
              <w:top w:val="single" w:sz="6" w:space="0" w:color="000000"/>
              <w:left w:val="single" w:sz="6" w:space="0" w:color="000000"/>
              <w:bottom w:val="single" w:sz="6" w:space="0" w:color="000000"/>
              <w:right w:val="single" w:sz="6" w:space="0" w:color="000000"/>
            </w:tcBorders>
          </w:tcPr>
          <w:p w14:paraId="28E4E22A" w14:textId="77777777" w:rsidR="00826978" w:rsidRDefault="00826978">
            <w:pPr>
              <w:pBdr>
                <w:top w:val="nil"/>
                <w:left w:val="nil"/>
                <w:bottom w:val="nil"/>
                <w:right w:val="nil"/>
                <w:between w:val="nil"/>
              </w:pBdr>
              <w:spacing w:line="261" w:lineRule="auto"/>
              <w:ind w:left="102"/>
              <w:rPr>
                <w:rFonts w:ascii="Times New Roman" w:eastAsia="Times New Roman" w:hAnsi="Times New Roman" w:cs="Times New Roman"/>
                <w:color w:val="000000"/>
              </w:rPr>
            </w:pPr>
          </w:p>
          <w:p w14:paraId="6FC5385A" w14:textId="77777777" w:rsidR="00826978" w:rsidRDefault="00C35B69">
            <w:pPr>
              <w:pBdr>
                <w:top w:val="nil"/>
                <w:left w:val="nil"/>
                <w:bottom w:val="nil"/>
                <w:right w:val="nil"/>
                <w:between w:val="nil"/>
              </w:pBdr>
              <w:spacing w:line="261" w:lineRule="auto"/>
              <w:ind w:left="102"/>
              <w:rPr>
                <w:rFonts w:ascii="Times New Roman" w:eastAsia="Times New Roman" w:hAnsi="Times New Roman" w:cs="Times New Roman"/>
                <w:color w:val="000000"/>
              </w:rPr>
            </w:pPr>
            <w:r>
              <w:rPr>
                <w:rFonts w:ascii="Times New Roman" w:eastAsia="Times New Roman" w:hAnsi="Times New Roman" w:cs="Times New Roman"/>
                <w:color w:val="000000"/>
              </w:rPr>
              <w:t>Angie Augendahl</w:t>
            </w:r>
          </w:p>
          <w:p w14:paraId="032E5259" w14:textId="338ECB80" w:rsidR="00826978" w:rsidRDefault="00C35B69" w:rsidP="00A53589">
            <w:pPr>
              <w:pBdr>
                <w:top w:val="nil"/>
                <w:left w:val="nil"/>
                <w:bottom w:val="nil"/>
                <w:right w:val="nil"/>
                <w:between w:val="nil"/>
              </w:pBdr>
              <w:spacing w:line="261" w:lineRule="auto"/>
              <w:rPr>
                <w:rFonts w:ascii="Times New Roman" w:eastAsia="Times New Roman" w:hAnsi="Times New Roman" w:cs="Times New Roman"/>
                <w:color w:val="000000"/>
              </w:rPr>
            </w:pPr>
            <w:r>
              <w:rPr>
                <w:rFonts w:ascii="Times New Roman" w:eastAsia="Times New Roman" w:hAnsi="Times New Roman" w:cs="Times New Roman"/>
                <w:color w:val="000000"/>
              </w:rPr>
              <w:t>Special Educatio</w:t>
            </w:r>
            <w:r w:rsidR="00D17FA5">
              <w:rPr>
                <w:rFonts w:ascii="Times New Roman" w:eastAsia="Times New Roman" w:hAnsi="Times New Roman" w:cs="Times New Roman"/>
                <w:color w:val="000000"/>
              </w:rPr>
              <w:t>n Coordinator</w:t>
            </w:r>
          </w:p>
        </w:tc>
        <w:tc>
          <w:tcPr>
            <w:tcW w:w="4140" w:type="dxa"/>
            <w:tcBorders>
              <w:top w:val="single" w:sz="6" w:space="0" w:color="000000"/>
              <w:left w:val="single" w:sz="6" w:space="0" w:color="000000"/>
              <w:bottom w:val="single" w:sz="6" w:space="0" w:color="000000"/>
              <w:right w:val="single" w:sz="6" w:space="0" w:color="000000"/>
            </w:tcBorders>
          </w:tcPr>
          <w:p w14:paraId="2319CCEB" w14:textId="77777777" w:rsidR="00826978" w:rsidRDefault="00826978">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p>
          <w:p w14:paraId="2FD709C6" w14:textId="77777777" w:rsidR="00826978" w:rsidRDefault="00C35B69">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Phone:      507-429-8216</w:t>
            </w:r>
          </w:p>
          <w:p w14:paraId="679EB676" w14:textId="0FE27584" w:rsidR="00826978" w:rsidRDefault="00C35B69">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aaugedahl@hved.org</w:t>
            </w:r>
          </w:p>
          <w:p w14:paraId="4ECABC49" w14:textId="00C4A7E5" w:rsidR="00826978" w:rsidRDefault="00C35B69">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Address:   511 West Main St. </w:t>
            </w:r>
          </w:p>
          <w:p w14:paraId="52A61A2E" w14:textId="7DC2FC80" w:rsidR="00826978" w:rsidRDefault="00C35B69">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                  Caledonia, MN 55921</w:t>
            </w:r>
          </w:p>
        </w:tc>
        <w:tc>
          <w:tcPr>
            <w:tcW w:w="2970" w:type="dxa"/>
            <w:tcBorders>
              <w:top w:val="single" w:sz="6" w:space="0" w:color="000000"/>
              <w:left w:val="single" w:sz="6" w:space="0" w:color="000000"/>
              <w:bottom w:val="single" w:sz="6" w:space="0" w:color="000000"/>
              <w:right w:val="single" w:sz="6" w:space="0" w:color="000000"/>
            </w:tcBorders>
          </w:tcPr>
          <w:p w14:paraId="4947327F" w14:textId="77777777" w:rsidR="00826978" w:rsidRDefault="00C35B69">
            <w:pPr>
              <w:pBdr>
                <w:top w:val="nil"/>
                <w:left w:val="nil"/>
                <w:bottom w:val="nil"/>
                <w:right w:val="nil"/>
                <w:between w:val="nil"/>
              </w:pBdr>
              <w:spacing w:before="134" w:line="266" w:lineRule="auto"/>
              <w:ind w:left="102" w:right="176"/>
              <w:rPr>
                <w:rFonts w:ascii="Times New Roman" w:eastAsia="Times New Roman" w:hAnsi="Times New Roman" w:cs="Times New Roman"/>
                <w:color w:val="000000"/>
              </w:rPr>
            </w:pPr>
            <w:r>
              <w:rPr>
                <w:rFonts w:ascii="Times New Roman" w:eastAsia="Times New Roman" w:hAnsi="Times New Roman" w:cs="Times New Roman"/>
                <w:color w:val="000000"/>
              </w:rPr>
              <w:t>Support Child Study Teams, staff mentoring and Due Process facilitation for assigned schools and programs</w:t>
            </w:r>
          </w:p>
        </w:tc>
      </w:tr>
      <w:tr w:rsidR="00826978" w14:paraId="41F91C96" w14:textId="77777777" w:rsidTr="008E6022">
        <w:trPr>
          <w:trHeight w:val="1452"/>
        </w:trPr>
        <w:tc>
          <w:tcPr>
            <w:tcW w:w="3690" w:type="dxa"/>
            <w:tcBorders>
              <w:top w:val="single" w:sz="6" w:space="0" w:color="000000"/>
              <w:left w:val="single" w:sz="6" w:space="0" w:color="000000"/>
              <w:bottom w:val="single" w:sz="6" w:space="0" w:color="000000"/>
              <w:right w:val="single" w:sz="6" w:space="0" w:color="000000"/>
            </w:tcBorders>
          </w:tcPr>
          <w:p w14:paraId="1AEB85BE" w14:textId="77777777" w:rsidR="00826978" w:rsidRDefault="00826978">
            <w:pPr>
              <w:pBdr>
                <w:top w:val="nil"/>
                <w:left w:val="nil"/>
                <w:bottom w:val="nil"/>
                <w:right w:val="nil"/>
                <w:between w:val="nil"/>
              </w:pBdr>
              <w:spacing w:line="261" w:lineRule="auto"/>
              <w:ind w:left="102"/>
              <w:rPr>
                <w:rFonts w:ascii="Times New Roman" w:eastAsia="Times New Roman" w:hAnsi="Times New Roman" w:cs="Times New Roman"/>
                <w:color w:val="000000"/>
              </w:rPr>
            </w:pPr>
          </w:p>
          <w:p w14:paraId="58767BA0" w14:textId="77777777" w:rsidR="00826978" w:rsidRDefault="00C35B69">
            <w:pPr>
              <w:pBdr>
                <w:top w:val="nil"/>
                <w:left w:val="nil"/>
                <w:bottom w:val="nil"/>
                <w:right w:val="nil"/>
                <w:between w:val="nil"/>
              </w:pBdr>
              <w:spacing w:line="261" w:lineRule="auto"/>
              <w:ind w:left="102"/>
              <w:rPr>
                <w:rFonts w:ascii="Times New Roman" w:eastAsia="Times New Roman" w:hAnsi="Times New Roman" w:cs="Times New Roman"/>
                <w:color w:val="000000"/>
              </w:rPr>
            </w:pPr>
            <w:r>
              <w:rPr>
                <w:rFonts w:ascii="Times New Roman" w:eastAsia="Times New Roman" w:hAnsi="Times New Roman" w:cs="Times New Roman"/>
                <w:color w:val="000000"/>
              </w:rPr>
              <w:t>Samantha Clark</w:t>
            </w:r>
          </w:p>
          <w:p w14:paraId="54718C67" w14:textId="77777777" w:rsidR="00826978" w:rsidRDefault="00C35B69">
            <w:pPr>
              <w:pBdr>
                <w:top w:val="nil"/>
                <w:left w:val="nil"/>
                <w:bottom w:val="nil"/>
                <w:right w:val="nil"/>
                <w:between w:val="nil"/>
              </w:pBdr>
              <w:spacing w:line="261" w:lineRule="auto"/>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Special Education </w:t>
            </w:r>
          </w:p>
          <w:p w14:paraId="23243F1C" w14:textId="0821AD7E" w:rsidR="00826978" w:rsidRDefault="00C35B69">
            <w:pPr>
              <w:pBdr>
                <w:top w:val="nil"/>
                <w:left w:val="nil"/>
                <w:bottom w:val="nil"/>
                <w:right w:val="nil"/>
                <w:between w:val="nil"/>
              </w:pBdr>
              <w:spacing w:line="261" w:lineRule="auto"/>
              <w:ind w:left="102"/>
              <w:rPr>
                <w:rFonts w:ascii="Times New Roman" w:eastAsia="Times New Roman" w:hAnsi="Times New Roman" w:cs="Times New Roman"/>
                <w:color w:val="000000"/>
              </w:rPr>
            </w:pPr>
            <w:r>
              <w:rPr>
                <w:rFonts w:ascii="Times New Roman" w:eastAsia="Times New Roman" w:hAnsi="Times New Roman" w:cs="Times New Roman"/>
              </w:rPr>
              <w:t xml:space="preserve">Program </w:t>
            </w:r>
            <w:r>
              <w:rPr>
                <w:rFonts w:ascii="Times New Roman" w:eastAsia="Times New Roman" w:hAnsi="Times New Roman" w:cs="Times New Roman"/>
                <w:color w:val="000000"/>
              </w:rPr>
              <w:t>Coordinator SAIL</w:t>
            </w:r>
            <w:r w:rsidR="00D17FA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rPr>
              <w:t>SPECTRUM</w:t>
            </w:r>
            <w:r w:rsidR="00D17FA5">
              <w:rPr>
                <w:rFonts w:ascii="Times New Roman" w:eastAsia="Times New Roman" w:hAnsi="Times New Roman" w:cs="Times New Roman"/>
              </w:rPr>
              <w:t>, River Valley Academy</w:t>
            </w:r>
          </w:p>
        </w:tc>
        <w:tc>
          <w:tcPr>
            <w:tcW w:w="4140" w:type="dxa"/>
            <w:tcBorders>
              <w:top w:val="single" w:sz="6" w:space="0" w:color="000000"/>
              <w:left w:val="single" w:sz="6" w:space="0" w:color="000000"/>
              <w:bottom w:val="single" w:sz="6" w:space="0" w:color="000000"/>
              <w:right w:val="single" w:sz="6" w:space="0" w:color="000000"/>
            </w:tcBorders>
          </w:tcPr>
          <w:p w14:paraId="4095DA08" w14:textId="77777777" w:rsidR="00826978" w:rsidRDefault="00826978">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p>
          <w:p w14:paraId="4FDA3BF9" w14:textId="77777777" w:rsidR="00826978" w:rsidRDefault="00C35B69">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Phone:      507-459-5369</w:t>
            </w:r>
          </w:p>
          <w:p w14:paraId="023B9BD9" w14:textId="4F2F94DC" w:rsidR="00826978" w:rsidRDefault="00C35B69">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Email:       sclark@hved.org</w:t>
            </w:r>
          </w:p>
          <w:p w14:paraId="0B19EE56" w14:textId="516F0258" w:rsidR="00826978" w:rsidRDefault="00C35B69" w:rsidP="00D17FA5">
            <w:pPr>
              <w:pBdr>
                <w:top w:val="nil"/>
                <w:left w:val="nil"/>
                <w:bottom w:val="nil"/>
                <w:right w:val="nil"/>
                <w:between w:val="nil"/>
              </w:pBdr>
              <w:tabs>
                <w:tab w:val="left" w:pos="1000"/>
              </w:tabs>
              <w:spacing w:before="1"/>
              <w:ind w:left="102" w:right="670"/>
              <w:rPr>
                <w:rFonts w:ascii="Times New Roman" w:eastAsia="Times New Roman" w:hAnsi="Times New Roman" w:cs="Times New Roman"/>
                <w:color w:val="000000"/>
              </w:rPr>
            </w:pPr>
            <w:r>
              <w:rPr>
                <w:rFonts w:ascii="Times New Roman" w:eastAsia="Times New Roman" w:hAnsi="Times New Roman" w:cs="Times New Roman"/>
                <w:color w:val="000000"/>
              </w:rPr>
              <w:t xml:space="preserve">Address:   </w:t>
            </w:r>
            <w:r w:rsidR="00D17FA5">
              <w:rPr>
                <w:rFonts w:ascii="Times New Roman" w:eastAsia="Times New Roman" w:hAnsi="Times New Roman" w:cs="Times New Roman"/>
                <w:color w:val="000000"/>
              </w:rPr>
              <w:t>1410 Bundy Blvd.</w:t>
            </w:r>
          </w:p>
          <w:p w14:paraId="17DB15D5" w14:textId="35993B8D" w:rsidR="00D17FA5" w:rsidRDefault="00624688" w:rsidP="00A53589">
            <w:pPr>
              <w:pBdr>
                <w:top w:val="nil"/>
                <w:left w:val="nil"/>
                <w:bottom w:val="nil"/>
                <w:right w:val="nil"/>
                <w:between w:val="nil"/>
              </w:pBdr>
              <w:tabs>
                <w:tab w:val="left" w:pos="1000"/>
              </w:tabs>
              <w:spacing w:before="1"/>
              <w:ind w:left="102" w:right="67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D17FA5">
              <w:rPr>
                <w:rFonts w:ascii="Times New Roman" w:eastAsia="Times New Roman" w:hAnsi="Times New Roman" w:cs="Times New Roman"/>
                <w:color w:val="000000"/>
              </w:rPr>
              <w:t>Winona, MN 55987</w:t>
            </w:r>
          </w:p>
        </w:tc>
        <w:tc>
          <w:tcPr>
            <w:tcW w:w="2970" w:type="dxa"/>
            <w:tcBorders>
              <w:top w:val="single" w:sz="6" w:space="0" w:color="000000"/>
              <w:left w:val="single" w:sz="6" w:space="0" w:color="000000"/>
              <w:bottom w:val="single" w:sz="6" w:space="0" w:color="000000"/>
              <w:right w:val="single" w:sz="6" w:space="0" w:color="000000"/>
            </w:tcBorders>
          </w:tcPr>
          <w:p w14:paraId="4AE157FB" w14:textId="77777777" w:rsidR="00826978" w:rsidRDefault="00C35B69">
            <w:pPr>
              <w:pBdr>
                <w:top w:val="nil"/>
                <w:left w:val="nil"/>
                <w:bottom w:val="nil"/>
                <w:right w:val="nil"/>
                <w:between w:val="nil"/>
              </w:pBdr>
              <w:spacing w:before="134" w:line="266" w:lineRule="auto"/>
              <w:ind w:left="102"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 Child Study Teams, staff mentoring and Due Process facilitation for </w:t>
            </w:r>
            <w:r>
              <w:rPr>
                <w:rFonts w:ascii="Times New Roman" w:eastAsia="Times New Roman" w:hAnsi="Times New Roman" w:cs="Times New Roman"/>
              </w:rPr>
              <w:t>programs.</w:t>
            </w:r>
          </w:p>
        </w:tc>
      </w:tr>
      <w:tr w:rsidR="00826978" w14:paraId="3164642A" w14:textId="77777777" w:rsidTr="008E6022">
        <w:trPr>
          <w:trHeight w:val="1452"/>
        </w:trPr>
        <w:tc>
          <w:tcPr>
            <w:tcW w:w="3690" w:type="dxa"/>
            <w:tcBorders>
              <w:top w:val="single" w:sz="6" w:space="0" w:color="000000"/>
              <w:left w:val="single" w:sz="6" w:space="0" w:color="000000"/>
              <w:bottom w:val="single" w:sz="6" w:space="0" w:color="000000"/>
              <w:right w:val="single" w:sz="6" w:space="0" w:color="000000"/>
            </w:tcBorders>
          </w:tcPr>
          <w:p w14:paraId="0CCA8F9F" w14:textId="77777777" w:rsidR="00826978" w:rsidRDefault="00826978">
            <w:pPr>
              <w:pBdr>
                <w:top w:val="nil"/>
                <w:left w:val="nil"/>
                <w:bottom w:val="nil"/>
                <w:right w:val="nil"/>
                <w:between w:val="nil"/>
              </w:pBdr>
              <w:spacing w:line="261" w:lineRule="auto"/>
              <w:ind w:left="102"/>
              <w:rPr>
                <w:rFonts w:ascii="Times New Roman" w:eastAsia="Times New Roman" w:hAnsi="Times New Roman" w:cs="Times New Roman"/>
              </w:rPr>
            </w:pPr>
          </w:p>
          <w:p w14:paraId="51F4742B" w14:textId="77777777" w:rsidR="00826978" w:rsidRDefault="00C35B69">
            <w:pPr>
              <w:pBdr>
                <w:top w:val="nil"/>
                <w:left w:val="nil"/>
                <w:bottom w:val="nil"/>
                <w:right w:val="nil"/>
                <w:between w:val="nil"/>
              </w:pBdr>
              <w:spacing w:line="261" w:lineRule="auto"/>
              <w:ind w:left="102"/>
              <w:rPr>
                <w:rFonts w:ascii="Times New Roman" w:eastAsia="Times New Roman" w:hAnsi="Times New Roman" w:cs="Times New Roman"/>
              </w:rPr>
            </w:pPr>
            <w:r>
              <w:rPr>
                <w:rFonts w:ascii="Times New Roman" w:eastAsia="Times New Roman" w:hAnsi="Times New Roman" w:cs="Times New Roman"/>
              </w:rPr>
              <w:t>Angela Korson</w:t>
            </w:r>
          </w:p>
          <w:p w14:paraId="2A19724F" w14:textId="77777777" w:rsidR="00826978" w:rsidRDefault="00C35B69">
            <w:pPr>
              <w:pBdr>
                <w:top w:val="nil"/>
                <w:left w:val="nil"/>
                <w:bottom w:val="nil"/>
                <w:right w:val="nil"/>
                <w:between w:val="nil"/>
              </w:pBdr>
              <w:spacing w:line="261" w:lineRule="auto"/>
              <w:ind w:left="102"/>
              <w:rPr>
                <w:rFonts w:ascii="Times New Roman" w:eastAsia="Times New Roman" w:hAnsi="Times New Roman" w:cs="Times New Roman"/>
              </w:rPr>
            </w:pPr>
            <w:r>
              <w:rPr>
                <w:rFonts w:ascii="Times New Roman" w:eastAsia="Times New Roman" w:hAnsi="Times New Roman" w:cs="Times New Roman"/>
              </w:rPr>
              <w:t xml:space="preserve">Special Education </w:t>
            </w:r>
          </w:p>
          <w:p w14:paraId="2D430EA0" w14:textId="77777777" w:rsidR="00826978" w:rsidRDefault="00C35B69">
            <w:pPr>
              <w:pBdr>
                <w:top w:val="nil"/>
                <w:left w:val="nil"/>
                <w:bottom w:val="nil"/>
                <w:right w:val="nil"/>
                <w:between w:val="nil"/>
              </w:pBdr>
              <w:spacing w:line="261" w:lineRule="auto"/>
              <w:ind w:left="102"/>
              <w:rPr>
                <w:rFonts w:ascii="Times New Roman" w:eastAsia="Times New Roman" w:hAnsi="Times New Roman" w:cs="Times New Roman"/>
              </w:rPr>
            </w:pPr>
            <w:r>
              <w:rPr>
                <w:rFonts w:ascii="Times New Roman" w:eastAsia="Times New Roman" w:hAnsi="Times New Roman" w:cs="Times New Roman"/>
              </w:rPr>
              <w:t xml:space="preserve">Coordinator </w:t>
            </w:r>
          </w:p>
        </w:tc>
        <w:tc>
          <w:tcPr>
            <w:tcW w:w="4140" w:type="dxa"/>
            <w:tcBorders>
              <w:top w:val="single" w:sz="6" w:space="0" w:color="000000"/>
              <w:left w:val="single" w:sz="6" w:space="0" w:color="000000"/>
              <w:bottom w:val="single" w:sz="6" w:space="0" w:color="000000"/>
              <w:right w:val="single" w:sz="6" w:space="0" w:color="000000"/>
            </w:tcBorders>
          </w:tcPr>
          <w:p w14:paraId="0094E65F" w14:textId="77777777" w:rsidR="00826978" w:rsidRDefault="00826978">
            <w:pPr>
              <w:tabs>
                <w:tab w:val="left" w:pos="1103"/>
              </w:tabs>
              <w:spacing w:before="8"/>
              <w:ind w:left="102"/>
              <w:rPr>
                <w:rFonts w:ascii="Times New Roman" w:eastAsia="Times New Roman" w:hAnsi="Times New Roman" w:cs="Times New Roman"/>
              </w:rPr>
            </w:pPr>
          </w:p>
          <w:p w14:paraId="6B56809C" w14:textId="77777777" w:rsidR="00826978" w:rsidRDefault="00C35B69">
            <w:pPr>
              <w:tabs>
                <w:tab w:val="left" w:pos="1103"/>
              </w:tabs>
              <w:spacing w:before="8"/>
              <w:ind w:left="102"/>
              <w:rPr>
                <w:rFonts w:ascii="Times New Roman" w:eastAsia="Times New Roman" w:hAnsi="Times New Roman" w:cs="Times New Roman"/>
              </w:rPr>
            </w:pPr>
            <w:r>
              <w:rPr>
                <w:rFonts w:ascii="Times New Roman" w:eastAsia="Times New Roman" w:hAnsi="Times New Roman" w:cs="Times New Roman"/>
              </w:rPr>
              <w:t>Phone:      507-860-2740</w:t>
            </w:r>
          </w:p>
          <w:p w14:paraId="7090C00E" w14:textId="30873CAD" w:rsidR="00826978" w:rsidRDefault="00C35B69">
            <w:pPr>
              <w:tabs>
                <w:tab w:val="left" w:pos="1103"/>
              </w:tabs>
              <w:spacing w:before="8"/>
              <w:ind w:left="102"/>
              <w:rPr>
                <w:rFonts w:ascii="Times New Roman" w:eastAsia="Times New Roman" w:hAnsi="Times New Roman" w:cs="Times New Roman"/>
              </w:rPr>
            </w:pPr>
            <w:r>
              <w:rPr>
                <w:rFonts w:ascii="Times New Roman" w:eastAsia="Times New Roman" w:hAnsi="Times New Roman" w:cs="Times New Roman"/>
              </w:rPr>
              <w:t>Email:      akorson@hved.org</w:t>
            </w:r>
          </w:p>
          <w:p w14:paraId="7BA64C19" w14:textId="4DBAE9A6" w:rsidR="003D307A" w:rsidRDefault="00C35B69">
            <w:pPr>
              <w:tabs>
                <w:tab w:val="left" w:pos="1103"/>
              </w:tabs>
              <w:spacing w:before="8"/>
              <w:ind w:left="102"/>
              <w:rPr>
                <w:rFonts w:ascii="Times New Roman" w:eastAsia="Times New Roman" w:hAnsi="Times New Roman" w:cs="Times New Roman"/>
              </w:rPr>
            </w:pPr>
            <w:r>
              <w:rPr>
                <w:rFonts w:ascii="Times New Roman" w:eastAsia="Times New Roman" w:hAnsi="Times New Roman" w:cs="Times New Roman"/>
              </w:rPr>
              <w:t xml:space="preserve">Address:   </w:t>
            </w:r>
            <w:r w:rsidR="003D307A">
              <w:rPr>
                <w:rFonts w:ascii="Times New Roman" w:eastAsia="Times New Roman" w:hAnsi="Times New Roman" w:cs="Times New Roman"/>
              </w:rPr>
              <w:t xml:space="preserve">1410 Bundy Blvd. </w:t>
            </w:r>
          </w:p>
          <w:p w14:paraId="0E49CC24" w14:textId="393BFF38" w:rsidR="00826978" w:rsidRDefault="003D307A">
            <w:pPr>
              <w:tabs>
                <w:tab w:val="left" w:pos="1103"/>
              </w:tabs>
              <w:spacing w:before="8"/>
              <w:ind w:left="102"/>
              <w:rPr>
                <w:rFonts w:ascii="Times New Roman" w:eastAsia="Times New Roman" w:hAnsi="Times New Roman" w:cs="Times New Roman"/>
              </w:rPr>
            </w:pPr>
            <w:r>
              <w:rPr>
                <w:rFonts w:ascii="Times New Roman" w:eastAsia="Times New Roman" w:hAnsi="Times New Roman" w:cs="Times New Roman"/>
              </w:rPr>
              <w:t xml:space="preserve">                Winona, MN 55987</w:t>
            </w:r>
          </w:p>
          <w:p w14:paraId="7C24C74D" w14:textId="0A02840B" w:rsidR="003D307A" w:rsidRDefault="003D307A" w:rsidP="003D307A">
            <w:pPr>
              <w:tabs>
                <w:tab w:val="left" w:pos="1103"/>
              </w:tabs>
              <w:spacing w:before="8"/>
              <w:rPr>
                <w:rFonts w:ascii="Times New Roman" w:eastAsia="Times New Roman" w:hAnsi="Times New Roman" w:cs="Times New Roman"/>
              </w:rPr>
            </w:pPr>
          </w:p>
        </w:tc>
        <w:tc>
          <w:tcPr>
            <w:tcW w:w="2970" w:type="dxa"/>
            <w:tcBorders>
              <w:top w:val="single" w:sz="6" w:space="0" w:color="000000"/>
              <w:left w:val="single" w:sz="6" w:space="0" w:color="000000"/>
              <w:bottom w:val="single" w:sz="6" w:space="0" w:color="000000"/>
              <w:right w:val="single" w:sz="6" w:space="0" w:color="000000"/>
            </w:tcBorders>
          </w:tcPr>
          <w:p w14:paraId="29FEDCAB" w14:textId="77777777" w:rsidR="00826978" w:rsidRDefault="00C35B69">
            <w:pPr>
              <w:spacing w:before="134" w:line="266" w:lineRule="auto"/>
              <w:ind w:left="102" w:right="176"/>
              <w:rPr>
                <w:rFonts w:ascii="Times New Roman" w:eastAsia="Times New Roman" w:hAnsi="Times New Roman" w:cs="Times New Roman"/>
                <w:color w:val="000000"/>
              </w:rPr>
            </w:pPr>
            <w:r>
              <w:rPr>
                <w:rFonts w:ascii="Times New Roman" w:eastAsia="Times New Roman" w:hAnsi="Times New Roman" w:cs="Times New Roman"/>
              </w:rPr>
              <w:t>Support Child Study Teams, staff mentoring and Due Process facilitation for assigned schools and programs</w:t>
            </w:r>
          </w:p>
        </w:tc>
      </w:tr>
      <w:tr w:rsidR="00826978" w14:paraId="626D21E8" w14:textId="77777777" w:rsidTr="008E6022">
        <w:trPr>
          <w:trHeight w:val="1344"/>
        </w:trPr>
        <w:tc>
          <w:tcPr>
            <w:tcW w:w="3690" w:type="dxa"/>
            <w:tcBorders>
              <w:top w:val="single" w:sz="6" w:space="0" w:color="000000"/>
              <w:left w:val="single" w:sz="6" w:space="0" w:color="000000"/>
              <w:bottom w:val="single" w:sz="6" w:space="0" w:color="000000"/>
              <w:right w:val="single" w:sz="6" w:space="0" w:color="000000"/>
            </w:tcBorders>
          </w:tcPr>
          <w:p w14:paraId="73636324" w14:textId="77777777" w:rsidR="00826978" w:rsidRDefault="00826978">
            <w:pPr>
              <w:pBdr>
                <w:top w:val="nil"/>
                <w:left w:val="nil"/>
                <w:bottom w:val="nil"/>
                <w:right w:val="nil"/>
                <w:between w:val="nil"/>
              </w:pBdr>
              <w:spacing w:line="261" w:lineRule="auto"/>
              <w:ind w:left="102"/>
              <w:rPr>
                <w:rFonts w:ascii="Times New Roman" w:eastAsia="Times New Roman" w:hAnsi="Times New Roman" w:cs="Times New Roman"/>
                <w:color w:val="000000"/>
              </w:rPr>
            </w:pPr>
          </w:p>
          <w:p w14:paraId="46DF4BA5" w14:textId="77777777" w:rsidR="00826978" w:rsidRDefault="00C35B69">
            <w:pPr>
              <w:pBdr>
                <w:top w:val="nil"/>
                <w:left w:val="nil"/>
                <w:bottom w:val="nil"/>
                <w:right w:val="nil"/>
                <w:between w:val="nil"/>
              </w:pBdr>
              <w:spacing w:line="261" w:lineRule="auto"/>
              <w:ind w:left="102"/>
              <w:rPr>
                <w:rFonts w:ascii="Times New Roman" w:eastAsia="Times New Roman" w:hAnsi="Times New Roman" w:cs="Times New Roman"/>
                <w:color w:val="000000"/>
              </w:rPr>
            </w:pPr>
            <w:r>
              <w:rPr>
                <w:rFonts w:ascii="Times New Roman" w:eastAsia="Times New Roman" w:hAnsi="Times New Roman" w:cs="Times New Roman"/>
                <w:color w:val="000000"/>
              </w:rPr>
              <w:t>Dawn Kullot</w:t>
            </w:r>
          </w:p>
          <w:p w14:paraId="0300358D" w14:textId="75BD2C5A" w:rsidR="00826978" w:rsidRDefault="00C35B69" w:rsidP="00C91495">
            <w:pPr>
              <w:pBdr>
                <w:top w:val="nil"/>
                <w:left w:val="nil"/>
                <w:bottom w:val="nil"/>
                <w:right w:val="nil"/>
                <w:between w:val="nil"/>
              </w:pBdr>
              <w:spacing w:before="5" w:line="252" w:lineRule="auto"/>
              <w:ind w:left="102" w:right="28"/>
              <w:rPr>
                <w:rFonts w:ascii="Times New Roman" w:eastAsia="Times New Roman" w:hAnsi="Times New Roman" w:cs="Times New Roman"/>
                <w:color w:val="000000"/>
              </w:rPr>
            </w:pPr>
            <w:r>
              <w:rPr>
                <w:rFonts w:ascii="Times New Roman" w:eastAsia="Times New Roman" w:hAnsi="Times New Roman" w:cs="Times New Roman"/>
                <w:color w:val="000000"/>
              </w:rPr>
              <w:t>Special Education Coordinator</w:t>
            </w:r>
          </w:p>
        </w:tc>
        <w:tc>
          <w:tcPr>
            <w:tcW w:w="4140" w:type="dxa"/>
            <w:tcBorders>
              <w:top w:val="single" w:sz="6" w:space="0" w:color="000000"/>
              <w:left w:val="single" w:sz="6" w:space="0" w:color="000000"/>
              <w:bottom w:val="single" w:sz="6" w:space="0" w:color="000000"/>
              <w:right w:val="single" w:sz="6" w:space="0" w:color="000000"/>
            </w:tcBorders>
          </w:tcPr>
          <w:p w14:paraId="3A1325E2" w14:textId="6FF4CB6B" w:rsidR="00826978" w:rsidRDefault="00C35B69">
            <w:pPr>
              <w:pBdr>
                <w:top w:val="nil"/>
                <w:left w:val="nil"/>
                <w:bottom w:val="nil"/>
                <w:right w:val="nil"/>
                <w:between w:val="nil"/>
              </w:pBdr>
              <w:tabs>
                <w:tab w:val="left" w:pos="1103"/>
              </w:tabs>
              <w:spacing w:before="135"/>
              <w:rPr>
                <w:rFonts w:ascii="Times New Roman" w:eastAsia="Times New Roman" w:hAnsi="Times New Roman" w:cs="Times New Roman"/>
                <w:color w:val="000000"/>
              </w:rPr>
            </w:pPr>
            <w:r>
              <w:rPr>
                <w:rFonts w:ascii="Times New Roman" w:eastAsia="Times New Roman" w:hAnsi="Times New Roman" w:cs="Times New Roman"/>
                <w:color w:val="000000"/>
              </w:rPr>
              <w:t xml:space="preserve">   Phone:      </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507-458-8528</w:t>
            </w:r>
          </w:p>
          <w:p w14:paraId="0BA129C5" w14:textId="77777777" w:rsidR="00826978" w:rsidRDefault="00C35B69">
            <w:pPr>
              <w:pBdr>
                <w:top w:val="nil"/>
                <w:left w:val="nil"/>
                <w:bottom w:val="nil"/>
                <w:right w:val="nil"/>
                <w:between w:val="nil"/>
              </w:pBdr>
              <w:tabs>
                <w:tab w:val="left" w:pos="1139"/>
              </w:tabs>
              <w:ind w:left="102" w:right="735"/>
              <w:rPr>
                <w:rFonts w:ascii="Times New Roman" w:eastAsia="Times New Roman" w:hAnsi="Times New Roman" w:cs="Times New Roman"/>
                <w:color w:val="000000"/>
              </w:rPr>
            </w:pPr>
            <w:r>
              <w:rPr>
                <w:rFonts w:ascii="Times New Roman" w:eastAsia="Times New Roman" w:hAnsi="Times New Roman" w:cs="Times New Roman"/>
                <w:color w:val="000000"/>
              </w:rPr>
              <w:t>Email:        dkullot@hved.org</w:t>
            </w:r>
          </w:p>
          <w:p w14:paraId="40CC2CCE" w14:textId="16A26B23" w:rsidR="00826978" w:rsidRDefault="00C35B69">
            <w:pPr>
              <w:pBdr>
                <w:top w:val="nil"/>
                <w:left w:val="nil"/>
                <w:bottom w:val="nil"/>
                <w:right w:val="nil"/>
                <w:between w:val="nil"/>
              </w:pBdr>
              <w:tabs>
                <w:tab w:val="left" w:pos="1139"/>
              </w:tabs>
              <w:ind w:left="102" w:right="735"/>
              <w:rPr>
                <w:rFonts w:ascii="Times New Roman" w:eastAsia="Times New Roman" w:hAnsi="Times New Roman" w:cs="Times New Roman"/>
                <w:color w:val="000000"/>
              </w:rPr>
            </w:pPr>
            <w:r>
              <w:rPr>
                <w:rFonts w:ascii="Times New Roman" w:eastAsia="Times New Roman" w:hAnsi="Times New Roman" w:cs="Times New Roman"/>
                <w:color w:val="000000"/>
              </w:rPr>
              <w:t xml:space="preserve">Address:   </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11555 Hillside Drive</w:t>
            </w:r>
          </w:p>
          <w:p w14:paraId="73DFA430" w14:textId="77777777" w:rsidR="00826978" w:rsidRDefault="00C35B69">
            <w:pPr>
              <w:pBdr>
                <w:top w:val="nil"/>
                <w:left w:val="nil"/>
                <w:bottom w:val="nil"/>
                <w:right w:val="nil"/>
                <w:between w:val="nil"/>
              </w:pBdr>
              <w:tabs>
                <w:tab w:val="left" w:pos="1139"/>
              </w:tabs>
              <w:ind w:left="102" w:right="735"/>
              <w:rPr>
                <w:rFonts w:ascii="Times New Roman" w:eastAsia="Times New Roman" w:hAnsi="Times New Roman" w:cs="Times New Roman"/>
                <w:color w:val="000000"/>
              </w:rPr>
            </w:pPr>
            <w:r>
              <w:rPr>
                <w:rFonts w:ascii="Times New Roman" w:eastAsia="Times New Roman" w:hAnsi="Times New Roman" w:cs="Times New Roman"/>
                <w:color w:val="000000"/>
              </w:rPr>
              <w:t xml:space="preserve">                  Chatfield, MN 55923</w:t>
            </w:r>
          </w:p>
        </w:tc>
        <w:tc>
          <w:tcPr>
            <w:tcW w:w="2970" w:type="dxa"/>
            <w:tcBorders>
              <w:top w:val="single" w:sz="6" w:space="0" w:color="000000"/>
              <w:left w:val="single" w:sz="6" w:space="0" w:color="000000"/>
              <w:bottom w:val="single" w:sz="6" w:space="0" w:color="000000"/>
              <w:right w:val="single" w:sz="6" w:space="0" w:color="000000"/>
            </w:tcBorders>
          </w:tcPr>
          <w:p w14:paraId="65AABEF8" w14:textId="77777777" w:rsidR="00826978" w:rsidRDefault="00C35B69">
            <w:pPr>
              <w:pBdr>
                <w:top w:val="nil"/>
                <w:left w:val="nil"/>
                <w:bottom w:val="nil"/>
                <w:right w:val="nil"/>
                <w:between w:val="nil"/>
              </w:pBdr>
              <w:spacing w:before="134" w:line="266" w:lineRule="auto"/>
              <w:ind w:left="102" w:right="176"/>
              <w:rPr>
                <w:rFonts w:ascii="Times New Roman" w:eastAsia="Times New Roman" w:hAnsi="Times New Roman" w:cs="Times New Roman"/>
                <w:color w:val="000000"/>
              </w:rPr>
            </w:pPr>
            <w:r>
              <w:rPr>
                <w:rFonts w:ascii="Times New Roman" w:eastAsia="Times New Roman" w:hAnsi="Times New Roman" w:cs="Times New Roman"/>
                <w:color w:val="000000"/>
              </w:rPr>
              <w:t>Support Child Study Teams, staff mentoring and Due Process facilitation for assigned schools and Programs</w:t>
            </w:r>
          </w:p>
        </w:tc>
      </w:tr>
      <w:tr w:rsidR="00826978" w14:paraId="3FD52450" w14:textId="77777777" w:rsidTr="008E6022">
        <w:trPr>
          <w:trHeight w:val="1443"/>
        </w:trPr>
        <w:tc>
          <w:tcPr>
            <w:tcW w:w="3690" w:type="dxa"/>
            <w:tcBorders>
              <w:top w:val="single" w:sz="6" w:space="0" w:color="000000"/>
              <w:left w:val="single" w:sz="6" w:space="0" w:color="000000"/>
              <w:bottom w:val="single" w:sz="6" w:space="0" w:color="000000"/>
              <w:right w:val="single" w:sz="6" w:space="0" w:color="000000"/>
            </w:tcBorders>
          </w:tcPr>
          <w:p w14:paraId="0FBABE1D" w14:textId="77777777" w:rsidR="00826978" w:rsidRDefault="00826978">
            <w:pPr>
              <w:pBdr>
                <w:top w:val="nil"/>
                <w:left w:val="nil"/>
                <w:bottom w:val="nil"/>
                <w:right w:val="nil"/>
                <w:between w:val="nil"/>
              </w:pBdr>
              <w:spacing w:line="261" w:lineRule="auto"/>
              <w:ind w:left="102"/>
              <w:rPr>
                <w:rFonts w:ascii="Times New Roman" w:eastAsia="Times New Roman" w:hAnsi="Times New Roman" w:cs="Times New Roman"/>
                <w:color w:val="000000"/>
              </w:rPr>
            </w:pPr>
          </w:p>
          <w:p w14:paraId="0A1C298B" w14:textId="77777777" w:rsidR="00826978" w:rsidRDefault="00C35B69">
            <w:pPr>
              <w:pBdr>
                <w:top w:val="nil"/>
                <w:left w:val="nil"/>
                <w:bottom w:val="nil"/>
                <w:right w:val="nil"/>
                <w:between w:val="nil"/>
              </w:pBdr>
              <w:spacing w:line="261" w:lineRule="auto"/>
              <w:ind w:left="102"/>
              <w:rPr>
                <w:rFonts w:ascii="Times New Roman" w:eastAsia="Times New Roman" w:hAnsi="Times New Roman" w:cs="Times New Roman"/>
                <w:color w:val="000000"/>
              </w:rPr>
            </w:pPr>
            <w:r>
              <w:rPr>
                <w:rFonts w:ascii="Times New Roman" w:eastAsia="Times New Roman" w:hAnsi="Times New Roman" w:cs="Times New Roman"/>
                <w:color w:val="000000"/>
              </w:rPr>
              <w:t>Karen Polyard</w:t>
            </w:r>
          </w:p>
          <w:p w14:paraId="40C5C9E6" w14:textId="75FC93C0" w:rsidR="00826978" w:rsidRDefault="00C35B69" w:rsidP="00C91495">
            <w:pPr>
              <w:pBdr>
                <w:top w:val="nil"/>
                <w:left w:val="nil"/>
                <w:bottom w:val="nil"/>
                <w:right w:val="nil"/>
                <w:between w:val="nil"/>
              </w:pBdr>
              <w:spacing w:before="5" w:line="252" w:lineRule="auto"/>
              <w:ind w:left="102" w:right="28"/>
              <w:rPr>
                <w:rFonts w:ascii="Times New Roman" w:eastAsia="Times New Roman" w:hAnsi="Times New Roman" w:cs="Times New Roman"/>
                <w:color w:val="000000"/>
              </w:rPr>
            </w:pPr>
            <w:r>
              <w:rPr>
                <w:rFonts w:ascii="Times New Roman" w:eastAsia="Times New Roman" w:hAnsi="Times New Roman" w:cs="Times New Roman"/>
                <w:color w:val="000000"/>
              </w:rPr>
              <w:t>Special Education Coordinator</w:t>
            </w:r>
          </w:p>
        </w:tc>
        <w:tc>
          <w:tcPr>
            <w:tcW w:w="4140" w:type="dxa"/>
            <w:tcBorders>
              <w:top w:val="single" w:sz="6" w:space="0" w:color="000000"/>
              <w:left w:val="single" w:sz="6" w:space="0" w:color="000000"/>
              <w:bottom w:val="single" w:sz="6" w:space="0" w:color="000000"/>
              <w:right w:val="single" w:sz="6" w:space="0" w:color="000000"/>
            </w:tcBorders>
          </w:tcPr>
          <w:p w14:paraId="7EDF4D66" w14:textId="77777777" w:rsidR="00826978" w:rsidRDefault="00826978">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p>
          <w:p w14:paraId="57A941E2" w14:textId="07BA8DB8" w:rsidR="00826978" w:rsidRDefault="00C35B69">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Phone:      </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507-458-9007</w:t>
            </w:r>
          </w:p>
          <w:p w14:paraId="13515073" w14:textId="1ADB7834" w:rsidR="00826978" w:rsidRDefault="00C35B69">
            <w:pPr>
              <w:pBdr>
                <w:top w:val="nil"/>
                <w:left w:val="nil"/>
                <w:bottom w:val="nil"/>
                <w:right w:val="nil"/>
                <w:between w:val="nil"/>
              </w:pBdr>
              <w:tabs>
                <w:tab w:val="left" w:pos="1093"/>
              </w:tabs>
              <w:spacing w:before="2" w:line="238" w:lineRule="auto"/>
              <w:ind w:left="99" w:right="853" w:firstLine="1"/>
              <w:rPr>
                <w:rFonts w:ascii="Times New Roman" w:eastAsia="Times New Roman" w:hAnsi="Times New Roman" w:cs="Times New Roman"/>
                <w:color w:val="000000"/>
              </w:rPr>
            </w:pPr>
            <w:r>
              <w:rPr>
                <w:rFonts w:ascii="Times New Roman" w:eastAsia="Times New Roman" w:hAnsi="Times New Roman" w:cs="Times New Roman"/>
                <w:color w:val="000000"/>
              </w:rPr>
              <w:t>Email:</w:t>
            </w:r>
            <w:r w:rsidR="00624688">
              <w:rPr>
                <w:rFonts w:ascii="Times New Roman" w:eastAsia="Times New Roman" w:hAnsi="Times New Roman" w:cs="Times New Roman"/>
                <w:color w:val="000000"/>
              </w:rPr>
              <w:t xml:space="preserve">     </w:t>
            </w:r>
            <w:r w:rsidR="003D307A">
              <w:rPr>
                <w:rFonts w:ascii="Times New Roman" w:eastAsia="Times New Roman" w:hAnsi="Times New Roman" w:cs="Times New Roman"/>
                <w:color w:val="000000"/>
              </w:rPr>
              <w:t xml:space="preserve"> </w:t>
            </w:r>
            <w:r w:rsidR="00624688">
              <w:rPr>
                <w:rFonts w:ascii="Times New Roman" w:eastAsia="Times New Roman" w:hAnsi="Times New Roman" w:cs="Times New Roman"/>
                <w:color w:val="000000"/>
              </w:rPr>
              <w:t xml:space="preserve">  </w:t>
            </w:r>
            <w:r w:rsidR="00D17FA5">
              <w:rPr>
                <w:rFonts w:ascii="Times New Roman" w:eastAsia="Times New Roman" w:hAnsi="Times New Roman" w:cs="Times New Roman"/>
                <w:color w:val="000000"/>
              </w:rPr>
              <w:t>kpolyard@hved.org</w:t>
            </w:r>
          </w:p>
          <w:p w14:paraId="3187FAFC" w14:textId="1AB0B272" w:rsidR="00826978" w:rsidRDefault="00C35B69">
            <w:pPr>
              <w:pBdr>
                <w:top w:val="nil"/>
                <w:left w:val="nil"/>
                <w:bottom w:val="nil"/>
                <w:right w:val="nil"/>
                <w:between w:val="nil"/>
              </w:pBdr>
              <w:tabs>
                <w:tab w:val="left" w:pos="1093"/>
              </w:tabs>
              <w:spacing w:before="2" w:line="238" w:lineRule="auto"/>
              <w:ind w:left="99" w:right="853" w:firstLine="1"/>
              <w:rPr>
                <w:rFonts w:ascii="Times New Roman" w:eastAsia="Times New Roman" w:hAnsi="Times New Roman" w:cs="Times New Roman"/>
                <w:color w:val="000000"/>
              </w:rPr>
            </w:pPr>
            <w:r>
              <w:rPr>
                <w:rFonts w:ascii="Times New Roman" w:eastAsia="Times New Roman" w:hAnsi="Times New Roman" w:cs="Times New Roman"/>
                <w:color w:val="000000"/>
              </w:rPr>
              <w:t xml:space="preserve">Address:  </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51 Red School Lane</w:t>
            </w:r>
          </w:p>
          <w:p w14:paraId="48B459A8" w14:textId="65E7E778" w:rsidR="00826978" w:rsidRDefault="00C35B69">
            <w:pPr>
              <w:pBdr>
                <w:top w:val="nil"/>
                <w:left w:val="nil"/>
                <w:bottom w:val="nil"/>
                <w:right w:val="nil"/>
                <w:between w:val="nil"/>
              </w:pBdr>
              <w:spacing w:line="255" w:lineRule="auto"/>
              <w:ind w:left="897"/>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Kellogg, MN  55945</w:t>
            </w:r>
          </w:p>
        </w:tc>
        <w:tc>
          <w:tcPr>
            <w:tcW w:w="2970" w:type="dxa"/>
            <w:tcBorders>
              <w:top w:val="single" w:sz="6" w:space="0" w:color="000000"/>
              <w:left w:val="single" w:sz="6" w:space="0" w:color="000000"/>
              <w:bottom w:val="single" w:sz="6" w:space="0" w:color="000000"/>
              <w:right w:val="single" w:sz="6" w:space="0" w:color="000000"/>
            </w:tcBorders>
          </w:tcPr>
          <w:p w14:paraId="49E06024" w14:textId="77777777" w:rsidR="00826978" w:rsidRDefault="00C35B69">
            <w:pPr>
              <w:pBdr>
                <w:top w:val="nil"/>
                <w:left w:val="nil"/>
                <w:bottom w:val="nil"/>
                <w:right w:val="nil"/>
                <w:between w:val="nil"/>
              </w:pBdr>
              <w:spacing w:before="132"/>
              <w:ind w:left="102" w:right="315"/>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 Child Study Teams, staff mentoring and Due Process facilitation for assigned schools and programs </w:t>
            </w:r>
          </w:p>
        </w:tc>
      </w:tr>
      <w:tr w:rsidR="00C91495" w14:paraId="31DC7B8D" w14:textId="77777777" w:rsidTr="008E6022">
        <w:trPr>
          <w:trHeight w:val="1443"/>
        </w:trPr>
        <w:tc>
          <w:tcPr>
            <w:tcW w:w="3690" w:type="dxa"/>
            <w:tcBorders>
              <w:top w:val="single" w:sz="6" w:space="0" w:color="000000"/>
              <w:left w:val="single" w:sz="6" w:space="0" w:color="000000"/>
              <w:bottom w:val="single" w:sz="6" w:space="0" w:color="000000"/>
              <w:right w:val="single" w:sz="6" w:space="0" w:color="000000"/>
            </w:tcBorders>
          </w:tcPr>
          <w:p w14:paraId="4D688D46" w14:textId="77777777" w:rsidR="00C91495" w:rsidRDefault="00C91495">
            <w:pPr>
              <w:pBdr>
                <w:top w:val="nil"/>
                <w:left w:val="nil"/>
                <w:bottom w:val="nil"/>
                <w:right w:val="nil"/>
                <w:between w:val="nil"/>
              </w:pBdr>
              <w:spacing w:line="261" w:lineRule="auto"/>
              <w:ind w:left="102"/>
              <w:rPr>
                <w:rFonts w:ascii="Times New Roman" w:eastAsia="Times New Roman" w:hAnsi="Times New Roman" w:cs="Times New Roman"/>
                <w:color w:val="000000"/>
              </w:rPr>
            </w:pPr>
          </w:p>
          <w:p w14:paraId="46A93A85" w14:textId="755B5F6B" w:rsidR="00C91495" w:rsidRDefault="00C91495">
            <w:pPr>
              <w:pBdr>
                <w:top w:val="nil"/>
                <w:left w:val="nil"/>
                <w:bottom w:val="nil"/>
                <w:right w:val="nil"/>
                <w:between w:val="nil"/>
              </w:pBdr>
              <w:spacing w:line="261" w:lineRule="auto"/>
              <w:ind w:left="102"/>
              <w:rPr>
                <w:rFonts w:ascii="Times New Roman" w:eastAsia="Times New Roman" w:hAnsi="Times New Roman" w:cs="Times New Roman"/>
                <w:color w:val="000000"/>
              </w:rPr>
            </w:pPr>
            <w:r>
              <w:rPr>
                <w:rFonts w:ascii="Times New Roman" w:eastAsia="Times New Roman" w:hAnsi="Times New Roman" w:cs="Times New Roman"/>
                <w:color w:val="000000"/>
              </w:rPr>
              <w:t>Tracy Tweeten-Lind</w:t>
            </w:r>
          </w:p>
          <w:p w14:paraId="304AA28C" w14:textId="7BF80C4B" w:rsidR="00C91495" w:rsidRDefault="00C91495">
            <w:pPr>
              <w:pBdr>
                <w:top w:val="nil"/>
                <w:left w:val="nil"/>
                <w:bottom w:val="nil"/>
                <w:right w:val="nil"/>
                <w:between w:val="nil"/>
              </w:pBdr>
              <w:spacing w:line="261" w:lineRule="auto"/>
              <w:ind w:left="102"/>
              <w:rPr>
                <w:rFonts w:ascii="Times New Roman" w:eastAsia="Times New Roman" w:hAnsi="Times New Roman" w:cs="Times New Roman"/>
                <w:color w:val="000000"/>
              </w:rPr>
            </w:pPr>
            <w:r>
              <w:rPr>
                <w:rFonts w:ascii="Times New Roman" w:eastAsia="Times New Roman" w:hAnsi="Times New Roman" w:cs="Times New Roman"/>
                <w:color w:val="000000"/>
              </w:rPr>
              <w:t>Special Education Coordinator</w:t>
            </w:r>
          </w:p>
        </w:tc>
        <w:tc>
          <w:tcPr>
            <w:tcW w:w="4140" w:type="dxa"/>
            <w:tcBorders>
              <w:top w:val="single" w:sz="6" w:space="0" w:color="000000"/>
              <w:left w:val="single" w:sz="6" w:space="0" w:color="000000"/>
              <w:bottom w:val="single" w:sz="6" w:space="0" w:color="000000"/>
              <w:right w:val="single" w:sz="6" w:space="0" w:color="000000"/>
            </w:tcBorders>
          </w:tcPr>
          <w:p w14:paraId="3B7E6BA2" w14:textId="77777777" w:rsidR="00C91495" w:rsidRDefault="00C91495">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p>
          <w:p w14:paraId="7BF40515" w14:textId="67330516" w:rsidR="00C91495" w:rsidRDefault="00C91495" w:rsidP="00C91495">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Phone:     </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507-459-0576</w:t>
            </w:r>
          </w:p>
          <w:p w14:paraId="5B73F1A9" w14:textId="709F2ABF" w:rsidR="00C91495" w:rsidRDefault="00C91495" w:rsidP="00C91495">
            <w:pPr>
              <w:pBdr>
                <w:top w:val="nil"/>
                <w:left w:val="nil"/>
                <w:bottom w:val="nil"/>
                <w:right w:val="nil"/>
                <w:between w:val="nil"/>
              </w:pBdr>
              <w:tabs>
                <w:tab w:val="left" w:pos="1093"/>
              </w:tabs>
              <w:spacing w:before="2" w:line="238" w:lineRule="auto"/>
              <w:ind w:left="99" w:right="853" w:firstLine="1"/>
              <w:rPr>
                <w:rFonts w:ascii="Times New Roman" w:eastAsia="Times New Roman" w:hAnsi="Times New Roman" w:cs="Times New Roman"/>
                <w:color w:val="000000"/>
              </w:rPr>
            </w:pPr>
            <w:r>
              <w:rPr>
                <w:rFonts w:ascii="Times New Roman" w:eastAsia="Times New Roman" w:hAnsi="Times New Roman" w:cs="Times New Roman"/>
                <w:color w:val="000000"/>
              </w:rPr>
              <w:t>Email:      ttweetenlind@hved.org</w:t>
            </w:r>
          </w:p>
          <w:p w14:paraId="1A4959B3" w14:textId="69FAF19A" w:rsidR="00C91495" w:rsidRDefault="00C91495" w:rsidP="00C91495">
            <w:pPr>
              <w:pBdr>
                <w:top w:val="nil"/>
                <w:left w:val="nil"/>
                <w:bottom w:val="nil"/>
                <w:right w:val="nil"/>
                <w:between w:val="nil"/>
              </w:pBdr>
              <w:tabs>
                <w:tab w:val="left" w:pos="986"/>
              </w:tabs>
              <w:spacing w:before="12" w:line="251" w:lineRule="auto"/>
              <w:ind w:right="765"/>
              <w:rPr>
                <w:rFonts w:ascii="Times New Roman" w:eastAsia="Times New Roman" w:hAnsi="Times New Roman" w:cs="Times New Roman"/>
                <w:color w:val="000000"/>
              </w:rPr>
            </w:pPr>
            <w:r>
              <w:rPr>
                <w:rFonts w:ascii="Times New Roman" w:eastAsia="Times New Roman" w:hAnsi="Times New Roman" w:cs="Times New Roman"/>
                <w:color w:val="000000"/>
              </w:rPr>
              <w:t xml:space="preserve"> Address:   1000 Pine Meadows Lane</w:t>
            </w:r>
          </w:p>
          <w:p w14:paraId="3A4AA196" w14:textId="46670B97" w:rsidR="00C91495" w:rsidRDefault="00C91495" w:rsidP="00C91495">
            <w:pPr>
              <w:pBdr>
                <w:top w:val="nil"/>
                <w:left w:val="nil"/>
                <w:bottom w:val="nil"/>
                <w:right w:val="nil"/>
                <w:between w:val="nil"/>
              </w:pBdr>
              <w:tabs>
                <w:tab w:val="left" w:pos="1103"/>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3D30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Rushford, MN 55971</w:t>
            </w:r>
          </w:p>
        </w:tc>
        <w:tc>
          <w:tcPr>
            <w:tcW w:w="2970" w:type="dxa"/>
            <w:tcBorders>
              <w:top w:val="single" w:sz="6" w:space="0" w:color="000000"/>
              <w:left w:val="single" w:sz="6" w:space="0" w:color="000000"/>
              <w:bottom w:val="single" w:sz="6" w:space="0" w:color="000000"/>
              <w:right w:val="single" w:sz="6" w:space="0" w:color="000000"/>
            </w:tcBorders>
          </w:tcPr>
          <w:p w14:paraId="5C25D154" w14:textId="24441551" w:rsidR="00C91495" w:rsidRDefault="00C91495">
            <w:pPr>
              <w:pBdr>
                <w:top w:val="nil"/>
                <w:left w:val="nil"/>
                <w:bottom w:val="nil"/>
                <w:right w:val="nil"/>
                <w:between w:val="nil"/>
              </w:pBdr>
              <w:spacing w:before="132"/>
              <w:ind w:left="102" w:right="315"/>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 Child Study Teams, staff mentoring and Due Process facilitation for assigned schools and programs </w:t>
            </w:r>
          </w:p>
        </w:tc>
      </w:tr>
      <w:tr w:rsidR="00826978" w14:paraId="6444D052" w14:textId="77777777" w:rsidTr="008E6022">
        <w:trPr>
          <w:trHeight w:val="1533"/>
        </w:trPr>
        <w:tc>
          <w:tcPr>
            <w:tcW w:w="3690" w:type="dxa"/>
            <w:tcBorders>
              <w:top w:val="single" w:sz="6" w:space="0" w:color="000000"/>
              <w:left w:val="single" w:sz="6" w:space="0" w:color="000000"/>
              <w:bottom w:val="single" w:sz="6" w:space="0" w:color="000000"/>
              <w:right w:val="single" w:sz="6" w:space="0" w:color="000000"/>
            </w:tcBorders>
          </w:tcPr>
          <w:p w14:paraId="6EDEE5BB" w14:textId="77777777" w:rsidR="00826978" w:rsidRDefault="00826978">
            <w:pPr>
              <w:pBdr>
                <w:top w:val="nil"/>
                <w:left w:val="nil"/>
                <w:bottom w:val="nil"/>
                <w:right w:val="nil"/>
                <w:between w:val="nil"/>
              </w:pBdr>
              <w:ind w:left="-2" w:right="909"/>
              <w:rPr>
                <w:rFonts w:ascii="Times New Roman" w:eastAsia="Times New Roman" w:hAnsi="Times New Roman" w:cs="Times New Roman"/>
                <w:color w:val="000000"/>
              </w:rPr>
            </w:pPr>
          </w:p>
          <w:p w14:paraId="78201A83" w14:textId="77777777" w:rsidR="00826978" w:rsidRDefault="00C35B69">
            <w:pPr>
              <w:pBdr>
                <w:top w:val="nil"/>
                <w:left w:val="nil"/>
                <w:bottom w:val="nil"/>
                <w:right w:val="nil"/>
                <w:between w:val="nil"/>
              </w:pBdr>
              <w:ind w:left="-2" w:right="909"/>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Lori Pagel </w:t>
            </w:r>
          </w:p>
          <w:p w14:paraId="02A5FCDE" w14:textId="77777777" w:rsidR="00826978" w:rsidRDefault="00C35B69">
            <w:pPr>
              <w:pBdr>
                <w:top w:val="nil"/>
                <w:left w:val="nil"/>
                <w:bottom w:val="nil"/>
                <w:right w:val="nil"/>
                <w:between w:val="nil"/>
              </w:pBdr>
              <w:spacing w:line="261" w:lineRule="auto"/>
              <w:ind w:left="102"/>
              <w:rPr>
                <w:rFonts w:ascii="Times New Roman" w:eastAsia="Times New Roman" w:hAnsi="Times New Roman" w:cs="Times New Roman"/>
                <w:color w:val="000000"/>
              </w:rPr>
            </w:pPr>
            <w:r>
              <w:rPr>
                <w:rFonts w:ascii="Times New Roman" w:eastAsia="Times New Roman" w:hAnsi="Times New Roman" w:cs="Times New Roman"/>
                <w:color w:val="000000"/>
              </w:rPr>
              <w:t>Work Based Learning Coordinator</w:t>
            </w:r>
          </w:p>
        </w:tc>
        <w:tc>
          <w:tcPr>
            <w:tcW w:w="4140" w:type="dxa"/>
            <w:tcBorders>
              <w:top w:val="single" w:sz="6" w:space="0" w:color="000000"/>
              <w:left w:val="single" w:sz="6" w:space="0" w:color="000000"/>
              <w:bottom w:val="single" w:sz="6" w:space="0" w:color="000000"/>
              <w:right w:val="single" w:sz="6" w:space="0" w:color="000000"/>
            </w:tcBorders>
          </w:tcPr>
          <w:p w14:paraId="34E28C11" w14:textId="77777777" w:rsidR="00826978" w:rsidRDefault="00826978">
            <w:pPr>
              <w:rPr>
                <w:rFonts w:ascii="Times New Roman" w:eastAsia="Times New Roman" w:hAnsi="Times New Roman" w:cs="Times New Roman"/>
              </w:rPr>
            </w:pPr>
          </w:p>
          <w:p w14:paraId="72244397"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  Phone:      507-429-0707</w:t>
            </w:r>
          </w:p>
          <w:p w14:paraId="7441D969" w14:textId="77777777" w:rsidR="00826978" w:rsidRDefault="00C35B69">
            <w:pPr>
              <w:pBdr>
                <w:top w:val="nil"/>
                <w:left w:val="nil"/>
                <w:bottom w:val="nil"/>
                <w:right w:val="nil"/>
                <w:between w:val="nil"/>
              </w:pBdr>
              <w:tabs>
                <w:tab w:val="left" w:pos="969"/>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w:t>
            </w:r>
            <w:r>
              <w:rPr>
                <w:highlight w:val="white"/>
              </w:rPr>
              <w:t>lpagel@hved.org</w:t>
            </w:r>
          </w:p>
          <w:p w14:paraId="20619A92" w14:textId="77777777" w:rsidR="00826978" w:rsidRDefault="00C35B69" w:rsidP="00624688">
            <w:pPr>
              <w:pBdr>
                <w:top w:val="nil"/>
                <w:left w:val="nil"/>
                <w:bottom w:val="nil"/>
                <w:right w:val="nil"/>
                <w:between w:val="nil"/>
              </w:pBdr>
              <w:tabs>
                <w:tab w:val="left" w:pos="969"/>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Address:   </w:t>
            </w:r>
            <w:r w:rsidR="00624688">
              <w:rPr>
                <w:rFonts w:ascii="Times New Roman" w:eastAsia="Times New Roman" w:hAnsi="Times New Roman" w:cs="Times New Roman"/>
                <w:color w:val="000000"/>
              </w:rPr>
              <w:t>1410 Bundy Blvd.</w:t>
            </w:r>
          </w:p>
          <w:p w14:paraId="017AF631" w14:textId="7A3468FB" w:rsidR="00624688" w:rsidRDefault="00624688" w:rsidP="00624688">
            <w:pPr>
              <w:pBdr>
                <w:top w:val="nil"/>
                <w:left w:val="nil"/>
                <w:bottom w:val="nil"/>
                <w:right w:val="nil"/>
                <w:between w:val="nil"/>
              </w:pBdr>
              <w:tabs>
                <w:tab w:val="left" w:pos="969"/>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 xml:space="preserve">                 Winona, MN 55987</w:t>
            </w:r>
          </w:p>
        </w:tc>
        <w:tc>
          <w:tcPr>
            <w:tcW w:w="2970" w:type="dxa"/>
            <w:tcBorders>
              <w:top w:val="single" w:sz="6" w:space="0" w:color="000000"/>
              <w:left w:val="single" w:sz="6" w:space="0" w:color="000000"/>
              <w:bottom w:val="single" w:sz="6" w:space="0" w:color="000000"/>
              <w:right w:val="single" w:sz="6" w:space="0" w:color="000000"/>
            </w:tcBorders>
          </w:tcPr>
          <w:p w14:paraId="65435C9D" w14:textId="77777777" w:rsidR="00826978" w:rsidRDefault="00C35B69">
            <w:pPr>
              <w:pBdr>
                <w:top w:val="nil"/>
                <w:left w:val="nil"/>
                <w:bottom w:val="nil"/>
                <w:right w:val="nil"/>
                <w:between w:val="nil"/>
              </w:pBdr>
              <w:spacing w:before="132"/>
              <w:ind w:left="102" w:right="315"/>
              <w:rPr>
                <w:rFonts w:ascii="Times New Roman" w:eastAsia="Times New Roman" w:hAnsi="Times New Roman" w:cs="Times New Roman"/>
                <w:color w:val="000000"/>
              </w:rPr>
            </w:pPr>
            <w:r>
              <w:rPr>
                <w:rFonts w:ascii="Times New Roman" w:eastAsia="Times New Roman" w:hAnsi="Times New Roman" w:cs="Times New Roman"/>
                <w:color w:val="000000"/>
              </w:rPr>
              <w:t>Support Work-Based Learning for secondary schools and programs. Support Practical Assessment and Exploration System (PAES) lab.</w:t>
            </w:r>
          </w:p>
        </w:tc>
      </w:tr>
      <w:tr w:rsidR="00826978" w14:paraId="09EB25BC" w14:textId="77777777" w:rsidTr="008E6022">
        <w:trPr>
          <w:trHeight w:val="1533"/>
        </w:trPr>
        <w:tc>
          <w:tcPr>
            <w:tcW w:w="3690" w:type="dxa"/>
            <w:tcBorders>
              <w:top w:val="single" w:sz="6" w:space="0" w:color="000000"/>
              <w:left w:val="single" w:sz="6" w:space="0" w:color="000000"/>
              <w:bottom w:val="single" w:sz="6" w:space="0" w:color="000000"/>
              <w:right w:val="single" w:sz="6" w:space="0" w:color="000000"/>
            </w:tcBorders>
          </w:tcPr>
          <w:p w14:paraId="3EF8C490" w14:textId="77777777" w:rsidR="00826978" w:rsidRDefault="00826978">
            <w:pPr>
              <w:pBdr>
                <w:top w:val="nil"/>
                <w:left w:val="nil"/>
                <w:bottom w:val="nil"/>
                <w:right w:val="nil"/>
                <w:between w:val="nil"/>
              </w:pBdr>
              <w:ind w:left="-2" w:right="909"/>
              <w:rPr>
                <w:rFonts w:ascii="Times New Roman" w:eastAsia="Times New Roman" w:hAnsi="Times New Roman" w:cs="Times New Roman"/>
                <w:color w:val="000000"/>
              </w:rPr>
            </w:pPr>
          </w:p>
          <w:p w14:paraId="67FFEE92" w14:textId="55E5C0E0" w:rsidR="00826978" w:rsidRDefault="003D307A" w:rsidP="00D17FA5">
            <w:pPr>
              <w:pBdr>
                <w:top w:val="nil"/>
                <w:left w:val="nil"/>
                <w:bottom w:val="nil"/>
                <w:right w:val="nil"/>
                <w:between w:val="nil"/>
              </w:pBdr>
              <w:ind w:left="165" w:right="909" w:hanging="167"/>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C35B69">
              <w:rPr>
                <w:rFonts w:ascii="Times New Roman" w:eastAsia="Times New Roman" w:hAnsi="Times New Roman" w:cs="Times New Roman"/>
                <w:color w:val="000000"/>
              </w:rPr>
              <w:t>Crystal Schroeder                       Work Based Learnin</w:t>
            </w:r>
            <w:r w:rsidR="00D17FA5">
              <w:rPr>
                <w:rFonts w:ascii="Times New Roman" w:eastAsia="Times New Roman" w:hAnsi="Times New Roman" w:cs="Times New Roman"/>
                <w:color w:val="000000"/>
              </w:rPr>
              <w:t xml:space="preserve">g </w:t>
            </w:r>
            <w:r>
              <w:rPr>
                <w:rFonts w:ascii="Times New Roman" w:eastAsia="Times New Roman" w:hAnsi="Times New Roman" w:cs="Times New Roman"/>
                <w:color w:val="000000"/>
              </w:rPr>
              <w:t xml:space="preserve"> </w:t>
            </w:r>
            <w:r w:rsidR="00D17FA5">
              <w:rPr>
                <w:rFonts w:ascii="Times New Roman" w:eastAsia="Times New Roman" w:hAnsi="Times New Roman" w:cs="Times New Roman"/>
                <w:color w:val="000000"/>
              </w:rPr>
              <w:t>Coordinator</w:t>
            </w:r>
          </w:p>
        </w:tc>
        <w:tc>
          <w:tcPr>
            <w:tcW w:w="4140" w:type="dxa"/>
            <w:tcBorders>
              <w:top w:val="single" w:sz="6" w:space="0" w:color="000000"/>
              <w:left w:val="single" w:sz="6" w:space="0" w:color="000000"/>
              <w:bottom w:val="single" w:sz="6" w:space="0" w:color="000000"/>
              <w:right w:val="single" w:sz="6" w:space="0" w:color="000000"/>
            </w:tcBorders>
          </w:tcPr>
          <w:p w14:paraId="60705391" w14:textId="77777777" w:rsidR="00826978" w:rsidRDefault="00826978">
            <w:pPr>
              <w:pBdr>
                <w:top w:val="nil"/>
                <w:left w:val="nil"/>
                <w:bottom w:val="nil"/>
                <w:right w:val="nil"/>
                <w:between w:val="nil"/>
              </w:pBdr>
              <w:tabs>
                <w:tab w:val="left" w:pos="969"/>
              </w:tabs>
              <w:spacing w:before="8"/>
              <w:ind w:left="102"/>
              <w:rPr>
                <w:rFonts w:ascii="Times New Roman" w:eastAsia="Times New Roman" w:hAnsi="Times New Roman" w:cs="Times New Roman"/>
                <w:color w:val="000000"/>
              </w:rPr>
            </w:pPr>
          </w:p>
          <w:p w14:paraId="5042DD88" w14:textId="77777777" w:rsidR="00826978" w:rsidRDefault="00C35B69">
            <w:pPr>
              <w:pBdr>
                <w:top w:val="nil"/>
                <w:left w:val="nil"/>
                <w:bottom w:val="nil"/>
                <w:right w:val="nil"/>
                <w:between w:val="nil"/>
              </w:pBdr>
              <w:tabs>
                <w:tab w:val="left" w:pos="969"/>
              </w:tabs>
              <w:spacing w:before="8"/>
              <w:ind w:left="102"/>
              <w:rPr>
                <w:rFonts w:ascii="Times New Roman" w:eastAsia="Times New Roman" w:hAnsi="Times New Roman" w:cs="Times New Roman"/>
                <w:color w:val="000000"/>
              </w:rPr>
            </w:pPr>
            <w:r>
              <w:rPr>
                <w:rFonts w:ascii="Times New Roman" w:eastAsia="Times New Roman" w:hAnsi="Times New Roman" w:cs="Times New Roman"/>
                <w:color w:val="000000"/>
              </w:rPr>
              <w:t>Phone:</w:t>
            </w:r>
            <w:r>
              <w:rPr>
                <w:rFonts w:ascii="Times New Roman" w:eastAsia="Times New Roman" w:hAnsi="Times New Roman" w:cs="Times New Roman"/>
                <w:color w:val="000000"/>
              </w:rPr>
              <w:tab/>
              <w:t>507-458-9265</w:t>
            </w:r>
          </w:p>
          <w:p w14:paraId="30398DEA" w14:textId="06A89A13" w:rsidR="00826978" w:rsidRDefault="00C35B69">
            <w:pPr>
              <w:pBdr>
                <w:top w:val="nil"/>
                <w:left w:val="nil"/>
                <w:bottom w:val="nil"/>
                <w:right w:val="nil"/>
                <w:between w:val="nil"/>
              </w:pBdr>
              <w:tabs>
                <w:tab w:val="left" w:pos="986"/>
              </w:tabs>
              <w:spacing w:before="12" w:line="251" w:lineRule="auto"/>
              <w:ind w:left="102" w:right="765"/>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w:t>
            </w:r>
            <w:r w:rsidR="00D17FA5">
              <w:rPr>
                <w:rFonts w:ascii="Times New Roman" w:eastAsia="Times New Roman" w:hAnsi="Times New Roman" w:cs="Times New Roman"/>
                <w:color w:val="000000"/>
              </w:rPr>
              <w:t xml:space="preserve">   </w:t>
            </w:r>
            <w:hyperlink r:id="rId33">
              <w:r w:rsidR="00D17FA5">
                <w:rPr>
                  <w:rFonts w:ascii="Times New Roman" w:eastAsia="Times New Roman" w:hAnsi="Times New Roman" w:cs="Times New Roman"/>
                  <w:color w:val="000000"/>
                </w:rPr>
                <w:t>cschroeder@hved.org</w:t>
              </w:r>
            </w:hyperlink>
            <w:r>
              <w:rPr>
                <w:rFonts w:ascii="Times New Roman" w:eastAsia="Times New Roman" w:hAnsi="Times New Roman" w:cs="Times New Roman"/>
                <w:color w:val="000000"/>
              </w:rPr>
              <w:t xml:space="preserve">   </w:t>
            </w:r>
            <w:hyperlink r:id="rId34" w:history="1"/>
          </w:p>
          <w:p w14:paraId="2B0605E1" w14:textId="7170970B" w:rsidR="00826978" w:rsidRDefault="00C35B69">
            <w:pPr>
              <w:pBdr>
                <w:top w:val="nil"/>
                <w:left w:val="nil"/>
                <w:bottom w:val="nil"/>
                <w:right w:val="nil"/>
                <w:between w:val="nil"/>
              </w:pBdr>
              <w:tabs>
                <w:tab w:val="left" w:pos="986"/>
              </w:tabs>
              <w:spacing w:before="12" w:line="251" w:lineRule="auto"/>
              <w:ind w:left="102" w:right="765"/>
              <w:rPr>
                <w:rFonts w:ascii="Times New Roman" w:eastAsia="Times New Roman" w:hAnsi="Times New Roman" w:cs="Times New Roman"/>
                <w:color w:val="000000"/>
              </w:rPr>
            </w:pPr>
            <w:r>
              <w:rPr>
                <w:rFonts w:ascii="Times New Roman" w:eastAsia="Times New Roman" w:hAnsi="Times New Roman" w:cs="Times New Roman"/>
                <w:color w:val="000000"/>
              </w:rPr>
              <w:t xml:space="preserve">Address:  </w:t>
            </w:r>
            <w:r w:rsidR="00624688">
              <w:rPr>
                <w:rFonts w:ascii="Times New Roman" w:eastAsia="Times New Roman" w:hAnsi="Times New Roman" w:cs="Times New Roman"/>
                <w:color w:val="000000"/>
              </w:rPr>
              <w:t>1000 Pine Meadows Lane</w:t>
            </w:r>
          </w:p>
          <w:p w14:paraId="211C413D" w14:textId="77777777" w:rsidR="00826978" w:rsidRDefault="00C35B69">
            <w:pPr>
              <w:pBdr>
                <w:top w:val="nil"/>
                <w:left w:val="nil"/>
                <w:bottom w:val="nil"/>
                <w:right w:val="nil"/>
                <w:between w:val="nil"/>
              </w:pBdr>
              <w:ind w:left="976"/>
              <w:rPr>
                <w:rFonts w:ascii="Times New Roman" w:eastAsia="Times New Roman" w:hAnsi="Times New Roman" w:cs="Times New Roman"/>
                <w:color w:val="000000"/>
              </w:rPr>
            </w:pPr>
            <w:r>
              <w:rPr>
                <w:rFonts w:ascii="Times New Roman" w:eastAsia="Times New Roman" w:hAnsi="Times New Roman" w:cs="Times New Roman"/>
                <w:color w:val="000000"/>
              </w:rPr>
              <w:t xml:space="preserve"> Rushford, MN 55971</w:t>
            </w:r>
          </w:p>
        </w:tc>
        <w:tc>
          <w:tcPr>
            <w:tcW w:w="2970" w:type="dxa"/>
            <w:tcBorders>
              <w:top w:val="single" w:sz="6" w:space="0" w:color="000000"/>
              <w:left w:val="single" w:sz="6" w:space="0" w:color="000000"/>
              <w:bottom w:val="single" w:sz="6" w:space="0" w:color="000000"/>
              <w:right w:val="single" w:sz="6" w:space="0" w:color="000000"/>
            </w:tcBorders>
          </w:tcPr>
          <w:p w14:paraId="53FF72FD" w14:textId="77777777" w:rsidR="00826978" w:rsidRDefault="00C35B69">
            <w:pPr>
              <w:pBdr>
                <w:top w:val="nil"/>
                <w:left w:val="nil"/>
                <w:bottom w:val="nil"/>
                <w:right w:val="nil"/>
                <w:between w:val="nil"/>
              </w:pBdr>
              <w:spacing w:before="135"/>
              <w:ind w:left="102" w:right="813"/>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 Work-Based Learning for secondary schools and programs. Support Practical Assessment and Exploration System (PAES) lab. </w:t>
            </w:r>
          </w:p>
        </w:tc>
      </w:tr>
    </w:tbl>
    <w:p w14:paraId="1D135E43" w14:textId="77777777" w:rsidR="00826978" w:rsidRDefault="00826978">
      <w:pPr>
        <w:rPr>
          <w:rFonts w:ascii="Times New Roman" w:eastAsia="Times New Roman" w:hAnsi="Times New Roman" w:cs="Times New Roman"/>
          <w:i/>
          <w:sz w:val="20"/>
          <w:szCs w:val="20"/>
        </w:rPr>
      </w:pPr>
    </w:p>
    <w:p w14:paraId="0B13F654" w14:textId="77777777" w:rsidR="00826978" w:rsidRDefault="00826978">
      <w:pPr>
        <w:pBdr>
          <w:top w:val="nil"/>
          <w:left w:val="nil"/>
          <w:bottom w:val="nil"/>
          <w:right w:val="nil"/>
          <w:between w:val="nil"/>
        </w:pBdr>
        <w:tabs>
          <w:tab w:val="left" w:pos="1095"/>
        </w:tabs>
        <w:spacing w:before="70" w:line="239" w:lineRule="auto"/>
        <w:ind w:right="421"/>
        <w:rPr>
          <w:rFonts w:ascii="Times New Roman" w:eastAsia="Times New Roman" w:hAnsi="Times New Roman" w:cs="Times New Roman"/>
          <w:color w:val="000000"/>
        </w:rPr>
      </w:pPr>
    </w:p>
    <w:p w14:paraId="17DD9AA8" w14:textId="77777777" w:rsidR="00826978" w:rsidRDefault="00826978">
      <w:pPr>
        <w:pBdr>
          <w:top w:val="nil"/>
          <w:left w:val="nil"/>
          <w:bottom w:val="nil"/>
          <w:right w:val="nil"/>
          <w:between w:val="nil"/>
        </w:pBdr>
        <w:tabs>
          <w:tab w:val="left" w:pos="1095"/>
        </w:tabs>
        <w:spacing w:before="70" w:line="239" w:lineRule="auto"/>
        <w:ind w:left="655" w:right="421"/>
        <w:rPr>
          <w:rFonts w:ascii="Times New Roman" w:eastAsia="Times New Roman" w:hAnsi="Times New Roman" w:cs="Times New Roman"/>
          <w:color w:val="000000"/>
        </w:rPr>
      </w:pPr>
    </w:p>
    <w:p w14:paraId="2B82E3F8" w14:textId="0802E8C0" w:rsidR="00826978" w:rsidRDefault="00C35B69">
      <w:pPr>
        <w:numPr>
          <w:ilvl w:val="1"/>
          <w:numId w:val="55"/>
        </w:numPr>
        <w:pBdr>
          <w:top w:val="nil"/>
          <w:left w:val="nil"/>
          <w:bottom w:val="nil"/>
          <w:right w:val="nil"/>
          <w:between w:val="nil"/>
        </w:pBdr>
        <w:tabs>
          <w:tab w:val="left" w:pos="1095"/>
        </w:tabs>
        <w:spacing w:before="70" w:line="239" w:lineRule="auto"/>
        <w:ind w:right="421"/>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Process assurances available to parents: </w:t>
      </w:r>
      <w:r w:rsidR="00862420">
        <w:rPr>
          <w:rFonts w:ascii="Times New Roman" w:eastAsia="Times New Roman" w:hAnsi="Times New Roman" w:cs="Times New Roman"/>
          <w:color w:val="000000"/>
        </w:rPr>
        <w:t>HVED</w:t>
      </w:r>
      <w:r>
        <w:rPr>
          <w:rFonts w:ascii="Times New Roman" w:eastAsia="Times New Roman" w:hAnsi="Times New Roman" w:cs="Times New Roman"/>
          <w:color w:val="000000"/>
        </w:rPr>
        <w:t xml:space="preserve"> has appropriate and proper due process procedures in place to assure effective and efficient results of child study procedures and method of providing special education services for the identified pupils, including alternative dispute resolution and due process hearings </w:t>
      </w:r>
      <w:r>
        <w:rPr>
          <w:rFonts w:ascii="Times New Roman" w:eastAsia="Times New Roman" w:hAnsi="Times New Roman" w:cs="Times New Roman"/>
        </w:rPr>
        <w:t>within HVED and member districts</w:t>
      </w:r>
      <w:r w:rsidR="002B3774">
        <w:rPr>
          <w:rFonts w:ascii="Times New Roman" w:eastAsia="Times New Roman" w:hAnsi="Times New Roman" w:cs="Times New Roman"/>
        </w:rPr>
        <w:t xml:space="preserve"> </w:t>
      </w:r>
      <w:r w:rsidR="002B3774">
        <w:rPr>
          <w:rFonts w:ascii="Times New Roman" w:eastAsia="Times New Roman" w:hAnsi="Times New Roman" w:cs="Times New Roman"/>
        </w:rPr>
        <w:t>and Charter Schools</w:t>
      </w:r>
      <w:r>
        <w:rPr>
          <w:rFonts w:ascii="Times New Roman" w:eastAsia="Times New Roman" w:hAnsi="Times New Roman" w:cs="Times New Roman"/>
          <w:color w:val="000000"/>
        </w:rPr>
        <w:t>. A description of these processes are as follows:</w:t>
      </w:r>
    </w:p>
    <w:p w14:paraId="577058C4" w14:textId="77777777" w:rsidR="00826978" w:rsidRDefault="00826978">
      <w:pPr>
        <w:spacing w:before="7"/>
        <w:rPr>
          <w:rFonts w:ascii="Times New Roman" w:eastAsia="Times New Roman" w:hAnsi="Times New Roman" w:cs="Times New Roman"/>
          <w:sz w:val="16"/>
          <w:szCs w:val="16"/>
        </w:rPr>
      </w:pPr>
    </w:p>
    <w:p w14:paraId="0C0A2F79" w14:textId="5FF61D37" w:rsidR="00826978" w:rsidRDefault="00C35B69">
      <w:pPr>
        <w:pBdr>
          <w:top w:val="nil"/>
          <w:left w:val="nil"/>
          <w:bottom w:val="nil"/>
          <w:right w:val="nil"/>
          <w:between w:val="nil"/>
        </w:pBdr>
        <w:ind w:left="1080" w:right="421"/>
        <w:rPr>
          <w:rFonts w:ascii="Times New Roman" w:eastAsia="Times New Roman" w:hAnsi="Times New Roman" w:cs="Times New Roman"/>
          <w:color w:val="000000"/>
        </w:rPr>
      </w:pPr>
      <w:r>
        <w:rPr>
          <w:rFonts w:ascii="Times New Roman" w:eastAsia="Times New Roman" w:hAnsi="Times New Roman" w:cs="Times New Roman"/>
          <w:color w:val="000000"/>
        </w:rPr>
        <w:t xml:space="preserve">Prior written notice to a) inform the parent that except for the initial placement of a child in special education, the school district </w:t>
      </w:r>
      <w:r w:rsidR="002B3774">
        <w:rPr>
          <w:rFonts w:ascii="Times New Roman" w:eastAsia="Times New Roman" w:hAnsi="Times New Roman" w:cs="Times New Roman"/>
          <w:color w:val="000000"/>
        </w:rPr>
        <w:t xml:space="preserve">or Charter School </w:t>
      </w:r>
      <w:r>
        <w:rPr>
          <w:rFonts w:ascii="Times New Roman" w:eastAsia="Times New Roman" w:hAnsi="Times New Roman" w:cs="Times New Roman"/>
          <w:color w:val="000000"/>
        </w:rPr>
        <w:t xml:space="preserve">will proceed with its proposal for the child’s placement or for providing special education services unless the child’s parent notifies the district </w:t>
      </w:r>
      <w:r w:rsidR="003723D8">
        <w:rPr>
          <w:rFonts w:ascii="Times New Roman" w:eastAsia="Times New Roman" w:hAnsi="Times New Roman" w:cs="Times New Roman"/>
          <w:color w:val="000000"/>
        </w:rPr>
        <w:t xml:space="preserve">or Charter School </w:t>
      </w:r>
      <w:r>
        <w:rPr>
          <w:rFonts w:ascii="Times New Roman" w:eastAsia="Times New Roman" w:hAnsi="Times New Roman" w:cs="Times New Roman"/>
          <w:color w:val="000000"/>
        </w:rPr>
        <w:t>of an objection within 14 days of when the district</w:t>
      </w:r>
      <w:r w:rsidR="003723D8">
        <w:rPr>
          <w:rFonts w:ascii="Times New Roman" w:eastAsia="Times New Roman" w:hAnsi="Times New Roman" w:cs="Times New Roman"/>
          <w:color w:val="000000"/>
        </w:rPr>
        <w:t xml:space="preserve"> or Charter School</w:t>
      </w:r>
      <w:r>
        <w:rPr>
          <w:rFonts w:ascii="Times New Roman" w:eastAsia="Times New Roman" w:hAnsi="Times New Roman" w:cs="Times New Roman"/>
          <w:color w:val="000000"/>
        </w:rPr>
        <w:t xml:space="preserve"> sends the prior written notice to the parent; and b) state that a parent who objects to a proposal or refusal in the prior written notice may request a conciliation conference or another alternative dispute resolution procedure.</w:t>
      </w:r>
    </w:p>
    <w:p w14:paraId="7DCBE761" w14:textId="77777777" w:rsidR="00826978" w:rsidRDefault="00826978">
      <w:pPr>
        <w:spacing w:before="4"/>
        <w:rPr>
          <w:rFonts w:ascii="Times New Roman" w:eastAsia="Times New Roman" w:hAnsi="Times New Roman" w:cs="Times New Roman"/>
          <w:sz w:val="16"/>
          <w:szCs w:val="16"/>
        </w:rPr>
      </w:pPr>
    </w:p>
    <w:p w14:paraId="12787DCF" w14:textId="6A61D5B7" w:rsidR="00826978" w:rsidRDefault="00C35B69">
      <w:pPr>
        <w:numPr>
          <w:ilvl w:val="2"/>
          <w:numId w:val="55"/>
        </w:numPr>
        <w:pBdr>
          <w:top w:val="nil"/>
          <w:left w:val="nil"/>
          <w:bottom w:val="nil"/>
          <w:right w:val="nil"/>
          <w:between w:val="nil"/>
        </w:pBdr>
        <w:tabs>
          <w:tab w:val="left" w:pos="1327"/>
        </w:tabs>
        <w:ind w:left="1326" w:right="421"/>
        <w:rPr>
          <w:rFonts w:ascii="Times New Roman" w:eastAsia="Times New Roman" w:hAnsi="Times New Roman" w:cs="Times New Roman"/>
          <w:color w:val="000000"/>
        </w:rPr>
      </w:pPr>
      <w:r w:rsidRPr="00A53589">
        <w:rPr>
          <w:rFonts w:ascii="Times New Roman" w:eastAsia="Times New Roman" w:hAnsi="Times New Roman" w:cs="Times New Roman"/>
          <w:color w:val="000000"/>
        </w:rPr>
        <w:t>HVED and memb</w:t>
      </w:r>
      <w:r w:rsidRPr="00A53589">
        <w:rPr>
          <w:rFonts w:ascii="Times New Roman" w:eastAsia="Times New Roman" w:hAnsi="Times New Roman" w:cs="Times New Roman"/>
        </w:rPr>
        <w:t>er districts</w:t>
      </w:r>
      <w:r>
        <w:rPr>
          <w:rFonts w:ascii="Times New Roman" w:eastAsia="Times New Roman" w:hAnsi="Times New Roman" w:cs="Times New Roman"/>
          <w:color w:val="000000"/>
        </w:rPr>
        <w:t xml:space="preserve"> </w:t>
      </w:r>
      <w:r w:rsidR="003723D8">
        <w:rPr>
          <w:rFonts w:ascii="Times New Roman" w:eastAsia="Times New Roman" w:hAnsi="Times New Roman" w:cs="Times New Roman"/>
        </w:rPr>
        <w:t>and Charter Schools</w:t>
      </w:r>
      <w:r w:rsidR="003723D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will not proceed with the initial evaluation of a child, the initial placement of a child in a special education program, or the initial provision of special education services for a child without the prior written consent of the child’s parent. A district</w:t>
      </w:r>
      <w:r w:rsidR="008E67F3">
        <w:rPr>
          <w:rFonts w:ascii="Times New Roman" w:eastAsia="Times New Roman" w:hAnsi="Times New Roman" w:cs="Times New Roman"/>
          <w:color w:val="000000"/>
        </w:rPr>
        <w:t xml:space="preserve"> or Charter School</w:t>
      </w:r>
      <w:r>
        <w:rPr>
          <w:rFonts w:ascii="Times New Roman" w:eastAsia="Times New Roman" w:hAnsi="Times New Roman" w:cs="Times New Roman"/>
          <w:color w:val="000000"/>
        </w:rPr>
        <w:t xml:space="preserve"> may not override the written refusal of a parent to consent to an initial evaluation or reevaluation.</w:t>
      </w:r>
    </w:p>
    <w:p w14:paraId="337F348F" w14:textId="77777777" w:rsidR="00826978" w:rsidRDefault="00826978">
      <w:pPr>
        <w:spacing w:before="4"/>
        <w:rPr>
          <w:rFonts w:ascii="Times New Roman" w:eastAsia="Times New Roman" w:hAnsi="Times New Roman" w:cs="Times New Roman"/>
          <w:sz w:val="16"/>
          <w:szCs w:val="16"/>
        </w:rPr>
      </w:pPr>
    </w:p>
    <w:p w14:paraId="32101AEE" w14:textId="77777777" w:rsidR="00826978" w:rsidRDefault="00C35B69">
      <w:pPr>
        <w:numPr>
          <w:ilvl w:val="2"/>
          <w:numId w:val="55"/>
        </w:numPr>
        <w:pBdr>
          <w:top w:val="nil"/>
          <w:left w:val="nil"/>
          <w:bottom w:val="nil"/>
          <w:right w:val="nil"/>
          <w:between w:val="nil"/>
        </w:pBdr>
        <w:tabs>
          <w:tab w:val="left" w:pos="1327"/>
        </w:tabs>
        <w:spacing w:line="239" w:lineRule="auto"/>
        <w:ind w:left="1326" w:right="549"/>
        <w:rPr>
          <w:rFonts w:ascii="Times New Roman" w:eastAsia="Times New Roman" w:hAnsi="Times New Roman" w:cs="Times New Roman"/>
          <w:color w:val="000000"/>
        </w:rPr>
      </w:pPr>
      <w:r>
        <w:rPr>
          <w:rFonts w:ascii="Times New Roman" w:eastAsia="Times New Roman" w:hAnsi="Times New Roman" w:cs="Times New Roman"/>
          <w:color w:val="000000"/>
        </w:rPr>
        <w:t>A parent, after consulting with health care, education, or other professional providers, may agree or disagree to provide the parent’s child with sympathomimetic medications unless medical, dental, mental and other health services are necessary, in the professional's judgment, that the risk to the minor's life or health is of such a nature that treatment should be given without delay and the requirement of consent would result in delay or denial of treatment.</w:t>
      </w:r>
    </w:p>
    <w:p w14:paraId="2EE5F328" w14:textId="77777777" w:rsidR="00826978" w:rsidRDefault="00826978">
      <w:pPr>
        <w:spacing w:before="4"/>
        <w:rPr>
          <w:rFonts w:ascii="Times New Roman" w:eastAsia="Times New Roman" w:hAnsi="Times New Roman" w:cs="Times New Roman"/>
          <w:sz w:val="16"/>
          <w:szCs w:val="16"/>
        </w:rPr>
      </w:pPr>
    </w:p>
    <w:p w14:paraId="46ADFF13" w14:textId="56E73491" w:rsidR="00826978" w:rsidRDefault="00C35B69">
      <w:pPr>
        <w:numPr>
          <w:ilvl w:val="2"/>
          <w:numId w:val="55"/>
        </w:numPr>
        <w:pBdr>
          <w:top w:val="nil"/>
          <w:left w:val="nil"/>
          <w:bottom w:val="nil"/>
          <w:right w:val="nil"/>
          <w:between w:val="nil"/>
        </w:pBdr>
        <w:tabs>
          <w:tab w:val="left" w:pos="1327"/>
        </w:tabs>
        <w:ind w:left="1326" w:right="421"/>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Parties are encouraged to resolve disputes over the identification, evaluation, educational placement, manifestation determination, interim alternative educational placement, or the provision of a free </w:t>
      </w:r>
      <w:r>
        <w:rPr>
          <w:rFonts w:ascii="Times New Roman" w:eastAsia="Times New Roman" w:hAnsi="Times New Roman" w:cs="Times New Roman"/>
          <w:color w:val="000000"/>
        </w:rPr>
        <w:lastRenderedPageBreak/>
        <w:t xml:space="preserve">appropriate public education to a child with a disability through conciliation, mediation, facilitated team meetings, or other alternative </w:t>
      </w:r>
      <w:r w:rsidR="00862420">
        <w:rPr>
          <w:rFonts w:ascii="Times New Roman" w:eastAsia="Times New Roman" w:hAnsi="Times New Roman" w:cs="Times New Roman"/>
          <w:color w:val="000000"/>
        </w:rPr>
        <w:t>processes</w:t>
      </w:r>
      <w:r>
        <w:rPr>
          <w:rFonts w:ascii="Times New Roman" w:eastAsia="Times New Roman" w:hAnsi="Times New Roman" w:cs="Times New Roman"/>
          <w:color w:val="000000"/>
        </w:rPr>
        <w:t>. All dispute resolution options are voluntary on the part of the parent and must not be used to deny or delay the right to a due process hearing. All dispute resolution processes are provided at no cost to the parent.</w:t>
      </w:r>
    </w:p>
    <w:p w14:paraId="1C1F68ED" w14:textId="77777777" w:rsidR="00826978" w:rsidRDefault="00826978">
      <w:pPr>
        <w:spacing w:before="7"/>
        <w:rPr>
          <w:rFonts w:ascii="Times New Roman" w:eastAsia="Times New Roman" w:hAnsi="Times New Roman" w:cs="Times New Roman"/>
          <w:sz w:val="16"/>
          <w:szCs w:val="16"/>
        </w:rPr>
      </w:pPr>
    </w:p>
    <w:p w14:paraId="7C090A96" w14:textId="0D8A1C4A" w:rsidR="00826978" w:rsidRDefault="00C35B69">
      <w:pPr>
        <w:numPr>
          <w:ilvl w:val="2"/>
          <w:numId w:val="55"/>
        </w:numPr>
        <w:pBdr>
          <w:top w:val="nil"/>
          <w:left w:val="nil"/>
          <w:bottom w:val="nil"/>
          <w:right w:val="nil"/>
          <w:between w:val="nil"/>
        </w:pBdr>
        <w:tabs>
          <w:tab w:val="left" w:pos="1327"/>
        </w:tabs>
        <w:ind w:left="1326" w:right="141"/>
        <w:rPr>
          <w:rFonts w:ascii="Times New Roman" w:eastAsia="Times New Roman" w:hAnsi="Times New Roman" w:cs="Times New Roman"/>
          <w:color w:val="000000"/>
        </w:rPr>
      </w:pPr>
      <w:r>
        <w:rPr>
          <w:rFonts w:ascii="Times New Roman" w:eastAsia="Times New Roman" w:hAnsi="Times New Roman" w:cs="Times New Roman"/>
          <w:color w:val="000000"/>
        </w:rPr>
        <w:t xml:space="preserve">Conciliation Conference: a parent has the opportunity to meet with appropriate district </w:t>
      </w:r>
      <w:r w:rsidR="008E67F3">
        <w:rPr>
          <w:rFonts w:ascii="Times New Roman" w:eastAsia="Times New Roman" w:hAnsi="Times New Roman" w:cs="Times New Roman"/>
          <w:color w:val="000000"/>
        </w:rPr>
        <w:t xml:space="preserve">or Charter School </w:t>
      </w:r>
      <w:r>
        <w:rPr>
          <w:rFonts w:ascii="Times New Roman" w:eastAsia="Times New Roman" w:hAnsi="Times New Roman" w:cs="Times New Roman"/>
          <w:color w:val="000000"/>
        </w:rPr>
        <w:t xml:space="preserve">staff in at least one conciliation conference if the parent objects to any proposal of which the parent receives prior written notice. </w:t>
      </w:r>
      <w:r w:rsidRPr="00A53589">
        <w:rPr>
          <w:rFonts w:ascii="Times New Roman" w:eastAsia="Times New Roman" w:hAnsi="Times New Roman" w:cs="Times New Roman"/>
          <w:color w:val="000000"/>
        </w:rPr>
        <w:t xml:space="preserve">HVED </w:t>
      </w:r>
      <w:r w:rsidRPr="00A53589">
        <w:rPr>
          <w:rFonts w:ascii="Times New Roman" w:eastAsia="Times New Roman" w:hAnsi="Times New Roman" w:cs="Times New Roman"/>
        </w:rPr>
        <w:t>and member districts</w:t>
      </w:r>
      <w:r>
        <w:rPr>
          <w:rFonts w:ascii="Times New Roman" w:eastAsia="Times New Roman" w:hAnsi="Times New Roman" w:cs="Times New Roman"/>
          <w:color w:val="000000"/>
        </w:rPr>
        <w:t xml:space="preserve"> </w:t>
      </w:r>
      <w:r w:rsidR="00CA6F88">
        <w:rPr>
          <w:rFonts w:ascii="Times New Roman" w:eastAsia="Times New Roman" w:hAnsi="Times New Roman" w:cs="Times New Roman"/>
        </w:rPr>
        <w:t>and Charter Schools</w:t>
      </w:r>
      <w:r w:rsidR="00CA6F8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hold a conciliation conference within ten calendar days from the date the district </w:t>
      </w:r>
      <w:r w:rsidR="00CA6F88">
        <w:rPr>
          <w:rFonts w:ascii="Times New Roman" w:eastAsia="Times New Roman" w:hAnsi="Times New Roman" w:cs="Times New Roman"/>
          <w:color w:val="000000"/>
        </w:rPr>
        <w:t xml:space="preserve">or Charter School </w:t>
      </w:r>
      <w:r>
        <w:rPr>
          <w:rFonts w:ascii="Times New Roman" w:eastAsia="Times New Roman" w:hAnsi="Times New Roman" w:cs="Times New Roman"/>
          <w:color w:val="000000"/>
        </w:rPr>
        <w:t xml:space="preserve">receives a parent’s objection to a proposal or refusal in the prior written notice. All discussions held during a conciliation conference are confidential and are not admissible in a due process hearing. Within five school days after the final conciliation conference, the district </w:t>
      </w:r>
      <w:r w:rsidR="00CA6F88">
        <w:rPr>
          <w:rFonts w:ascii="Times New Roman" w:eastAsia="Times New Roman" w:hAnsi="Times New Roman" w:cs="Times New Roman"/>
          <w:color w:val="000000"/>
        </w:rPr>
        <w:t xml:space="preserve">or Charter School </w:t>
      </w:r>
      <w:r>
        <w:rPr>
          <w:rFonts w:ascii="Times New Roman" w:eastAsia="Times New Roman" w:hAnsi="Times New Roman" w:cs="Times New Roman"/>
          <w:color w:val="000000"/>
        </w:rPr>
        <w:t xml:space="preserve">must prepare and </w:t>
      </w:r>
      <w:r w:rsidR="00862420">
        <w:rPr>
          <w:rFonts w:ascii="Times New Roman" w:eastAsia="Times New Roman" w:hAnsi="Times New Roman" w:cs="Times New Roman"/>
          <w:color w:val="000000"/>
        </w:rPr>
        <w:t>provide</w:t>
      </w:r>
      <w:r>
        <w:rPr>
          <w:rFonts w:ascii="Times New Roman" w:eastAsia="Times New Roman" w:hAnsi="Times New Roman" w:cs="Times New Roman"/>
          <w:color w:val="000000"/>
        </w:rPr>
        <w:t xml:space="preserve"> the parent a conciliation conference memorandum that describes the district’s</w:t>
      </w:r>
      <w:r w:rsidR="00CA6F88">
        <w:rPr>
          <w:rFonts w:ascii="Times New Roman" w:eastAsia="Times New Roman" w:hAnsi="Times New Roman" w:cs="Times New Roman"/>
          <w:color w:val="000000"/>
        </w:rPr>
        <w:t xml:space="preserve"> or Charter School’s</w:t>
      </w:r>
      <w:r>
        <w:rPr>
          <w:rFonts w:ascii="Times New Roman" w:eastAsia="Times New Roman" w:hAnsi="Times New Roman" w:cs="Times New Roman"/>
          <w:color w:val="000000"/>
        </w:rPr>
        <w:t xml:space="preserve"> final proposed offer of service. This memorandum is admissible in evidence in any subsequent proceeding.</w:t>
      </w:r>
    </w:p>
    <w:p w14:paraId="01E80911" w14:textId="77777777" w:rsidR="00826978" w:rsidRDefault="00826978">
      <w:pPr>
        <w:spacing w:before="7"/>
        <w:rPr>
          <w:rFonts w:ascii="Times New Roman" w:eastAsia="Times New Roman" w:hAnsi="Times New Roman" w:cs="Times New Roman"/>
          <w:sz w:val="16"/>
          <w:szCs w:val="16"/>
        </w:rPr>
      </w:pPr>
    </w:p>
    <w:p w14:paraId="3DB08C4B" w14:textId="5DCDD146" w:rsidR="00826978" w:rsidRDefault="00C35B69">
      <w:pPr>
        <w:numPr>
          <w:ilvl w:val="2"/>
          <w:numId w:val="55"/>
        </w:numPr>
        <w:pBdr>
          <w:top w:val="nil"/>
          <w:left w:val="nil"/>
          <w:bottom w:val="nil"/>
          <w:right w:val="nil"/>
          <w:between w:val="nil"/>
        </w:pBdr>
        <w:tabs>
          <w:tab w:val="left" w:pos="1327"/>
        </w:tabs>
        <w:ind w:left="1326" w:right="141"/>
        <w:rPr>
          <w:rFonts w:ascii="Times New Roman" w:eastAsia="Times New Roman" w:hAnsi="Times New Roman" w:cs="Times New Roman"/>
          <w:color w:val="000000"/>
        </w:rPr>
      </w:pPr>
      <w:r>
        <w:rPr>
          <w:rFonts w:ascii="Times New Roman" w:eastAsia="Times New Roman" w:hAnsi="Times New Roman" w:cs="Times New Roman"/>
          <w:color w:val="000000"/>
        </w:rPr>
        <w:t>In addition to offering at least one conciliation conference,</w:t>
      </w:r>
      <w:r>
        <w:rPr>
          <w:rFonts w:ascii="Times New Roman" w:eastAsia="Times New Roman" w:hAnsi="Times New Roman" w:cs="Times New Roman"/>
        </w:rPr>
        <w:t xml:space="preserve"> the district</w:t>
      </w:r>
      <w:r w:rsidR="00CA6F88">
        <w:rPr>
          <w:rFonts w:ascii="Times New Roman" w:eastAsia="Times New Roman" w:hAnsi="Times New Roman" w:cs="Times New Roman"/>
        </w:rPr>
        <w:t xml:space="preserve"> or Charter School</w:t>
      </w:r>
      <w:r>
        <w:rPr>
          <w:rFonts w:ascii="Times New Roman" w:eastAsia="Times New Roman" w:hAnsi="Times New Roman" w:cs="Times New Roman"/>
          <w:color w:val="000000"/>
        </w:rPr>
        <w:t xml:space="preserve"> informs parents of other dispute resolution processes, including at least mediation and facilitated team meetings. The fact that an alternative dispute resolution process was used is admissible in evidence at any subsequent proceeding. State-provided mediators and team meeting facilitators shall not be subpoenaed to testify at a due process hearing or civil action under special education law nor are any records of mediators or state- provided team meeting facilitators accessible to the parties.</w:t>
      </w:r>
    </w:p>
    <w:p w14:paraId="3902FF27" w14:textId="77777777" w:rsidR="00826978" w:rsidRDefault="00C35B69">
      <w:pPr>
        <w:numPr>
          <w:ilvl w:val="2"/>
          <w:numId w:val="55"/>
        </w:numPr>
        <w:pBdr>
          <w:top w:val="nil"/>
          <w:left w:val="nil"/>
          <w:bottom w:val="nil"/>
          <w:right w:val="nil"/>
          <w:between w:val="nil"/>
        </w:pBdr>
        <w:tabs>
          <w:tab w:val="left" w:pos="1327"/>
        </w:tabs>
        <w:spacing w:before="197"/>
        <w:ind w:left="1326" w:right="549"/>
        <w:rPr>
          <w:rFonts w:ascii="Times New Roman" w:eastAsia="Times New Roman" w:hAnsi="Times New Roman" w:cs="Times New Roman"/>
          <w:color w:val="000000"/>
        </w:rPr>
      </w:pPr>
      <w:r>
        <w:rPr>
          <w:rFonts w:ascii="Times New Roman" w:eastAsia="Times New Roman" w:hAnsi="Times New Roman" w:cs="Times New Roman"/>
          <w:color w:val="000000"/>
        </w:rPr>
        <w:t>Descriptions of the mediation process, facilitated team meetings, state complaint, and impartial due process hearings may be found in</w:t>
      </w:r>
      <w:r>
        <w:rPr>
          <w:rFonts w:ascii="Times New Roman" w:eastAsia="Times New Roman" w:hAnsi="Times New Roman" w:cs="Times New Roman"/>
        </w:rPr>
        <w:t xml:space="preserve"> the </w:t>
      </w:r>
      <w:r>
        <w:rPr>
          <w:rFonts w:ascii="Times New Roman" w:eastAsia="Times New Roman" w:hAnsi="Times New Roman" w:cs="Times New Roman"/>
          <w:color w:val="000000"/>
        </w:rPr>
        <w:t xml:space="preserve">Procedure Safeguard Notice, attached as </w:t>
      </w:r>
      <w:r>
        <w:rPr>
          <w:rFonts w:ascii="Times New Roman" w:eastAsia="Times New Roman" w:hAnsi="Times New Roman" w:cs="Times New Roman"/>
          <w:i/>
          <w:color w:val="000000"/>
        </w:rPr>
        <w:t>Appendix D: Procedural Safeguards</w:t>
      </w:r>
    </w:p>
    <w:p w14:paraId="430346D8" w14:textId="77777777" w:rsidR="00826978" w:rsidRDefault="00826978">
      <w:pPr>
        <w:rPr>
          <w:rFonts w:ascii="Times New Roman" w:eastAsia="Times New Roman" w:hAnsi="Times New Roman" w:cs="Times New Roman"/>
          <w:i/>
        </w:rPr>
      </w:pPr>
    </w:p>
    <w:p w14:paraId="6FC1B7D7" w14:textId="77777777" w:rsidR="00826978" w:rsidRDefault="00C35B69">
      <w:pPr>
        <w:pStyle w:val="Heading1"/>
        <w:ind w:left="116"/>
        <w:rPr>
          <w:rFonts w:ascii="Times New Roman" w:eastAsia="Times New Roman" w:hAnsi="Times New Roman" w:cs="Times New Roman"/>
          <w:sz w:val="24"/>
          <w:szCs w:val="24"/>
        </w:rPr>
      </w:pPr>
      <w:bookmarkStart w:id="11" w:name="_heading=h.26in1rg" w:colFirst="0" w:colLast="0"/>
      <w:bookmarkEnd w:id="11"/>
      <w:r>
        <w:rPr>
          <w:rFonts w:ascii="Times New Roman" w:eastAsia="Times New Roman" w:hAnsi="Times New Roman" w:cs="Times New Roman"/>
          <w:sz w:val="24"/>
          <w:szCs w:val="24"/>
        </w:rPr>
        <w:t>IV. Operating Procedures of Interagency Committees</w:t>
      </w:r>
    </w:p>
    <w:p w14:paraId="75B6981B" w14:textId="77777777" w:rsidR="00826978" w:rsidRDefault="00826978">
      <w:pPr>
        <w:pStyle w:val="Heading1"/>
        <w:ind w:left="116"/>
        <w:rPr>
          <w:rFonts w:ascii="Times New Roman" w:eastAsia="Times New Roman" w:hAnsi="Times New Roman" w:cs="Times New Roman"/>
          <w:sz w:val="24"/>
          <w:szCs w:val="24"/>
        </w:rPr>
      </w:pPr>
    </w:p>
    <w:p w14:paraId="78F63E50" w14:textId="77777777" w:rsidR="00826978" w:rsidRDefault="00C35B69">
      <w:pPr>
        <w:pStyle w:val="Heading1"/>
        <w:ind w:left="116"/>
        <w:rPr>
          <w:rFonts w:ascii="Times New Roman" w:eastAsia="Times New Roman" w:hAnsi="Times New Roman" w:cs="Times New Roman"/>
          <w:sz w:val="24"/>
          <w:szCs w:val="24"/>
        </w:rPr>
      </w:pPr>
      <w:bookmarkStart w:id="12" w:name="_heading=h.lnxbz9" w:colFirst="0" w:colLast="0"/>
      <w:bookmarkEnd w:id="12"/>
      <w:r>
        <w:rPr>
          <w:rFonts w:ascii="Times New Roman" w:eastAsia="Times New Roman" w:hAnsi="Times New Roman" w:cs="Times New Roman"/>
          <w:sz w:val="24"/>
          <w:szCs w:val="24"/>
        </w:rPr>
        <w:t xml:space="preserve">A. </w:t>
      </w:r>
      <w:r w:rsidRPr="00A53589">
        <w:rPr>
          <w:rFonts w:ascii="Times New Roman" w:eastAsia="Times New Roman" w:hAnsi="Times New Roman" w:cs="Times New Roman"/>
          <w:sz w:val="24"/>
          <w:szCs w:val="24"/>
        </w:rPr>
        <w:t>HVED</w:t>
      </w:r>
      <w:r>
        <w:rPr>
          <w:rFonts w:ascii="Times New Roman" w:eastAsia="Times New Roman" w:hAnsi="Times New Roman" w:cs="Times New Roman"/>
          <w:sz w:val="24"/>
          <w:szCs w:val="24"/>
        </w:rPr>
        <w:t xml:space="preserve"> Community Transition Interagency Committee and Region 10 Community Transition Interagency Committee:</w:t>
      </w:r>
    </w:p>
    <w:p w14:paraId="19C182AB" w14:textId="0A5C5448" w:rsidR="00826978" w:rsidRDefault="00C35B69">
      <w:pPr>
        <w:numPr>
          <w:ilvl w:val="1"/>
          <w:numId w:val="57"/>
        </w:numPr>
        <w:pBdr>
          <w:top w:val="nil"/>
          <w:left w:val="nil"/>
          <w:bottom w:val="nil"/>
          <w:right w:val="nil"/>
          <w:between w:val="nil"/>
        </w:pBdr>
        <w:tabs>
          <w:tab w:val="left" w:pos="995"/>
        </w:tabs>
        <w:spacing w:before="197" w:line="239" w:lineRule="auto"/>
        <w:ind w:right="855" w:hanging="439"/>
        <w:rPr>
          <w:rFonts w:ascii="Times New Roman" w:eastAsia="Times New Roman" w:hAnsi="Times New Roman" w:cs="Times New Roman"/>
          <w:color w:val="000000"/>
        </w:rPr>
      </w:pPr>
      <w:r w:rsidRPr="00A53589">
        <w:rPr>
          <w:rFonts w:ascii="Times New Roman" w:eastAsia="Times New Roman" w:hAnsi="Times New Roman" w:cs="Times New Roman"/>
          <w:color w:val="000000"/>
        </w:rPr>
        <w:t>HVED</w:t>
      </w:r>
      <w:r>
        <w:rPr>
          <w:rFonts w:ascii="Times New Roman" w:eastAsia="Times New Roman" w:hAnsi="Times New Roman" w:cs="Times New Roman"/>
          <w:color w:val="000000"/>
        </w:rPr>
        <w:t xml:space="preserve"> is an active member of Region 10 Community Transition Interagency Committee and works in cooperation with the county or counties in which the district</w:t>
      </w:r>
      <w:r w:rsidR="00CA6F88">
        <w:rPr>
          <w:rFonts w:ascii="Times New Roman" w:eastAsia="Times New Roman" w:hAnsi="Times New Roman" w:cs="Times New Roman"/>
          <w:color w:val="000000"/>
        </w:rPr>
        <w:t xml:space="preserve"> or Charter School</w:t>
      </w:r>
      <w:r>
        <w:rPr>
          <w:rFonts w:ascii="Times New Roman" w:eastAsia="Times New Roman" w:hAnsi="Times New Roman" w:cs="Times New Roman"/>
          <w:color w:val="000000"/>
        </w:rPr>
        <w:t xml:space="preserve"> is located, for youth with disabilities, during grade 9 or age equivalent, and their families. (Appendix E)</w:t>
      </w:r>
    </w:p>
    <w:p w14:paraId="2FBE9A7C" w14:textId="77777777" w:rsidR="00826978" w:rsidRDefault="00826978">
      <w:pPr>
        <w:spacing w:before="4"/>
        <w:rPr>
          <w:rFonts w:ascii="Times New Roman" w:eastAsia="Times New Roman" w:hAnsi="Times New Roman" w:cs="Times New Roman"/>
          <w:sz w:val="16"/>
          <w:szCs w:val="16"/>
        </w:rPr>
      </w:pPr>
    </w:p>
    <w:p w14:paraId="3E396203" w14:textId="77777777" w:rsidR="00826978" w:rsidRDefault="00C35B69">
      <w:pPr>
        <w:numPr>
          <w:ilvl w:val="1"/>
          <w:numId w:val="57"/>
        </w:numPr>
        <w:pBdr>
          <w:top w:val="nil"/>
          <w:left w:val="nil"/>
          <w:bottom w:val="nil"/>
          <w:right w:val="nil"/>
          <w:between w:val="nil"/>
        </w:pBdr>
        <w:tabs>
          <w:tab w:val="left" w:pos="995"/>
        </w:tabs>
        <w:ind w:right="677" w:hanging="439"/>
        <w:rPr>
          <w:rFonts w:ascii="Times New Roman" w:eastAsia="Times New Roman" w:hAnsi="Times New Roman" w:cs="Times New Roman"/>
          <w:color w:val="000000"/>
        </w:rPr>
      </w:pPr>
      <w:r>
        <w:rPr>
          <w:rFonts w:ascii="Times New Roman" w:eastAsia="Times New Roman" w:hAnsi="Times New Roman" w:cs="Times New Roman"/>
          <w:color w:val="000000"/>
        </w:rPr>
        <w:t xml:space="preserve">Region 10 Community Transition Interagency Committees (CTIC) include representation from Fillmore County, Houston County, Wabasha County, Winona and Olmsted County. </w:t>
      </w:r>
      <w:r>
        <w:rPr>
          <w:rFonts w:ascii="Times New Roman" w:eastAsia="Times New Roman" w:hAnsi="Times New Roman" w:cs="Times New Roman"/>
          <w:i/>
          <w:color w:val="000000"/>
        </w:rPr>
        <w:t xml:space="preserve">Appendix E: HVED CTIC Operating Procedures. </w:t>
      </w:r>
      <w:r>
        <w:rPr>
          <w:rFonts w:ascii="Times New Roman" w:eastAsia="Times New Roman" w:hAnsi="Times New Roman" w:cs="Times New Roman"/>
          <w:color w:val="000000"/>
        </w:rPr>
        <w:t>Region 10 Community Transition Interagency Committees includes special education administrative units: Albert Lea Area Schools, Austin Public Schools, Faribault Public Schools, Fillmore Central Public Schools, Goodhue County Education District, HVED, Minnesota State Academy, Northfield Public Schools, Owatonna Public Schools, Rochester Public Schools, Southern Minnesota Education Consortium, Winona Area Public Schools, and Zumbro Education District.</w:t>
      </w:r>
    </w:p>
    <w:p w14:paraId="3A71D433" w14:textId="77777777" w:rsidR="00826978" w:rsidRDefault="00C35B69">
      <w:pPr>
        <w:numPr>
          <w:ilvl w:val="1"/>
          <w:numId w:val="57"/>
        </w:numPr>
        <w:pBdr>
          <w:top w:val="nil"/>
          <w:left w:val="nil"/>
          <w:bottom w:val="nil"/>
          <w:right w:val="nil"/>
          <w:between w:val="nil"/>
        </w:pBdr>
        <w:tabs>
          <w:tab w:val="left" w:pos="995"/>
        </w:tabs>
        <w:spacing w:before="120"/>
        <w:ind w:hanging="439"/>
        <w:rPr>
          <w:rFonts w:ascii="Times New Roman" w:eastAsia="Times New Roman" w:hAnsi="Times New Roman" w:cs="Times New Roman"/>
          <w:color w:val="000000"/>
        </w:rPr>
      </w:pPr>
      <w:r>
        <w:rPr>
          <w:rFonts w:ascii="Times New Roman" w:eastAsia="Times New Roman" w:hAnsi="Times New Roman" w:cs="Times New Roman"/>
          <w:color w:val="000000"/>
        </w:rPr>
        <w:t>Governance of Members</w:t>
      </w:r>
    </w:p>
    <w:p w14:paraId="3BE66A77" w14:textId="77777777" w:rsidR="00826978" w:rsidRDefault="00C35B69">
      <w:pPr>
        <w:numPr>
          <w:ilvl w:val="1"/>
          <w:numId w:val="57"/>
        </w:numPr>
        <w:pBdr>
          <w:top w:val="nil"/>
          <w:left w:val="nil"/>
          <w:bottom w:val="nil"/>
          <w:right w:val="nil"/>
          <w:between w:val="nil"/>
        </w:pBdr>
        <w:tabs>
          <w:tab w:val="left" w:pos="995"/>
        </w:tabs>
        <w:spacing w:before="118"/>
        <w:ind w:hanging="43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The chair of HVED Board of Directors: </w:t>
      </w:r>
      <w:r>
        <w:rPr>
          <w:rFonts w:ascii="Times New Roman" w:eastAsia="Times New Roman" w:hAnsi="Times New Roman" w:cs="Times New Roman"/>
          <w:highlight w:val="white"/>
        </w:rPr>
        <w:t>Ron Pagel</w:t>
      </w:r>
    </w:p>
    <w:p w14:paraId="118F2B14" w14:textId="77777777" w:rsidR="00826978" w:rsidRDefault="00826978">
      <w:pPr>
        <w:rPr>
          <w:rFonts w:ascii="Times New Roman" w:eastAsia="Times New Roman" w:hAnsi="Times New Roman" w:cs="Times New Roman"/>
        </w:rPr>
      </w:pPr>
    </w:p>
    <w:p w14:paraId="3C745B8F" w14:textId="77777777" w:rsidR="00826978" w:rsidRDefault="00C35B69">
      <w:pPr>
        <w:numPr>
          <w:ilvl w:val="1"/>
          <w:numId w:val="57"/>
        </w:numPr>
        <w:pBdr>
          <w:top w:val="nil"/>
          <w:left w:val="nil"/>
          <w:bottom w:val="nil"/>
          <w:right w:val="nil"/>
          <w:between w:val="nil"/>
        </w:pBdr>
        <w:tabs>
          <w:tab w:val="left" w:pos="995"/>
        </w:tabs>
        <w:ind w:hanging="439"/>
        <w:rPr>
          <w:rFonts w:ascii="Times New Roman" w:eastAsia="Times New Roman" w:hAnsi="Times New Roman" w:cs="Times New Roman"/>
          <w:color w:val="000000"/>
        </w:rPr>
      </w:pPr>
      <w:r>
        <w:rPr>
          <w:rFonts w:ascii="Times New Roman" w:eastAsia="Times New Roman" w:hAnsi="Times New Roman" w:cs="Times New Roman"/>
          <w:color w:val="000000"/>
        </w:rPr>
        <w:t>Community Transition Interagency Committee are:</w:t>
      </w:r>
    </w:p>
    <w:p w14:paraId="56E946C1" w14:textId="77777777" w:rsidR="00826978" w:rsidRDefault="00C35B69">
      <w:pPr>
        <w:numPr>
          <w:ilvl w:val="2"/>
          <w:numId w:val="57"/>
        </w:numPr>
        <w:pBdr>
          <w:top w:val="nil"/>
          <w:left w:val="nil"/>
          <w:bottom w:val="nil"/>
          <w:right w:val="nil"/>
          <w:between w:val="nil"/>
        </w:pBdr>
        <w:tabs>
          <w:tab w:val="left" w:pos="1336"/>
        </w:tabs>
        <w:spacing w:before="120"/>
        <w:ind w:hanging="340"/>
        <w:rPr>
          <w:rFonts w:ascii="Times New Roman" w:eastAsia="Times New Roman" w:hAnsi="Times New Roman" w:cs="Times New Roman"/>
          <w:color w:val="000000"/>
        </w:rPr>
      </w:pPr>
      <w:r>
        <w:rPr>
          <w:rFonts w:ascii="Times New Roman" w:eastAsia="Times New Roman" w:hAnsi="Times New Roman" w:cs="Times New Roman"/>
          <w:color w:val="000000"/>
        </w:rPr>
        <w:t>Crystal Schroeder, HVED Work Based Learning Coordinator.</w:t>
      </w:r>
    </w:p>
    <w:p w14:paraId="743C428F" w14:textId="77777777" w:rsidR="00862420" w:rsidRDefault="00C35B69">
      <w:pPr>
        <w:numPr>
          <w:ilvl w:val="1"/>
          <w:numId w:val="57"/>
        </w:numPr>
        <w:pBdr>
          <w:top w:val="nil"/>
          <w:left w:val="nil"/>
          <w:bottom w:val="nil"/>
          <w:right w:val="nil"/>
          <w:between w:val="nil"/>
        </w:pBdr>
        <w:tabs>
          <w:tab w:val="left" w:pos="995"/>
        </w:tabs>
        <w:spacing w:before="120"/>
        <w:ind w:right="264" w:hanging="439"/>
        <w:rPr>
          <w:rFonts w:ascii="Times New Roman" w:eastAsia="Times New Roman" w:hAnsi="Times New Roman" w:cs="Times New Roman"/>
          <w:color w:val="000000"/>
        </w:rPr>
      </w:pPr>
      <w:r>
        <w:rPr>
          <w:rFonts w:ascii="Times New Roman" w:eastAsia="Times New Roman" w:hAnsi="Times New Roman" w:cs="Times New Roman"/>
          <w:color w:val="000000"/>
        </w:rPr>
        <w:t>The HVED Community Transition Interagency Committee</w:t>
      </w:r>
      <w:r w:rsidR="00862420">
        <w:rPr>
          <w:rFonts w:ascii="Times New Roman" w:eastAsia="Times New Roman" w:hAnsi="Times New Roman" w:cs="Times New Roman"/>
          <w:color w:val="000000"/>
        </w:rPr>
        <w:t xml:space="preserve"> (CTIC)</w:t>
      </w:r>
      <w:r>
        <w:rPr>
          <w:rFonts w:ascii="Times New Roman" w:eastAsia="Times New Roman" w:hAnsi="Times New Roman" w:cs="Times New Roman"/>
          <w:color w:val="000000"/>
        </w:rPr>
        <w:t xml:space="preserve"> meets each year. </w:t>
      </w:r>
    </w:p>
    <w:p w14:paraId="4E4C30BB" w14:textId="6F002946" w:rsidR="00826978" w:rsidRDefault="00C35B69">
      <w:pPr>
        <w:numPr>
          <w:ilvl w:val="1"/>
          <w:numId w:val="57"/>
        </w:numPr>
        <w:pBdr>
          <w:top w:val="nil"/>
          <w:left w:val="nil"/>
          <w:bottom w:val="nil"/>
          <w:right w:val="nil"/>
          <w:between w:val="nil"/>
        </w:pBdr>
        <w:tabs>
          <w:tab w:val="left" w:pos="995"/>
        </w:tabs>
        <w:spacing w:before="120"/>
        <w:ind w:right="264" w:hanging="439"/>
        <w:rPr>
          <w:rFonts w:ascii="Times New Roman" w:eastAsia="Times New Roman" w:hAnsi="Times New Roman" w:cs="Times New Roman"/>
          <w:color w:val="000000"/>
        </w:rPr>
      </w:pPr>
      <w:r>
        <w:rPr>
          <w:rFonts w:ascii="Times New Roman" w:eastAsia="Times New Roman" w:hAnsi="Times New Roman" w:cs="Times New Roman"/>
          <w:color w:val="000000"/>
        </w:rPr>
        <w:t>Region 10 Community Transition Interagency Committee meets four times per year.</w:t>
      </w:r>
    </w:p>
    <w:p w14:paraId="5BF64EDF" w14:textId="77777777" w:rsidR="00826978" w:rsidRDefault="00C35B69">
      <w:pPr>
        <w:pBdr>
          <w:top w:val="nil"/>
          <w:left w:val="nil"/>
          <w:bottom w:val="nil"/>
          <w:right w:val="nil"/>
          <w:between w:val="nil"/>
        </w:pBdr>
        <w:ind w:left="994"/>
        <w:rPr>
          <w:rFonts w:ascii="Times New Roman" w:eastAsia="Times New Roman" w:hAnsi="Times New Roman" w:cs="Times New Roman"/>
          <w:color w:val="000000"/>
        </w:rPr>
      </w:pPr>
      <w:r>
        <w:rPr>
          <w:rFonts w:ascii="Times New Roman" w:eastAsia="Times New Roman" w:hAnsi="Times New Roman" w:cs="Times New Roman"/>
          <w:color w:val="000000"/>
        </w:rPr>
        <w:t>Region 10 CTIC minutes:  http://region10projects.org/region-10-ctic/</w:t>
      </w:r>
    </w:p>
    <w:p w14:paraId="133CB228" w14:textId="77777777" w:rsidR="00826978" w:rsidRDefault="00826978">
      <w:pPr>
        <w:spacing w:before="9"/>
        <w:rPr>
          <w:rFonts w:ascii="Times New Roman" w:eastAsia="Times New Roman" w:hAnsi="Times New Roman" w:cs="Times New Roman"/>
          <w:sz w:val="10"/>
          <w:szCs w:val="10"/>
        </w:rPr>
      </w:pPr>
    </w:p>
    <w:p w14:paraId="1A8B66A6" w14:textId="77777777" w:rsidR="00826978" w:rsidRDefault="00C35B69">
      <w:pPr>
        <w:numPr>
          <w:ilvl w:val="1"/>
          <w:numId w:val="57"/>
        </w:numPr>
        <w:pBdr>
          <w:top w:val="nil"/>
          <w:left w:val="nil"/>
          <w:bottom w:val="nil"/>
          <w:right w:val="nil"/>
          <w:between w:val="nil"/>
        </w:pBdr>
        <w:tabs>
          <w:tab w:val="left" w:pos="995"/>
        </w:tabs>
        <w:spacing w:before="66" w:line="266" w:lineRule="auto"/>
        <w:ind w:right="489" w:hanging="439"/>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HVED Community Transition Interagency Committee’s operating procedures are included in each </w:t>
      </w:r>
      <w:r>
        <w:rPr>
          <w:rFonts w:ascii="Times New Roman" w:eastAsia="Times New Roman" w:hAnsi="Times New Roman" w:cs="Times New Roman"/>
          <w:color w:val="000000"/>
        </w:rPr>
        <w:lastRenderedPageBreak/>
        <w:t>section of Appendix E, which includes the following:</w:t>
      </w:r>
    </w:p>
    <w:p w14:paraId="70EDB808" w14:textId="77777777" w:rsidR="00826978" w:rsidRDefault="00C35B69">
      <w:pPr>
        <w:numPr>
          <w:ilvl w:val="2"/>
          <w:numId w:val="57"/>
        </w:numPr>
        <w:pBdr>
          <w:top w:val="nil"/>
          <w:left w:val="nil"/>
          <w:bottom w:val="nil"/>
          <w:right w:val="nil"/>
          <w:between w:val="nil"/>
        </w:pBdr>
        <w:tabs>
          <w:tab w:val="left" w:pos="1327"/>
        </w:tabs>
        <w:ind w:left="1326" w:right="264" w:hanging="332"/>
        <w:rPr>
          <w:rFonts w:ascii="Times New Roman" w:eastAsia="Times New Roman" w:hAnsi="Times New Roman" w:cs="Times New Roman"/>
          <w:color w:val="000000"/>
        </w:rPr>
      </w:pPr>
      <w:r>
        <w:rPr>
          <w:rFonts w:ascii="Times New Roman" w:eastAsia="Times New Roman" w:hAnsi="Times New Roman" w:cs="Times New Roman"/>
          <w:color w:val="000000"/>
        </w:rPr>
        <w:t>identification of current services, programs, and funding sources provided within the community for secondary and postsecondary aged youth with disabilities and their families;</w:t>
      </w:r>
    </w:p>
    <w:p w14:paraId="6ABA00EB" w14:textId="5365DCAC" w:rsidR="00826978" w:rsidRDefault="00C35B69">
      <w:pPr>
        <w:numPr>
          <w:ilvl w:val="2"/>
          <w:numId w:val="57"/>
        </w:numPr>
        <w:pBdr>
          <w:top w:val="nil"/>
          <w:left w:val="nil"/>
          <w:bottom w:val="nil"/>
          <w:right w:val="nil"/>
          <w:between w:val="nil"/>
        </w:pBdr>
        <w:tabs>
          <w:tab w:val="left" w:pos="1327"/>
        </w:tabs>
        <w:spacing w:before="197"/>
        <w:ind w:left="1326" w:right="822" w:hanging="332"/>
        <w:rPr>
          <w:rFonts w:ascii="Times New Roman" w:eastAsia="Times New Roman" w:hAnsi="Times New Roman" w:cs="Times New Roman"/>
          <w:color w:val="000000"/>
        </w:rPr>
      </w:pPr>
      <w:r>
        <w:rPr>
          <w:rFonts w:ascii="Times New Roman" w:eastAsia="Times New Roman" w:hAnsi="Times New Roman" w:cs="Times New Roman"/>
          <w:color w:val="000000"/>
        </w:rPr>
        <w:t xml:space="preserve">facilitation of the development of </w:t>
      </w:r>
      <w:r w:rsidR="00862420">
        <w:rPr>
          <w:rFonts w:ascii="Times New Roman" w:eastAsia="Times New Roman" w:hAnsi="Times New Roman" w:cs="Times New Roman"/>
        </w:rPr>
        <w:t>multi-agency</w:t>
      </w:r>
      <w:r>
        <w:rPr>
          <w:rFonts w:ascii="Times New Roman" w:eastAsia="Times New Roman" w:hAnsi="Times New Roman" w:cs="Times New Roman"/>
          <w:color w:val="000000"/>
        </w:rPr>
        <w:t xml:space="preserve"> teams to address present and future transition needs of individual students on their individualized education programs;</w:t>
      </w:r>
    </w:p>
    <w:p w14:paraId="7CC21481" w14:textId="77777777" w:rsidR="00826978" w:rsidRDefault="00826978">
      <w:pPr>
        <w:spacing w:before="4"/>
        <w:rPr>
          <w:rFonts w:ascii="Times New Roman" w:eastAsia="Times New Roman" w:hAnsi="Times New Roman" w:cs="Times New Roman"/>
          <w:sz w:val="16"/>
          <w:szCs w:val="16"/>
        </w:rPr>
      </w:pPr>
    </w:p>
    <w:p w14:paraId="3C999099" w14:textId="77777777" w:rsidR="00826978" w:rsidRDefault="00C35B69">
      <w:pPr>
        <w:numPr>
          <w:ilvl w:val="2"/>
          <w:numId w:val="57"/>
        </w:numPr>
        <w:pBdr>
          <w:top w:val="nil"/>
          <w:left w:val="nil"/>
          <w:bottom w:val="nil"/>
          <w:right w:val="nil"/>
          <w:between w:val="nil"/>
        </w:pBdr>
        <w:tabs>
          <w:tab w:val="left" w:pos="1327"/>
        </w:tabs>
        <w:ind w:left="1326" w:right="1052" w:hanging="332"/>
        <w:rPr>
          <w:rFonts w:ascii="Times New Roman" w:eastAsia="Times New Roman" w:hAnsi="Times New Roman" w:cs="Times New Roman"/>
          <w:color w:val="000000"/>
        </w:rPr>
      </w:pPr>
      <w:r>
        <w:rPr>
          <w:rFonts w:ascii="Times New Roman" w:eastAsia="Times New Roman" w:hAnsi="Times New Roman" w:cs="Times New Roman"/>
          <w:color w:val="000000"/>
        </w:rPr>
        <w:t>development of a community plan to include mission, goals, and objectives, and an implementation plan to assure that transition needs of individuals with disabilities are met;</w:t>
      </w:r>
    </w:p>
    <w:p w14:paraId="6A4D219C" w14:textId="77777777" w:rsidR="00826978" w:rsidRDefault="00826978">
      <w:pPr>
        <w:spacing w:before="4"/>
        <w:rPr>
          <w:rFonts w:ascii="Times New Roman" w:eastAsia="Times New Roman" w:hAnsi="Times New Roman" w:cs="Times New Roman"/>
          <w:sz w:val="16"/>
          <w:szCs w:val="16"/>
        </w:rPr>
      </w:pPr>
    </w:p>
    <w:p w14:paraId="2C0F4A52" w14:textId="77777777" w:rsidR="00826978" w:rsidRDefault="00C35B69">
      <w:pPr>
        <w:numPr>
          <w:ilvl w:val="2"/>
          <w:numId w:val="57"/>
        </w:numPr>
        <w:pBdr>
          <w:top w:val="nil"/>
          <w:left w:val="nil"/>
          <w:bottom w:val="nil"/>
          <w:right w:val="nil"/>
          <w:between w:val="nil"/>
        </w:pBdr>
        <w:tabs>
          <w:tab w:val="left" w:pos="1336"/>
        </w:tabs>
        <w:ind w:hanging="340"/>
        <w:rPr>
          <w:rFonts w:ascii="Times New Roman" w:eastAsia="Times New Roman" w:hAnsi="Times New Roman" w:cs="Times New Roman"/>
          <w:color w:val="000000"/>
        </w:rPr>
      </w:pPr>
      <w:r>
        <w:rPr>
          <w:rFonts w:ascii="Times New Roman" w:eastAsia="Times New Roman" w:hAnsi="Times New Roman" w:cs="Times New Roman"/>
          <w:color w:val="000000"/>
        </w:rPr>
        <w:t>recommendations of changes or improvements in the community system of transition services;</w:t>
      </w:r>
    </w:p>
    <w:p w14:paraId="61A2EDCD" w14:textId="77777777" w:rsidR="00826978" w:rsidRDefault="00826978">
      <w:pPr>
        <w:spacing w:before="5"/>
        <w:rPr>
          <w:rFonts w:ascii="Times New Roman" w:eastAsia="Times New Roman" w:hAnsi="Times New Roman" w:cs="Times New Roman"/>
          <w:sz w:val="16"/>
          <w:szCs w:val="16"/>
        </w:rPr>
      </w:pPr>
    </w:p>
    <w:p w14:paraId="4289AC49" w14:textId="77777777" w:rsidR="00826978" w:rsidRDefault="00C35B69">
      <w:pPr>
        <w:numPr>
          <w:ilvl w:val="2"/>
          <w:numId w:val="57"/>
        </w:numPr>
        <w:pBdr>
          <w:top w:val="nil"/>
          <w:left w:val="nil"/>
          <w:bottom w:val="nil"/>
          <w:right w:val="nil"/>
          <w:between w:val="nil"/>
        </w:pBdr>
        <w:tabs>
          <w:tab w:val="left" w:pos="1327"/>
        </w:tabs>
        <w:ind w:left="1326" w:right="1245" w:hanging="332"/>
        <w:rPr>
          <w:rFonts w:ascii="Times New Roman" w:eastAsia="Times New Roman" w:hAnsi="Times New Roman" w:cs="Times New Roman"/>
          <w:color w:val="000000"/>
        </w:rPr>
      </w:pPr>
      <w:r>
        <w:rPr>
          <w:rFonts w:ascii="Times New Roman" w:eastAsia="Times New Roman" w:hAnsi="Times New Roman" w:cs="Times New Roman"/>
          <w:color w:val="000000"/>
        </w:rPr>
        <w:t>exchange of agency information such as appropriate data, effectiveness students, special projects, exemplary programs, and creative funding of programs; and</w:t>
      </w:r>
    </w:p>
    <w:p w14:paraId="36A34C0E" w14:textId="77777777" w:rsidR="00826978" w:rsidRDefault="00826978">
      <w:pPr>
        <w:spacing w:before="4"/>
        <w:rPr>
          <w:rFonts w:ascii="Times New Roman" w:eastAsia="Times New Roman" w:hAnsi="Times New Roman" w:cs="Times New Roman"/>
          <w:sz w:val="16"/>
          <w:szCs w:val="16"/>
        </w:rPr>
      </w:pPr>
    </w:p>
    <w:p w14:paraId="31A97F44" w14:textId="77777777" w:rsidR="00826978" w:rsidRDefault="00C35B69">
      <w:pPr>
        <w:numPr>
          <w:ilvl w:val="2"/>
          <w:numId w:val="57"/>
        </w:numPr>
        <w:pBdr>
          <w:top w:val="nil"/>
          <w:left w:val="nil"/>
          <w:bottom w:val="nil"/>
          <w:right w:val="nil"/>
          <w:between w:val="nil"/>
        </w:pBdr>
        <w:tabs>
          <w:tab w:val="left" w:pos="1327"/>
        </w:tabs>
        <w:ind w:left="1326" w:right="115" w:hanging="332"/>
        <w:rPr>
          <w:rFonts w:ascii="Times New Roman" w:eastAsia="Times New Roman" w:hAnsi="Times New Roman" w:cs="Times New Roman"/>
          <w:color w:val="000000"/>
        </w:rPr>
      </w:pPr>
      <w:r>
        <w:rPr>
          <w:rFonts w:ascii="Times New Roman" w:eastAsia="Times New Roman" w:hAnsi="Times New Roman" w:cs="Times New Roman"/>
          <w:color w:val="000000"/>
        </w:rPr>
        <w:t>preparation of a yearly summary assessing the progress of transition services in the community including follow-up of individuals with disabilities who were provided transition services to determine post-school outcomes.</w:t>
      </w:r>
    </w:p>
    <w:p w14:paraId="4E8426CC" w14:textId="77777777" w:rsidR="00826978" w:rsidRDefault="00C35B69">
      <w:pPr>
        <w:pBdr>
          <w:top w:val="nil"/>
          <w:left w:val="nil"/>
          <w:bottom w:val="nil"/>
          <w:right w:val="nil"/>
          <w:between w:val="nil"/>
        </w:pBdr>
        <w:tabs>
          <w:tab w:val="left" w:pos="958"/>
        </w:tabs>
        <w:spacing w:before="197"/>
        <w:ind w:left="994" w:right="117" w:hanging="440"/>
        <w:rPr>
          <w:rFonts w:ascii="Times New Roman" w:eastAsia="Times New Roman" w:hAnsi="Times New Roman" w:cs="Times New Roman"/>
          <w:i/>
          <w:color w:val="000000"/>
          <w:highlight w:val="white"/>
        </w:rPr>
      </w:pPr>
      <w:r>
        <w:rPr>
          <w:rFonts w:ascii="Times New Roman" w:eastAsia="Times New Roman" w:hAnsi="Times New Roman" w:cs="Times New Roman"/>
          <w:color w:val="000000"/>
        </w:rPr>
        <w:t>H.</w:t>
      </w:r>
      <w:r>
        <w:rPr>
          <w:rFonts w:ascii="Times New Roman" w:eastAsia="Times New Roman" w:hAnsi="Times New Roman" w:cs="Times New Roman"/>
          <w:color w:val="000000"/>
        </w:rPr>
        <w:tab/>
        <w:t xml:space="preserve">HVED CTIC disseminates the summary to all adult services agencies involved in the planning and as necessary to the Minnesota Department of Education (MDE) by October 1 of each year. </w:t>
      </w:r>
      <w:r>
        <w:rPr>
          <w:rFonts w:ascii="Times New Roman" w:eastAsia="Times New Roman" w:hAnsi="Times New Roman" w:cs="Times New Roman"/>
          <w:color w:val="000000"/>
          <w:highlight w:val="white"/>
        </w:rPr>
        <w:t xml:space="preserve">The most current summary for each CTIC is included as part of </w:t>
      </w:r>
      <w:r>
        <w:rPr>
          <w:rFonts w:ascii="Times New Roman" w:eastAsia="Times New Roman" w:hAnsi="Times New Roman" w:cs="Times New Roman"/>
          <w:i/>
          <w:color w:val="000000"/>
          <w:highlight w:val="white"/>
        </w:rPr>
        <w:t>Appendix E: HVED CTIC Operating Procedures.</w:t>
      </w:r>
    </w:p>
    <w:p w14:paraId="3ED14ACF"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E2FB3D9" w14:textId="77777777" w:rsidR="00826978" w:rsidRDefault="00C35B69">
      <w:pPr>
        <w:pStyle w:val="Heading1"/>
        <w:ind w:left="554"/>
        <w:rPr>
          <w:rFonts w:ascii="Times New Roman" w:eastAsia="Times New Roman" w:hAnsi="Times New Roman" w:cs="Times New Roman"/>
          <w:highlight w:val="white"/>
        </w:rPr>
      </w:pPr>
      <w:bookmarkStart w:id="13" w:name="_heading=h.35nkun2" w:colFirst="0" w:colLast="0"/>
      <w:bookmarkEnd w:id="13"/>
      <w:r>
        <w:rPr>
          <w:rFonts w:ascii="Times New Roman" w:eastAsia="Times New Roman" w:hAnsi="Times New Roman" w:cs="Times New Roman"/>
          <w:sz w:val="24"/>
          <w:szCs w:val="24"/>
          <w:highlight w:val="white"/>
        </w:rPr>
        <w:t>B. Interagency Early Intervention Committee</w:t>
      </w:r>
    </w:p>
    <w:p w14:paraId="07138512" w14:textId="77777777" w:rsidR="00826978" w:rsidRDefault="00826978">
      <w:pPr>
        <w:spacing w:before="5"/>
        <w:rPr>
          <w:rFonts w:ascii="Times New Roman" w:eastAsia="Times New Roman" w:hAnsi="Times New Roman" w:cs="Times New Roman"/>
          <w:b/>
          <w:sz w:val="16"/>
          <w:szCs w:val="16"/>
        </w:rPr>
      </w:pPr>
    </w:p>
    <w:p w14:paraId="12E4B31F" w14:textId="3F3ABB38" w:rsidR="00826978" w:rsidRDefault="00C35B69">
      <w:pPr>
        <w:numPr>
          <w:ilvl w:val="1"/>
          <w:numId w:val="67"/>
        </w:numPr>
        <w:pBdr>
          <w:top w:val="nil"/>
          <w:left w:val="nil"/>
          <w:bottom w:val="nil"/>
          <w:right w:val="nil"/>
          <w:between w:val="nil"/>
        </w:pBdr>
        <w:tabs>
          <w:tab w:val="left" w:pos="995"/>
        </w:tabs>
        <w:spacing w:line="239" w:lineRule="auto"/>
        <w:ind w:right="489" w:hanging="439"/>
        <w:rPr>
          <w:rFonts w:ascii="Times New Roman" w:eastAsia="Times New Roman" w:hAnsi="Times New Roman" w:cs="Times New Roman"/>
          <w:color w:val="000000"/>
        </w:rPr>
      </w:pPr>
      <w:r>
        <w:rPr>
          <w:rFonts w:ascii="Times New Roman" w:eastAsia="Times New Roman" w:hAnsi="Times New Roman" w:cs="Times New Roman"/>
          <w:color w:val="000000"/>
        </w:rPr>
        <w:t>Region 10 Interagency Early Intervention Committee</w:t>
      </w:r>
      <w:r w:rsidR="00862420">
        <w:rPr>
          <w:rFonts w:ascii="Times New Roman" w:eastAsia="Times New Roman" w:hAnsi="Times New Roman" w:cs="Times New Roman"/>
          <w:color w:val="000000"/>
        </w:rPr>
        <w:t xml:space="preserve"> (IEIC)</w:t>
      </w:r>
      <w:r>
        <w:rPr>
          <w:rFonts w:ascii="Times New Roman" w:eastAsia="Times New Roman" w:hAnsi="Times New Roman" w:cs="Times New Roman"/>
          <w:color w:val="000000"/>
        </w:rPr>
        <w:t xml:space="preserve"> is established in cooperation with other districts/special education cooperatives in cooperation with the health and human service agencies located in the county or counties in which the district </w:t>
      </w:r>
      <w:r w:rsidR="00573597">
        <w:rPr>
          <w:rFonts w:ascii="Times New Roman" w:eastAsia="Times New Roman" w:hAnsi="Times New Roman" w:cs="Times New Roman"/>
          <w:color w:val="000000"/>
        </w:rPr>
        <w:t xml:space="preserve">or Charter School </w:t>
      </w:r>
      <w:r>
        <w:rPr>
          <w:rFonts w:ascii="Times New Roman" w:eastAsia="Times New Roman" w:hAnsi="Times New Roman" w:cs="Times New Roman"/>
          <w:color w:val="000000"/>
        </w:rPr>
        <w:t>or cooperative is located, for children with disabilities under age five and their families. HVED is a member and participant in the Region 10 IEIC. (Appendix F)</w:t>
      </w:r>
    </w:p>
    <w:p w14:paraId="6AB86CD9" w14:textId="77777777" w:rsidR="00826978" w:rsidRDefault="00826978">
      <w:pPr>
        <w:spacing w:before="4"/>
        <w:rPr>
          <w:rFonts w:ascii="Times New Roman" w:eastAsia="Times New Roman" w:hAnsi="Times New Roman" w:cs="Times New Roman"/>
          <w:sz w:val="16"/>
          <w:szCs w:val="16"/>
        </w:rPr>
      </w:pPr>
    </w:p>
    <w:p w14:paraId="4034B0B3" w14:textId="05CFA2CE" w:rsidR="00826978" w:rsidRPr="0069062B" w:rsidRDefault="00C35B69">
      <w:pPr>
        <w:numPr>
          <w:ilvl w:val="1"/>
          <w:numId w:val="67"/>
        </w:numPr>
        <w:pBdr>
          <w:top w:val="nil"/>
          <w:left w:val="nil"/>
          <w:bottom w:val="nil"/>
          <w:right w:val="nil"/>
          <w:between w:val="nil"/>
        </w:pBdr>
        <w:tabs>
          <w:tab w:val="left" w:pos="1440"/>
        </w:tabs>
        <w:ind w:left="900" w:hanging="345"/>
        <w:rPr>
          <w:rFonts w:ascii="Times New Roman" w:eastAsia="Times New Roman" w:hAnsi="Times New Roman" w:cs="Times New Roman"/>
        </w:rPr>
      </w:pPr>
      <w:r w:rsidRPr="0069062B">
        <w:rPr>
          <w:rFonts w:ascii="Times New Roman" w:eastAsia="Times New Roman" w:hAnsi="Times New Roman" w:cs="Times New Roman"/>
        </w:rPr>
        <w:t xml:space="preserve">Region 10 </w:t>
      </w:r>
      <w:r w:rsidR="00862420" w:rsidRPr="0069062B">
        <w:rPr>
          <w:rFonts w:ascii="Times New Roman" w:eastAsia="Times New Roman" w:hAnsi="Times New Roman" w:cs="Times New Roman"/>
        </w:rPr>
        <w:t>IEIC</w:t>
      </w:r>
      <w:r w:rsidRPr="0069062B">
        <w:rPr>
          <w:rFonts w:ascii="Times New Roman" w:eastAsia="Times New Roman" w:hAnsi="Times New Roman" w:cs="Times New Roman"/>
        </w:rPr>
        <w:t xml:space="preserve"> consists of the following individuals:</w:t>
      </w:r>
    </w:p>
    <w:p w14:paraId="406BA422" w14:textId="77777777" w:rsidR="00826978" w:rsidRDefault="00826978">
      <w:pPr>
        <w:pBdr>
          <w:top w:val="nil"/>
          <w:left w:val="nil"/>
          <w:bottom w:val="nil"/>
          <w:right w:val="nil"/>
          <w:between w:val="nil"/>
        </w:pBdr>
        <w:tabs>
          <w:tab w:val="left" w:pos="1440"/>
        </w:tabs>
        <w:ind w:left="994"/>
        <w:rPr>
          <w:rFonts w:ascii="Times New Roman" w:eastAsia="Times New Roman" w:hAnsi="Times New Roman" w:cs="Times New Roman"/>
          <w:highlight w:val="yellow"/>
        </w:rPr>
      </w:pPr>
    </w:p>
    <w:tbl>
      <w:tblPr>
        <w:tblStyle w:val="aff3"/>
        <w:tblW w:w="9990" w:type="dxa"/>
        <w:tblInd w:w="435" w:type="dxa"/>
        <w:tblBorders>
          <w:top w:val="nil"/>
          <w:left w:val="nil"/>
          <w:bottom w:val="nil"/>
          <w:right w:val="nil"/>
          <w:insideH w:val="nil"/>
          <w:insideV w:val="nil"/>
        </w:tblBorders>
        <w:tblLayout w:type="fixed"/>
        <w:tblLook w:val="0600" w:firstRow="0" w:lastRow="0" w:firstColumn="0" w:lastColumn="0" w:noHBand="1" w:noVBand="1"/>
      </w:tblPr>
      <w:tblGrid>
        <w:gridCol w:w="3555"/>
        <w:gridCol w:w="3270"/>
        <w:gridCol w:w="3165"/>
      </w:tblGrid>
      <w:tr w:rsidR="00826978" w14:paraId="62040C79" w14:textId="77777777">
        <w:trPr>
          <w:trHeight w:val="515"/>
        </w:trPr>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C8495C6"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b/>
                <w:sz w:val="20"/>
                <w:szCs w:val="20"/>
                <w:highlight w:val="white"/>
                <w:u w:val="single"/>
              </w:rPr>
              <w:t>Name</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572BC94"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b/>
                <w:sz w:val="20"/>
                <w:szCs w:val="20"/>
                <w:highlight w:val="white"/>
                <w:u w:val="single"/>
              </w:rPr>
              <w:t>County</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DB91FC2"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b/>
                <w:sz w:val="20"/>
                <w:szCs w:val="20"/>
                <w:highlight w:val="white"/>
                <w:u w:val="single"/>
              </w:rPr>
              <w:t>Role</w:t>
            </w:r>
          </w:p>
        </w:tc>
      </w:tr>
      <w:tr w:rsidR="00826978" w14:paraId="75415451"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05F643C"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Becky Wheeler</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695294F"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Dodge/ Olmsted</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35EC1E5"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7F322186" w14:textId="77777777">
        <w:trPr>
          <w:trHeight w:val="75"/>
        </w:trPr>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64C975E"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 xml:space="preserve">Diana </w:t>
            </w:r>
            <w:proofErr w:type="spellStart"/>
            <w:r>
              <w:rPr>
                <w:rFonts w:ascii="Arial" w:eastAsia="Arial" w:hAnsi="Arial" w:cs="Arial"/>
                <w:sz w:val="20"/>
                <w:szCs w:val="20"/>
                <w:highlight w:val="white"/>
              </w:rPr>
              <w:t>Eipers</w:t>
            </w:r>
            <w:proofErr w:type="spellEnd"/>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357D960"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Dodge</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C3B04C0"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School Readiness</w:t>
            </w:r>
          </w:p>
        </w:tc>
      </w:tr>
      <w:tr w:rsidR="00826978" w14:paraId="46E742B4"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13D018C"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Lisa Engbrecht</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C71390A"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Rice</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EA62506"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427F3211"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0F6C00B"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Janet Hartman</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53238DF"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R10</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2BC7270"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R10 Coordinator</w:t>
            </w:r>
          </w:p>
        </w:tc>
      </w:tr>
      <w:tr w:rsidR="00826978" w14:paraId="7D3D55C7"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4B087ED"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Annie Kruse</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35B4918"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Rice</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00FE7D4"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2895F808"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510A21D"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Olivia Sage</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A280C86"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Rice</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D75504A"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67D3BDED"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C5919E2"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Christine Kruse</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142B7D0"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Houston</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7926FB2"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2236303A" w14:textId="77777777">
        <w:trPr>
          <w:trHeight w:val="9"/>
        </w:trPr>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12A2B21"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Kara Paulson</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9C55866"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Freeborn</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2DCF880" w14:textId="09A57708" w:rsidR="00826978" w:rsidRDefault="00862420">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w:t>
            </w:r>
            <w:r w:rsidR="00C35B69">
              <w:rPr>
                <w:rFonts w:ascii="Arial" w:eastAsia="Arial" w:hAnsi="Arial" w:cs="Arial"/>
                <w:sz w:val="20"/>
                <w:szCs w:val="20"/>
                <w:highlight w:val="white"/>
              </w:rPr>
              <w:t>ducation</w:t>
            </w:r>
          </w:p>
        </w:tc>
      </w:tr>
      <w:tr w:rsidR="00826978" w14:paraId="34666128"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3E4DFF0"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June Piepho</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E6FBCE0"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Steele</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FADAA2E"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Public Health</w:t>
            </w:r>
          </w:p>
        </w:tc>
      </w:tr>
      <w:tr w:rsidR="00826978" w14:paraId="5C9B7D33"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6AA0915"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Karen Erickson</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42B4464"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Mower</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AEBA166"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42F177CF"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41F01BD"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Jane Schwartau</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492A54C"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Goodhue</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8DC3531"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Public Health</w:t>
            </w:r>
          </w:p>
        </w:tc>
      </w:tr>
      <w:tr w:rsidR="00826978" w14:paraId="3C6CEF0D"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48E2654"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lastRenderedPageBreak/>
              <w:t>Becky Webster</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C612E19"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Winona</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73236CB"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08AC2D9E"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A1B8F61"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Natalie Loock</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E5844EB"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Freeborn</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B58CC8E"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Public Health</w:t>
            </w:r>
          </w:p>
        </w:tc>
      </w:tr>
      <w:tr w:rsidR="00826978" w14:paraId="2737CCD4"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05ECB8E"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Nicole Meyer</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FB3F986"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Goodhue</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6787BF3"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2F84F6A2"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2B9B9A8"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Amber Reidt</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A14374D"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Wabasha</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49A5394"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Public Health</w:t>
            </w:r>
          </w:p>
        </w:tc>
      </w:tr>
      <w:tr w:rsidR="00826978" w14:paraId="535B47AD" w14:textId="77777777">
        <w:trPr>
          <w:trHeight w:val="515"/>
        </w:trPr>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AF68297"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Dawn Tommerdahl</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DFC973F"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Rice/ Goodhue / Wabasha</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E433529"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3 Rivers Head Start</w:t>
            </w:r>
          </w:p>
        </w:tc>
      </w:tr>
      <w:tr w:rsidR="00826978" w14:paraId="1894082B" w14:textId="77777777">
        <w:trPr>
          <w:trHeight w:val="15"/>
        </w:trPr>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FD99342"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Kim Welsh</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8F33BE6"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Olmsted</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64D8FD6"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2A069A8C"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20A242E"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Ashley Glende</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A1AA1EC"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Steele</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AC2B0D4"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6E0C4A0D"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A63A50E"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Pam Anfinson</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BBFECC4"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Freeborn</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CEAFD82"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48FF4066"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881CF27"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Teresa Buck</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6F503E0"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Olmsted</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0A29A1F"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Public Health</w:t>
            </w:r>
          </w:p>
        </w:tc>
      </w:tr>
      <w:tr w:rsidR="00826978" w14:paraId="4B3E4514"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356582F"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Jenna Waddell</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281AF5C"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Olmsted</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4311D4F"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Public Health</w:t>
            </w:r>
          </w:p>
        </w:tc>
      </w:tr>
      <w:tr w:rsidR="00826978" w14:paraId="7A495D2F"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EECE0E4"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Connie Berg</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07C4F63"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Fillmore</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BFE6A85"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1F988107"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B88D15A"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Stephanie Arneson</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AD45E81"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SMEC</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03A81F6"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47CF4281"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89AA809"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 xml:space="preserve">Allison </w:t>
            </w:r>
            <w:proofErr w:type="spellStart"/>
            <w:r>
              <w:rPr>
                <w:rFonts w:ascii="Arial" w:eastAsia="Arial" w:hAnsi="Arial" w:cs="Arial"/>
                <w:sz w:val="20"/>
                <w:szCs w:val="20"/>
                <w:highlight w:val="white"/>
              </w:rPr>
              <w:t>Pudlitzke</w:t>
            </w:r>
            <w:proofErr w:type="spellEnd"/>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02D277B"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 xml:space="preserve"> </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F5054B9"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Families First</w:t>
            </w:r>
          </w:p>
        </w:tc>
      </w:tr>
      <w:tr w:rsidR="00826978" w14:paraId="21E5F575"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5372E18"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 xml:space="preserve">Christian </w:t>
            </w:r>
            <w:proofErr w:type="spellStart"/>
            <w:r>
              <w:rPr>
                <w:rFonts w:ascii="Arial" w:eastAsia="Arial" w:hAnsi="Arial" w:cs="Arial"/>
                <w:sz w:val="20"/>
                <w:szCs w:val="20"/>
                <w:highlight w:val="white"/>
              </w:rPr>
              <w:t>Wernau</w:t>
            </w:r>
            <w:proofErr w:type="spellEnd"/>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0F049C0"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R10</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D4A2E7A"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RLIF</w:t>
            </w:r>
          </w:p>
        </w:tc>
      </w:tr>
      <w:tr w:rsidR="00826978" w14:paraId="5ED3D8DA"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E065C27"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Cat Tamminga</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50A050F"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State</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C70CF78"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State IEIC/ MDE</w:t>
            </w:r>
          </w:p>
        </w:tc>
      </w:tr>
      <w:tr w:rsidR="00826978" w14:paraId="173DB165"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0330E1F"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Brian Lynch</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1B17675"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Olmsted</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01A2D03"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Mayo</w:t>
            </w:r>
          </w:p>
        </w:tc>
      </w:tr>
      <w:tr w:rsidR="00826978" w14:paraId="624C3F88"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4CB3959"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Paulette Rostad</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363D402"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OLMSTED</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7C95845"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Mayo</w:t>
            </w:r>
          </w:p>
        </w:tc>
      </w:tr>
      <w:tr w:rsidR="00826978" w14:paraId="27B51D8B"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22E36E6"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Isabel Mendoza</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1FCDE02"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Dodge/Steele</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CDDE55E"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 xml:space="preserve">SEMCAC/ </w:t>
            </w:r>
            <w:proofErr w:type="spellStart"/>
            <w:r>
              <w:rPr>
                <w:rFonts w:ascii="Arial" w:eastAsia="Arial" w:hAnsi="Arial" w:cs="Arial"/>
                <w:sz w:val="20"/>
                <w:szCs w:val="20"/>
                <w:highlight w:val="white"/>
              </w:rPr>
              <w:t>Headstart</w:t>
            </w:r>
            <w:proofErr w:type="spellEnd"/>
          </w:p>
        </w:tc>
      </w:tr>
      <w:tr w:rsidR="00826978" w14:paraId="10B3556E"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A3B2187"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Zach Selnes</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982358B"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HVED</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34D1F38"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EC Director HVED</w:t>
            </w:r>
          </w:p>
        </w:tc>
      </w:tr>
      <w:tr w:rsidR="00826978" w14:paraId="024F5F94"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AE10546"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Heidi Coulter</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5941DA1"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 xml:space="preserve"> </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E41831B"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Southern MN Initiative Foundation</w:t>
            </w:r>
          </w:p>
        </w:tc>
      </w:tr>
      <w:tr w:rsidR="00826978" w14:paraId="6DCBE96C"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A127028"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Alissa Sperling</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0657BA2"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R10</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044E32D"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Families First</w:t>
            </w:r>
          </w:p>
        </w:tc>
      </w:tr>
      <w:tr w:rsidR="00826978" w14:paraId="04306DEC" w14:textId="77777777">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2C6B74B"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Kelly Barker</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C727F0D"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Pine Island</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F810884"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Education</w:t>
            </w:r>
          </w:p>
        </w:tc>
      </w:tr>
      <w:tr w:rsidR="00826978" w14:paraId="188C852A" w14:textId="77777777">
        <w:trPr>
          <w:trHeight w:val="78"/>
        </w:trPr>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0F5B287"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Margaret Jones</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CCEBCEE"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 xml:space="preserve"> </w:t>
            </w:r>
          </w:p>
        </w:tc>
        <w:tc>
          <w:tcPr>
            <w:tcW w:w="31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232F923" w14:textId="77777777" w:rsidR="00826978" w:rsidRDefault="00C35B69">
            <w:pPr>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Arial" w:eastAsia="Arial" w:hAnsi="Arial" w:cs="Arial"/>
                <w:sz w:val="20"/>
                <w:szCs w:val="20"/>
                <w:highlight w:val="white"/>
              </w:rPr>
              <w:t>Southern MN Initiative Foundation</w:t>
            </w:r>
          </w:p>
        </w:tc>
      </w:tr>
    </w:tbl>
    <w:p w14:paraId="61DD60BE" w14:textId="77777777" w:rsidR="00826978" w:rsidRDefault="00826978">
      <w:pPr>
        <w:spacing w:before="9"/>
        <w:rPr>
          <w:rFonts w:ascii="Times New Roman" w:eastAsia="Times New Roman" w:hAnsi="Times New Roman" w:cs="Times New Roman"/>
          <w:sz w:val="19"/>
          <w:szCs w:val="19"/>
        </w:rPr>
      </w:pPr>
    </w:p>
    <w:p w14:paraId="04D5339E" w14:textId="2097A629" w:rsidR="00826978" w:rsidRDefault="00C35B69">
      <w:pPr>
        <w:numPr>
          <w:ilvl w:val="1"/>
          <w:numId w:val="67"/>
        </w:numPr>
        <w:pBdr>
          <w:top w:val="nil"/>
          <w:left w:val="nil"/>
          <w:bottom w:val="nil"/>
          <w:right w:val="nil"/>
          <w:between w:val="nil"/>
        </w:pBdr>
        <w:tabs>
          <w:tab w:val="left" w:pos="675"/>
        </w:tabs>
        <w:ind w:left="674" w:hanging="439"/>
        <w:rPr>
          <w:rFonts w:ascii="Times New Roman" w:eastAsia="Times New Roman" w:hAnsi="Times New Roman" w:cs="Times New Roman"/>
        </w:rPr>
      </w:pPr>
      <w:r>
        <w:rPr>
          <w:rFonts w:ascii="Times New Roman" w:eastAsia="Times New Roman" w:hAnsi="Times New Roman" w:cs="Times New Roman"/>
        </w:rPr>
        <w:t xml:space="preserve">The Chair of the </w:t>
      </w:r>
      <w:r w:rsidR="00862420">
        <w:rPr>
          <w:rFonts w:ascii="Times New Roman" w:eastAsia="Times New Roman" w:hAnsi="Times New Roman" w:cs="Times New Roman"/>
        </w:rPr>
        <w:t>IEIC</w:t>
      </w:r>
      <w:r>
        <w:rPr>
          <w:rFonts w:ascii="Times New Roman" w:eastAsia="Times New Roman" w:hAnsi="Times New Roman" w:cs="Times New Roman"/>
        </w:rPr>
        <w:t xml:space="preserve"> is </w:t>
      </w:r>
      <w:r w:rsidR="00862420">
        <w:rPr>
          <w:rFonts w:ascii="Times New Roman" w:eastAsia="Times New Roman" w:hAnsi="Times New Roman" w:cs="Times New Roman"/>
        </w:rPr>
        <w:t>Kim Welsh</w:t>
      </w:r>
      <w:r>
        <w:rPr>
          <w:rFonts w:ascii="Times New Roman" w:eastAsia="Times New Roman" w:hAnsi="Times New Roman" w:cs="Times New Roman"/>
        </w:rPr>
        <w:t xml:space="preserve"> and Co-chair is </w:t>
      </w:r>
      <w:r w:rsidR="00862420">
        <w:rPr>
          <w:rFonts w:ascii="Times New Roman" w:eastAsia="Times New Roman" w:hAnsi="Times New Roman" w:cs="Times New Roman"/>
        </w:rPr>
        <w:t>Nikki Meyer</w:t>
      </w:r>
      <w:r>
        <w:rPr>
          <w:rFonts w:ascii="Times New Roman" w:eastAsia="Times New Roman" w:hAnsi="Times New Roman" w:cs="Times New Roman"/>
        </w:rPr>
        <w:t xml:space="preserve"> .</w:t>
      </w:r>
    </w:p>
    <w:p w14:paraId="0229D8AB" w14:textId="77777777" w:rsidR="00826978" w:rsidRDefault="00826978">
      <w:pPr>
        <w:spacing w:before="7"/>
        <w:rPr>
          <w:rFonts w:ascii="Times New Roman" w:eastAsia="Times New Roman" w:hAnsi="Times New Roman" w:cs="Times New Roman"/>
          <w:sz w:val="16"/>
          <w:szCs w:val="16"/>
        </w:rPr>
      </w:pPr>
    </w:p>
    <w:p w14:paraId="1A69C84D" w14:textId="74CE39C7" w:rsidR="00826978" w:rsidRDefault="00C35B69">
      <w:pPr>
        <w:numPr>
          <w:ilvl w:val="1"/>
          <w:numId w:val="67"/>
        </w:numPr>
        <w:pBdr>
          <w:top w:val="nil"/>
          <w:left w:val="nil"/>
          <w:bottom w:val="nil"/>
          <w:right w:val="nil"/>
          <w:between w:val="nil"/>
        </w:pBdr>
        <w:tabs>
          <w:tab w:val="left" w:pos="675"/>
        </w:tabs>
        <w:ind w:left="674" w:hanging="439"/>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sidR="00862420">
        <w:rPr>
          <w:rFonts w:ascii="Times New Roman" w:eastAsia="Times New Roman" w:hAnsi="Times New Roman" w:cs="Times New Roman"/>
          <w:color w:val="000000"/>
        </w:rPr>
        <w:t>IEIC</w:t>
      </w:r>
      <w:r>
        <w:rPr>
          <w:rFonts w:ascii="Times New Roman" w:eastAsia="Times New Roman" w:hAnsi="Times New Roman" w:cs="Times New Roman"/>
          <w:color w:val="000000"/>
        </w:rPr>
        <w:t xml:space="preserve"> meets quarterly.</w:t>
      </w:r>
    </w:p>
    <w:p w14:paraId="673603F2" w14:textId="77777777" w:rsidR="00826978" w:rsidRDefault="00C35B69">
      <w:pPr>
        <w:numPr>
          <w:ilvl w:val="1"/>
          <w:numId w:val="67"/>
        </w:numPr>
        <w:tabs>
          <w:tab w:val="left" w:pos="675"/>
        </w:tabs>
        <w:spacing w:before="196" w:line="266" w:lineRule="auto"/>
        <w:ind w:left="674" w:right="366" w:hanging="439"/>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Early Intervention Committee’s operating procedures are attached as </w:t>
      </w:r>
      <w:r>
        <w:rPr>
          <w:rFonts w:ascii="Times New Roman" w:eastAsia="Times New Roman" w:hAnsi="Times New Roman" w:cs="Times New Roman"/>
          <w:i/>
          <w:highlight w:val="white"/>
        </w:rPr>
        <w:t xml:space="preserve">Appendix F: Region 10 Help Me Grow Interagency Early Intervention Committee (IEIC) </w:t>
      </w:r>
      <w:r>
        <w:rPr>
          <w:rFonts w:ascii="Times New Roman" w:eastAsia="Times New Roman" w:hAnsi="Times New Roman" w:cs="Times New Roman"/>
          <w:highlight w:val="white"/>
        </w:rPr>
        <w:t>and include the following:</w:t>
      </w:r>
    </w:p>
    <w:p w14:paraId="1E4240D2" w14:textId="77777777" w:rsidR="00826978" w:rsidRDefault="00826978">
      <w:pPr>
        <w:spacing w:before="10"/>
        <w:rPr>
          <w:rFonts w:ascii="Times New Roman" w:eastAsia="Times New Roman" w:hAnsi="Times New Roman" w:cs="Times New Roman"/>
          <w:sz w:val="16"/>
          <w:szCs w:val="16"/>
        </w:rPr>
      </w:pPr>
    </w:p>
    <w:p w14:paraId="6EBD6CF6" w14:textId="77777777" w:rsidR="00826978" w:rsidRDefault="00C35B69">
      <w:pPr>
        <w:numPr>
          <w:ilvl w:val="0"/>
          <w:numId w:val="3"/>
        </w:numPr>
        <w:pBdr>
          <w:top w:val="nil"/>
          <w:left w:val="nil"/>
          <w:bottom w:val="nil"/>
          <w:right w:val="nil"/>
          <w:between w:val="nil"/>
        </w:pBdr>
        <w:tabs>
          <w:tab w:val="left" w:pos="1007"/>
        </w:tabs>
        <w:ind w:right="43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development of public awareness systems designed to inform potential recipient families, especially </w:t>
      </w:r>
      <w:r>
        <w:rPr>
          <w:rFonts w:ascii="Times New Roman" w:eastAsia="Times New Roman" w:hAnsi="Times New Roman" w:cs="Times New Roman"/>
          <w:color w:val="000000"/>
        </w:rPr>
        <w:lastRenderedPageBreak/>
        <w:t>parents with premature infants, or infants with other physical risk factors associated with learning or development complications, of available programs and services;</w:t>
      </w:r>
    </w:p>
    <w:p w14:paraId="740A0DCE" w14:textId="77777777" w:rsidR="00826978" w:rsidRDefault="00826978">
      <w:pPr>
        <w:spacing w:before="5"/>
        <w:rPr>
          <w:rFonts w:ascii="Times New Roman" w:eastAsia="Times New Roman" w:hAnsi="Times New Roman" w:cs="Times New Roman"/>
          <w:sz w:val="16"/>
          <w:szCs w:val="16"/>
        </w:rPr>
      </w:pPr>
    </w:p>
    <w:p w14:paraId="40C07C2A" w14:textId="77777777" w:rsidR="00826978" w:rsidRDefault="00C35B69">
      <w:pPr>
        <w:numPr>
          <w:ilvl w:val="0"/>
          <w:numId w:val="3"/>
        </w:numPr>
        <w:pBdr>
          <w:top w:val="nil"/>
          <w:left w:val="nil"/>
          <w:bottom w:val="nil"/>
          <w:right w:val="nil"/>
          <w:between w:val="nil"/>
        </w:pBdr>
        <w:tabs>
          <w:tab w:val="left" w:pos="1007"/>
        </w:tabs>
        <w:spacing w:line="239" w:lineRule="auto"/>
        <w:ind w:right="245"/>
        <w:rPr>
          <w:rFonts w:ascii="Times New Roman" w:eastAsia="Times New Roman" w:hAnsi="Times New Roman" w:cs="Times New Roman"/>
          <w:color w:val="000000"/>
        </w:rPr>
      </w:pPr>
      <w:r>
        <w:rPr>
          <w:rFonts w:ascii="Times New Roman" w:eastAsia="Times New Roman" w:hAnsi="Times New Roman" w:cs="Times New Roman"/>
          <w:color w:val="000000"/>
        </w:rPr>
        <w:t>reduction of families’ need for future services, and especially parents with premature infants, or infants with other physical risk factors associated with learning or development complications, implement interagency child find systems designed to actively seek out, identify, and refer infants and young children with, or at risk of, disabilities, including a child under the age of three who: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is involved in a substantiated case of abuse or neglect or (ii) is identified as affected by illegal substance abuse, or withdrawal symptoms resulting from prenatal drug exposure;</w:t>
      </w:r>
    </w:p>
    <w:p w14:paraId="3368397D" w14:textId="77777777" w:rsidR="00826978" w:rsidRDefault="00826978">
      <w:pPr>
        <w:spacing w:before="7"/>
        <w:rPr>
          <w:rFonts w:ascii="Times New Roman" w:eastAsia="Times New Roman" w:hAnsi="Times New Roman" w:cs="Times New Roman"/>
          <w:sz w:val="16"/>
          <w:szCs w:val="16"/>
        </w:rPr>
      </w:pPr>
    </w:p>
    <w:p w14:paraId="40724F45" w14:textId="77777777" w:rsidR="00826978" w:rsidRDefault="00C35B69">
      <w:pPr>
        <w:numPr>
          <w:ilvl w:val="0"/>
          <w:numId w:val="3"/>
        </w:numPr>
        <w:pBdr>
          <w:top w:val="nil"/>
          <w:left w:val="nil"/>
          <w:bottom w:val="nil"/>
          <w:right w:val="nil"/>
          <w:between w:val="nil"/>
        </w:pBdr>
        <w:tabs>
          <w:tab w:val="left" w:pos="1007"/>
        </w:tabs>
        <w:ind w:right="688"/>
        <w:rPr>
          <w:rFonts w:ascii="Times New Roman" w:eastAsia="Times New Roman" w:hAnsi="Times New Roman" w:cs="Times New Roman"/>
          <w:color w:val="000000"/>
        </w:rPr>
      </w:pPr>
      <w:r>
        <w:rPr>
          <w:rFonts w:ascii="Times New Roman" w:eastAsia="Times New Roman" w:hAnsi="Times New Roman" w:cs="Times New Roman"/>
          <w:color w:val="000000"/>
        </w:rPr>
        <w:t>establishment and evaluation of the identification, referral, child and family assessment systems, procedural safeguard process, and community learning systems to recommend, where necessary, alterations and improvements;</w:t>
      </w:r>
    </w:p>
    <w:p w14:paraId="7C57E241" w14:textId="77777777" w:rsidR="00826978" w:rsidRDefault="00826978">
      <w:pPr>
        <w:spacing w:before="4"/>
        <w:rPr>
          <w:rFonts w:ascii="Times New Roman" w:eastAsia="Times New Roman" w:hAnsi="Times New Roman" w:cs="Times New Roman"/>
          <w:sz w:val="16"/>
          <w:szCs w:val="16"/>
        </w:rPr>
      </w:pPr>
    </w:p>
    <w:p w14:paraId="528FCFCC" w14:textId="77777777" w:rsidR="00826978" w:rsidRDefault="00C35B69">
      <w:pPr>
        <w:numPr>
          <w:ilvl w:val="0"/>
          <w:numId w:val="3"/>
        </w:numPr>
        <w:pBdr>
          <w:top w:val="nil"/>
          <w:left w:val="nil"/>
          <w:bottom w:val="nil"/>
          <w:right w:val="nil"/>
          <w:between w:val="nil"/>
        </w:pBdr>
        <w:tabs>
          <w:tab w:val="left" w:pos="1007"/>
        </w:tabs>
        <w:spacing w:line="239" w:lineRule="auto"/>
        <w:ind w:right="245"/>
        <w:rPr>
          <w:rFonts w:ascii="Times New Roman" w:eastAsia="Times New Roman" w:hAnsi="Times New Roman" w:cs="Times New Roman"/>
          <w:color w:val="000000"/>
        </w:rPr>
      </w:pPr>
      <w:r>
        <w:rPr>
          <w:rFonts w:ascii="Times New Roman" w:eastAsia="Times New Roman" w:hAnsi="Times New Roman" w:cs="Times New Roman"/>
          <w:color w:val="000000"/>
        </w:rPr>
        <w:t>assurances of the development of individualized family service plans for all eligible infants and toddlers with disabilities from birth through age two, and their families, and individualized education programs and individual service plans when necessary to appropriately serve children with disabilities, age three and older, and their families and recommend assignment of financial responsibilities to the appropriate agencies;</w:t>
      </w:r>
    </w:p>
    <w:p w14:paraId="7223AC6F" w14:textId="77777777" w:rsidR="00826978" w:rsidRDefault="00826978">
      <w:pPr>
        <w:spacing w:before="7"/>
        <w:rPr>
          <w:rFonts w:ascii="Times New Roman" w:eastAsia="Times New Roman" w:hAnsi="Times New Roman" w:cs="Times New Roman"/>
          <w:sz w:val="16"/>
          <w:szCs w:val="16"/>
        </w:rPr>
      </w:pPr>
    </w:p>
    <w:p w14:paraId="5D9B0AAB" w14:textId="77777777" w:rsidR="00826978" w:rsidRDefault="00C35B69">
      <w:pPr>
        <w:numPr>
          <w:ilvl w:val="0"/>
          <w:numId w:val="3"/>
        </w:numPr>
        <w:pBdr>
          <w:top w:val="nil"/>
          <w:left w:val="nil"/>
          <w:bottom w:val="nil"/>
          <w:right w:val="nil"/>
          <w:between w:val="nil"/>
        </w:pBdr>
        <w:tabs>
          <w:tab w:val="left" w:pos="1007"/>
        </w:tabs>
        <w:ind w:right="245"/>
        <w:rPr>
          <w:rFonts w:ascii="Times New Roman" w:eastAsia="Times New Roman" w:hAnsi="Times New Roman" w:cs="Times New Roman"/>
          <w:color w:val="000000"/>
        </w:rPr>
      </w:pPr>
      <w:r>
        <w:rPr>
          <w:rFonts w:ascii="Times New Roman" w:eastAsia="Times New Roman" w:hAnsi="Times New Roman" w:cs="Times New Roman"/>
          <w:color w:val="000000"/>
        </w:rPr>
        <w:t>implementation of a process for assuring that services involve cooperating agencies at all steps leading to individualized programs;</w:t>
      </w:r>
    </w:p>
    <w:p w14:paraId="1FF53523" w14:textId="77777777" w:rsidR="00826978" w:rsidRDefault="00C35B69">
      <w:pPr>
        <w:numPr>
          <w:ilvl w:val="0"/>
          <w:numId w:val="3"/>
        </w:numPr>
        <w:pBdr>
          <w:top w:val="nil"/>
          <w:left w:val="nil"/>
          <w:bottom w:val="nil"/>
          <w:right w:val="nil"/>
          <w:between w:val="nil"/>
        </w:pBdr>
        <w:tabs>
          <w:tab w:val="left" w:pos="1007"/>
        </w:tabs>
        <w:spacing w:before="196" w:line="266" w:lineRule="auto"/>
        <w:ind w:right="808"/>
        <w:rPr>
          <w:rFonts w:ascii="Times New Roman" w:eastAsia="Times New Roman" w:hAnsi="Times New Roman" w:cs="Times New Roman"/>
          <w:color w:val="000000"/>
        </w:rPr>
      </w:pPr>
      <w:r>
        <w:rPr>
          <w:rFonts w:ascii="Times New Roman" w:eastAsia="Times New Roman" w:hAnsi="Times New Roman" w:cs="Times New Roman"/>
          <w:color w:val="000000"/>
        </w:rPr>
        <w:t>facilitation of the development of a transitional plan if a service provider is not recommended to continue to provide services;</w:t>
      </w:r>
    </w:p>
    <w:p w14:paraId="1D045297" w14:textId="77777777" w:rsidR="00826978" w:rsidRDefault="00826978">
      <w:pPr>
        <w:spacing w:before="10"/>
        <w:rPr>
          <w:rFonts w:ascii="Times New Roman" w:eastAsia="Times New Roman" w:hAnsi="Times New Roman" w:cs="Times New Roman"/>
          <w:sz w:val="16"/>
          <w:szCs w:val="16"/>
        </w:rPr>
      </w:pPr>
    </w:p>
    <w:p w14:paraId="49E11A49" w14:textId="268B71B1" w:rsidR="00826978" w:rsidRDefault="00C35B69">
      <w:pPr>
        <w:numPr>
          <w:ilvl w:val="0"/>
          <w:numId w:val="3"/>
        </w:numPr>
        <w:pBdr>
          <w:top w:val="nil"/>
          <w:left w:val="nil"/>
          <w:bottom w:val="nil"/>
          <w:right w:val="nil"/>
          <w:between w:val="nil"/>
        </w:pBdr>
        <w:tabs>
          <w:tab w:val="left" w:pos="1007"/>
        </w:tabs>
        <w:ind w:right="115"/>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identification of the current services and funding being provided within the community for children with disabilities </w:t>
      </w:r>
      <w:r w:rsidR="007F0C46">
        <w:rPr>
          <w:rFonts w:ascii="Times New Roman" w:eastAsia="Times New Roman" w:hAnsi="Times New Roman" w:cs="Times New Roman"/>
          <w:color w:val="000000"/>
        </w:rPr>
        <w:t>underage</w:t>
      </w:r>
      <w:r>
        <w:rPr>
          <w:rFonts w:ascii="Times New Roman" w:eastAsia="Times New Roman" w:hAnsi="Times New Roman" w:cs="Times New Roman"/>
          <w:color w:val="000000"/>
        </w:rPr>
        <w:t xml:space="preserve"> give and their families;</w:t>
      </w:r>
    </w:p>
    <w:p w14:paraId="5BBA3B88" w14:textId="77777777" w:rsidR="00826978" w:rsidRDefault="00826978">
      <w:pPr>
        <w:spacing w:before="4"/>
        <w:rPr>
          <w:rFonts w:ascii="Times New Roman" w:eastAsia="Times New Roman" w:hAnsi="Times New Roman" w:cs="Times New Roman"/>
          <w:sz w:val="16"/>
          <w:szCs w:val="16"/>
        </w:rPr>
      </w:pPr>
    </w:p>
    <w:p w14:paraId="128AC885" w14:textId="77777777" w:rsidR="00826978" w:rsidRDefault="00C35B69">
      <w:pPr>
        <w:numPr>
          <w:ilvl w:val="0"/>
          <w:numId w:val="3"/>
        </w:numPr>
        <w:pBdr>
          <w:top w:val="nil"/>
          <w:left w:val="nil"/>
          <w:bottom w:val="nil"/>
          <w:right w:val="nil"/>
          <w:between w:val="nil"/>
        </w:pBdr>
        <w:tabs>
          <w:tab w:val="left" w:pos="1007"/>
        </w:tabs>
        <w:spacing w:line="266" w:lineRule="auto"/>
        <w:ind w:right="688"/>
        <w:rPr>
          <w:rFonts w:ascii="Times New Roman" w:eastAsia="Times New Roman" w:hAnsi="Times New Roman" w:cs="Times New Roman"/>
          <w:color w:val="000000"/>
        </w:rPr>
      </w:pPr>
      <w:r>
        <w:rPr>
          <w:rFonts w:ascii="Times New Roman" w:eastAsia="Times New Roman" w:hAnsi="Times New Roman" w:cs="Times New Roman"/>
          <w:color w:val="000000"/>
        </w:rPr>
        <w:t>development of a plan for the allocation and expenditure of additional state and federal early intervention funds under United States Code, title 20, section 1471 et seq. (Part C, Public Law 108-</w:t>
      </w:r>
    </w:p>
    <w:p w14:paraId="713B504F" w14:textId="77777777" w:rsidR="00826978" w:rsidRDefault="00C35B69">
      <w:pPr>
        <w:pBdr>
          <w:top w:val="nil"/>
          <w:left w:val="nil"/>
          <w:bottom w:val="nil"/>
          <w:right w:val="nil"/>
          <w:between w:val="nil"/>
        </w:pBdr>
        <w:spacing w:before="3" w:line="266" w:lineRule="auto"/>
        <w:ind w:left="1006" w:right="489"/>
        <w:rPr>
          <w:rFonts w:ascii="Times New Roman" w:eastAsia="Times New Roman" w:hAnsi="Times New Roman" w:cs="Times New Roman"/>
          <w:color w:val="000000"/>
        </w:rPr>
      </w:pPr>
      <w:r>
        <w:rPr>
          <w:rFonts w:ascii="Times New Roman" w:eastAsia="Times New Roman" w:hAnsi="Times New Roman" w:cs="Times New Roman"/>
          <w:color w:val="000000"/>
        </w:rPr>
        <w:t>446) and United States Code, title 20, section 631, et seq. (Chapter I, Public Law 89-313) (this plan in attached as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and</w:t>
      </w:r>
    </w:p>
    <w:p w14:paraId="0B84D72C" w14:textId="77777777" w:rsidR="00826978" w:rsidRDefault="00826978">
      <w:pPr>
        <w:spacing w:before="11"/>
        <w:rPr>
          <w:rFonts w:ascii="Times New Roman" w:eastAsia="Times New Roman" w:hAnsi="Times New Roman" w:cs="Times New Roman"/>
          <w:sz w:val="16"/>
          <w:szCs w:val="16"/>
        </w:rPr>
      </w:pPr>
    </w:p>
    <w:p w14:paraId="023F58D4" w14:textId="77777777" w:rsidR="00826978" w:rsidRDefault="00C35B69">
      <w:pPr>
        <w:numPr>
          <w:ilvl w:val="0"/>
          <w:numId w:val="3"/>
        </w:numPr>
        <w:pBdr>
          <w:top w:val="nil"/>
          <w:left w:val="nil"/>
          <w:bottom w:val="nil"/>
          <w:right w:val="nil"/>
          <w:between w:val="nil"/>
        </w:pBdr>
        <w:tabs>
          <w:tab w:val="left" w:pos="1007"/>
        </w:tabs>
        <w:spacing w:line="239" w:lineRule="auto"/>
        <w:ind w:right="245"/>
        <w:rPr>
          <w:rFonts w:ascii="Times New Roman" w:eastAsia="Times New Roman" w:hAnsi="Times New Roman" w:cs="Times New Roman"/>
          <w:color w:val="000000"/>
        </w:rPr>
      </w:pPr>
      <w:r>
        <w:rPr>
          <w:rFonts w:ascii="Times New Roman" w:eastAsia="Times New Roman" w:hAnsi="Times New Roman" w:cs="Times New Roman"/>
          <w:color w:val="000000"/>
        </w:rPr>
        <w:t>development of a policy that is consistent with section 13.05, subdivision 9, and federal law to enable a member of an interagency early intervention committee to allow another member access to data classified as not public</w:t>
      </w:r>
    </w:p>
    <w:p w14:paraId="533F6613" w14:textId="77777777" w:rsidR="00826978" w:rsidRDefault="00826978">
      <w:pPr>
        <w:spacing w:before="4"/>
        <w:rPr>
          <w:rFonts w:ascii="Times New Roman" w:eastAsia="Times New Roman" w:hAnsi="Times New Roman" w:cs="Times New Roman"/>
          <w:sz w:val="16"/>
          <w:szCs w:val="16"/>
        </w:rPr>
      </w:pPr>
    </w:p>
    <w:p w14:paraId="423BD56D" w14:textId="77777777" w:rsidR="00826978" w:rsidRDefault="00C35B69">
      <w:pPr>
        <w:numPr>
          <w:ilvl w:val="0"/>
          <w:numId w:val="3"/>
        </w:numPr>
        <w:pBdr>
          <w:top w:val="nil"/>
          <w:left w:val="nil"/>
          <w:bottom w:val="nil"/>
          <w:right w:val="nil"/>
          <w:between w:val="nil"/>
        </w:pBdr>
        <w:tabs>
          <w:tab w:val="left" w:pos="1007"/>
        </w:tabs>
        <w:ind w:right="1320" w:hanging="440"/>
        <w:rPr>
          <w:rFonts w:ascii="Times New Roman" w:eastAsia="Times New Roman" w:hAnsi="Times New Roman" w:cs="Times New Roman"/>
          <w:color w:val="000000"/>
        </w:rPr>
      </w:pPr>
      <w:r>
        <w:rPr>
          <w:rFonts w:ascii="Times New Roman" w:eastAsia="Times New Roman" w:hAnsi="Times New Roman" w:cs="Times New Roman"/>
          <w:color w:val="000000"/>
        </w:rPr>
        <w:t>identification and assistance in removing state and federal barriers to local coordination of services provided to children with disabilities;</w:t>
      </w:r>
    </w:p>
    <w:p w14:paraId="0C777E02"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5F29CA2C" w14:textId="77777777" w:rsidR="00826978" w:rsidRDefault="00C35B69">
      <w:pPr>
        <w:numPr>
          <w:ilvl w:val="0"/>
          <w:numId w:val="3"/>
        </w:numPr>
        <w:pBdr>
          <w:top w:val="nil"/>
          <w:left w:val="nil"/>
          <w:bottom w:val="nil"/>
          <w:right w:val="nil"/>
          <w:between w:val="nil"/>
        </w:pBdr>
        <w:spacing w:line="254" w:lineRule="auto"/>
        <w:ind w:left="990" w:right="1294" w:hanging="440"/>
        <w:rPr>
          <w:rFonts w:ascii="Times New Roman" w:eastAsia="Times New Roman" w:hAnsi="Times New Roman" w:cs="Times New Roman"/>
          <w:color w:val="000000"/>
        </w:rPr>
      </w:pPr>
      <w:r>
        <w:rPr>
          <w:rFonts w:ascii="Times New Roman" w:eastAsia="Times New Roman" w:hAnsi="Times New Roman" w:cs="Times New Roman"/>
          <w:color w:val="000000"/>
        </w:rPr>
        <w:t>identification of adequate, equitable, and flexible use of funding by local agencies for these services;</w:t>
      </w:r>
    </w:p>
    <w:p w14:paraId="613DE3B5" w14:textId="77777777" w:rsidR="00826978" w:rsidRDefault="00C35B69">
      <w:pPr>
        <w:numPr>
          <w:ilvl w:val="0"/>
          <w:numId w:val="3"/>
        </w:numPr>
        <w:pBdr>
          <w:top w:val="nil"/>
          <w:left w:val="nil"/>
          <w:bottom w:val="nil"/>
          <w:right w:val="nil"/>
          <w:between w:val="nil"/>
        </w:pBdr>
        <w:tabs>
          <w:tab w:val="left" w:pos="900"/>
        </w:tabs>
        <w:spacing w:before="193"/>
        <w:ind w:left="990" w:right="421" w:hanging="450"/>
        <w:rPr>
          <w:rFonts w:ascii="Times New Roman" w:eastAsia="Times New Roman" w:hAnsi="Times New Roman" w:cs="Times New Roman"/>
          <w:color w:val="000000"/>
        </w:rPr>
      </w:pPr>
      <w:r>
        <w:rPr>
          <w:rFonts w:ascii="Times New Roman" w:eastAsia="Times New Roman" w:hAnsi="Times New Roman" w:cs="Times New Roman"/>
          <w:color w:val="000000"/>
        </w:rPr>
        <w:t>implementation of polices that ensure a comprehensive and coordinated system of all state and local agency services, including multidisciplinary assessment practices, for children with disabilities ages three to 21;</w:t>
      </w:r>
    </w:p>
    <w:p w14:paraId="1E557BE9" w14:textId="77777777" w:rsidR="00826978" w:rsidRDefault="00C35B69">
      <w:pPr>
        <w:numPr>
          <w:ilvl w:val="0"/>
          <w:numId w:val="3"/>
        </w:numPr>
        <w:pBdr>
          <w:top w:val="nil"/>
          <w:left w:val="nil"/>
          <w:bottom w:val="nil"/>
          <w:right w:val="nil"/>
          <w:between w:val="nil"/>
        </w:pBdr>
        <w:tabs>
          <w:tab w:val="left" w:pos="900"/>
          <w:tab w:val="left" w:pos="990"/>
        </w:tabs>
        <w:spacing w:before="196" w:line="266" w:lineRule="auto"/>
        <w:ind w:left="990" w:right="549" w:hanging="450"/>
        <w:rPr>
          <w:rFonts w:ascii="Times New Roman" w:eastAsia="Times New Roman" w:hAnsi="Times New Roman" w:cs="Times New Roman"/>
          <w:color w:val="000000"/>
        </w:rPr>
      </w:pPr>
      <w:r>
        <w:rPr>
          <w:rFonts w:ascii="Times New Roman" w:eastAsia="Times New Roman" w:hAnsi="Times New Roman" w:cs="Times New Roman"/>
          <w:color w:val="000000"/>
        </w:rPr>
        <w:t>use of a standardized written plan for providing services to a child with disabilities developed under section 125A.023;</w:t>
      </w:r>
    </w:p>
    <w:p w14:paraId="507F555D" w14:textId="77777777" w:rsidR="00826978" w:rsidRDefault="00826978">
      <w:pPr>
        <w:tabs>
          <w:tab w:val="left" w:pos="900"/>
        </w:tabs>
        <w:spacing w:before="10"/>
        <w:ind w:left="630" w:firstLine="255"/>
        <w:rPr>
          <w:rFonts w:ascii="Times New Roman" w:eastAsia="Times New Roman" w:hAnsi="Times New Roman" w:cs="Times New Roman"/>
          <w:sz w:val="16"/>
          <w:szCs w:val="16"/>
        </w:rPr>
      </w:pPr>
    </w:p>
    <w:p w14:paraId="3FFAA1B5" w14:textId="77777777" w:rsidR="00826978" w:rsidRDefault="00C35B69">
      <w:pPr>
        <w:numPr>
          <w:ilvl w:val="0"/>
          <w:numId w:val="3"/>
        </w:numPr>
        <w:pBdr>
          <w:top w:val="nil"/>
          <w:left w:val="nil"/>
          <w:bottom w:val="nil"/>
          <w:right w:val="nil"/>
          <w:between w:val="nil"/>
        </w:pBdr>
        <w:tabs>
          <w:tab w:val="left" w:pos="900"/>
        </w:tabs>
        <w:ind w:left="990" w:right="750" w:hanging="450"/>
        <w:rPr>
          <w:rFonts w:ascii="Times New Roman" w:eastAsia="Times New Roman" w:hAnsi="Times New Roman" w:cs="Times New Roman"/>
          <w:color w:val="000000"/>
        </w:rPr>
      </w:pPr>
      <w:r>
        <w:rPr>
          <w:rFonts w:ascii="Times New Roman" w:eastAsia="Times New Roman" w:hAnsi="Times New Roman" w:cs="Times New Roman"/>
          <w:color w:val="000000"/>
        </w:rPr>
        <w:t>access the coordinated dispute resolution system and incorporate the guidelines for coordinating services at the local level, consistent with section 125A.023;</w:t>
      </w:r>
    </w:p>
    <w:p w14:paraId="0D1A7D31" w14:textId="77777777" w:rsidR="00826978" w:rsidRDefault="00826978">
      <w:pPr>
        <w:tabs>
          <w:tab w:val="left" w:pos="900"/>
        </w:tabs>
        <w:spacing w:before="7"/>
        <w:ind w:left="630" w:firstLine="255"/>
        <w:rPr>
          <w:rFonts w:ascii="Times New Roman" w:eastAsia="Times New Roman" w:hAnsi="Times New Roman" w:cs="Times New Roman"/>
          <w:sz w:val="16"/>
          <w:szCs w:val="16"/>
        </w:rPr>
      </w:pPr>
    </w:p>
    <w:p w14:paraId="4C416B82" w14:textId="77777777" w:rsidR="00826978" w:rsidRDefault="00C35B69">
      <w:pPr>
        <w:numPr>
          <w:ilvl w:val="0"/>
          <w:numId w:val="3"/>
        </w:numPr>
        <w:pBdr>
          <w:top w:val="nil"/>
          <w:left w:val="nil"/>
          <w:bottom w:val="nil"/>
          <w:right w:val="nil"/>
          <w:between w:val="nil"/>
        </w:pBdr>
        <w:tabs>
          <w:tab w:val="left" w:pos="900"/>
        </w:tabs>
        <w:spacing w:line="239" w:lineRule="auto"/>
        <w:ind w:left="990" w:right="309" w:hanging="450"/>
        <w:jc w:val="both"/>
        <w:rPr>
          <w:rFonts w:ascii="Times New Roman" w:eastAsia="Times New Roman" w:hAnsi="Times New Roman" w:cs="Times New Roman"/>
          <w:color w:val="000000"/>
        </w:rPr>
      </w:pPr>
      <w:r>
        <w:rPr>
          <w:rFonts w:ascii="Times New Roman" w:eastAsia="Times New Roman" w:hAnsi="Times New Roman" w:cs="Times New Roman"/>
          <w:color w:val="000000"/>
        </w:rPr>
        <w:t>use the evaluation process to measure the success of the local interagency effort in improving the quality and coordination of services to children with disabilities ages three to 21 consistent with section 125A.023;</w:t>
      </w:r>
    </w:p>
    <w:p w14:paraId="04C6489A" w14:textId="77777777" w:rsidR="00826978" w:rsidRDefault="00826978">
      <w:pPr>
        <w:tabs>
          <w:tab w:val="left" w:pos="900"/>
        </w:tabs>
        <w:spacing w:before="6"/>
        <w:ind w:left="630" w:firstLine="255"/>
        <w:rPr>
          <w:rFonts w:ascii="Times New Roman" w:eastAsia="Times New Roman" w:hAnsi="Times New Roman" w:cs="Times New Roman"/>
          <w:sz w:val="16"/>
          <w:szCs w:val="16"/>
        </w:rPr>
      </w:pPr>
    </w:p>
    <w:p w14:paraId="45DBDE6A" w14:textId="77777777" w:rsidR="00826978" w:rsidRDefault="00C35B69">
      <w:pPr>
        <w:numPr>
          <w:ilvl w:val="0"/>
          <w:numId w:val="3"/>
        </w:numPr>
        <w:pBdr>
          <w:top w:val="nil"/>
          <w:left w:val="nil"/>
          <w:bottom w:val="nil"/>
          <w:right w:val="nil"/>
          <w:between w:val="nil"/>
        </w:pBdr>
        <w:tabs>
          <w:tab w:val="left" w:pos="900"/>
        </w:tabs>
        <w:spacing w:line="239" w:lineRule="auto"/>
        <w:ind w:left="990" w:right="677" w:hanging="450"/>
        <w:rPr>
          <w:rFonts w:ascii="Times New Roman" w:eastAsia="Times New Roman" w:hAnsi="Times New Roman" w:cs="Times New Roman"/>
          <w:color w:val="000000"/>
        </w:rPr>
      </w:pPr>
      <w:r>
        <w:rPr>
          <w:rFonts w:ascii="Times New Roman" w:eastAsia="Times New Roman" w:hAnsi="Times New Roman" w:cs="Times New Roman"/>
          <w:color w:val="000000"/>
        </w:rPr>
        <w:t xml:space="preserve">development of a transitional plan for children moving from the interagency early childhood </w:t>
      </w:r>
      <w:r>
        <w:rPr>
          <w:rFonts w:ascii="Times New Roman" w:eastAsia="Times New Roman" w:hAnsi="Times New Roman" w:cs="Times New Roman"/>
          <w:color w:val="000000"/>
        </w:rPr>
        <w:lastRenderedPageBreak/>
        <w:t>intervention system under sections 125A.259 to 125A.48 into the interagency intervention service system under this section;</w:t>
      </w:r>
    </w:p>
    <w:p w14:paraId="1EF05144" w14:textId="77777777" w:rsidR="00826978" w:rsidRDefault="00826978">
      <w:pPr>
        <w:tabs>
          <w:tab w:val="left" w:pos="900"/>
        </w:tabs>
        <w:spacing w:before="4"/>
        <w:ind w:left="630" w:firstLine="255"/>
        <w:rPr>
          <w:rFonts w:ascii="Times New Roman" w:eastAsia="Times New Roman" w:hAnsi="Times New Roman" w:cs="Times New Roman"/>
          <w:sz w:val="16"/>
          <w:szCs w:val="16"/>
        </w:rPr>
      </w:pPr>
    </w:p>
    <w:p w14:paraId="046A5F7E" w14:textId="77777777" w:rsidR="00826978" w:rsidRDefault="00C35B69">
      <w:pPr>
        <w:numPr>
          <w:ilvl w:val="0"/>
          <w:numId w:val="3"/>
        </w:numPr>
        <w:pBdr>
          <w:top w:val="nil"/>
          <w:left w:val="nil"/>
          <w:bottom w:val="nil"/>
          <w:right w:val="nil"/>
          <w:between w:val="nil"/>
        </w:pBdr>
        <w:tabs>
          <w:tab w:val="left" w:pos="900"/>
        </w:tabs>
        <w:ind w:left="990" w:right="1622" w:hanging="450"/>
        <w:rPr>
          <w:rFonts w:ascii="Times New Roman" w:eastAsia="Times New Roman" w:hAnsi="Times New Roman" w:cs="Times New Roman"/>
          <w:color w:val="000000"/>
        </w:rPr>
      </w:pPr>
      <w:r>
        <w:rPr>
          <w:rFonts w:ascii="Times New Roman" w:eastAsia="Times New Roman" w:hAnsi="Times New Roman" w:cs="Times New Roman"/>
          <w:color w:val="000000"/>
        </w:rPr>
        <w:t>coordination of services and facilitation of payment for services from public and private institutions, agencies, and health plan companies; and</w:t>
      </w:r>
    </w:p>
    <w:p w14:paraId="7FDE2AAE" w14:textId="77777777" w:rsidR="00826978" w:rsidRDefault="00826978">
      <w:pPr>
        <w:tabs>
          <w:tab w:val="left" w:pos="900"/>
        </w:tabs>
        <w:spacing w:before="4"/>
        <w:ind w:left="630" w:firstLine="255"/>
        <w:rPr>
          <w:rFonts w:ascii="Times New Roman" w:eastAsia="Times New Roman" w:hAnsi="Times New Roman" w:cs="Times New Roman"/>
          <w:sz w:val="16"/>
          <w:szCs w:val="16"/>
        </w:rPr>
      </w:pPr>
    </w:p>
    <w:p w14:paraId="0918411D" w14:textId="77777777" w:rsidR="00826978" w:rsidRDefault="00C35B69">
      <w:pPr>
        <w:numPr>
          <w:ilvl w:val="0"/>
          <w:numId w:val="3"/>
        </w:numPr>
        <w:pBdr>
          <w:top w:val="nil"/>
          <w:left w:val="nil"/>
          <w:bottom w:val="nil"/>
          <w:right w:val="nil"/>
          <w:between w:val="nil"/>
        </w:pBdr>
        <w:tabs>
          <w:tab w:val="left" w:pos="900"/>
        </w:tabs>
        <w:ind w:left="990" w:hanging="450"/>
        <w:rPr>
          <w:rFonts w:ascii="Times New Roman" w:eastAsia="Times New Roman" w:hAnsi="Times New Roman" w:cs="Times New Roman"/>
          <w:color w:val="000000"/>
        </w:rPr>
      </w:pPr>
      <w:r>
        <w:rPr>
          <w:rFonts w:ascii="Times New Roman" w:eastAsia="Times New Roman" w:hAnsi="Times New Roman" w:cs="Times New Roman"/>
          <w:color w:val="000000"/>
        </w:rPr>
        <w:t>share needed information consistent with state and federal data practices requirements.</w:t>
      </w:r>
    </w:p>
    <w:p w14:paraId="0286983B" w14:textId="77777777" w:rsidR="00826978" w:rsidRDefault="00826978">
      <w:pPr>
        <w:spacing w:before="5"/>
        <w:rPr>
          <w:rFonts w:ascii="Times New Roman" w:eastAsia="Times New Roman" w:hAnsi="Times New Roman" w:cs="Times New Roman"/>
          <w:sz w:val="16"/>
          <w:szCs w:val="16"/>
        </w:rPr>
      </w:pPr>
    </w:p>
    <w:p w14:paraId="008AC6BC" w14:textId="77777777" w:rsidR="00826978" w:rsidRDefault="00C35B69">
      <w:pPr>
        <w:numPr>
          <w:ilvl w:val="1"/>
          <w:numId w:val="67"/>
        </w:numPr>
        <w:pBdr>
          <w:top w:val="nil"/>
          <w:left w:val="nil"/>
          <w:bottom w:val="nil"/>
          <w:right w:val="nil"/>
          <w:between w:val="nil"/>
        </w:pBdr>
        <w:tabs>
          <w:tab w:val="left" w:pos="995"/>
        </w:tabs>
        <w:spacing w:line="239" w:lineRule="auto"/>
        <w:ind w:right="107" w:hanging="439"/>
        <w:jc w:val="both"/>
        <w:rPr>
          <w:rFonts w:ascii="Times New Roman" w:eastAsia="Times New Roman" w:hAnsi="Times New Roman" w:cs="Times New Roman"/>
          <w:color w:val="000000"/>
        </w:rPr>
      </w:pPr>
      <w:r>
        <w:rPr>
          <w:rFonts w:ascii="Times New Roman" w:eastAsia="Times New Roman" w:hAnsi="Times New Roman" w:cs="Times New Roman"/>
          <w:color w:val="000000"/>
        </w:rPr>
        <w:t>The Early Intervention Committee participates in needs assessment and program planning activities conducted by local social service, health and education agencies for young children with disabilities and their families.</w:t>
      </w:r>
    </w:p>
    <w:p w14:paraId="66F6CFB9" w14:textId="77777777" w:rsidR="00826978" w:rsidRDefault="00826978">
      <w:pPr>
        <w:spacing w:before="5"/>
        <w:rPr>
          <w:rFonts w:ascii="Times New Roman" w:eastAsia="Times New Roman" w:hAnsi="Times New Roman" w:cs="Times New Roman"/>
          <w:sz w:val="16"/>
          <w:szCs w:val="16"/>
        </w:rPr>
      </w:pPr>
    </w:p>
    <w:p w14:paraId="258BCA3D" w14:textId="77777777" w:rsidR="00826978" w:rsidRDefault="00C35B69">
      <w:pPr>
        <w:numPr>
          <w:ilvl w:val="1"/>
          <w:numId w:val="67"/>
        </w:numPr>
        <w:pBdr>
          <w:top w:val="nil"/>
          <w:left w:val="nil"/>
          <w:bottom w:val="nil"/>
          <w:right w:val="nil"/>
          <w:between w:val="nil"/>
        </w:pBdr>
        <w:tabs>
          <w:tab w:val="left" w:pos="995"/>
        </w:tabs>
        <w:ind w:right="421" w:hanging="439"/>
        <w:rPr>
          <w:rFonts w:ascii="Times New Roman" w:eastAsia="Times New Roman" w:hAnsi="Times New Roman" w:cs="Times New Roman"/>
          <w:color w:val="000000"/>
        </w:rPr>
      </w:pPr>
      <w:r>
        <w:rPr>
          <w:rFonts w:ascii="Times New Roman" w:eastAsia="Times New Roman" w:hAnsi="Times New Roman" w:cs="Times New Roman"/>
          <w:color w:val="000000"/>
        </w:rPr>
        <w:t>The Early Intervention Committee reviews and comments on the early intervention service of this Total Special Education System Plan for HVED, the county social service plan, the section(s) of the community health services plan that addresses needs of and service activities targeted to children with special health care needs, the section on children with special needs in the county child care fund plan, sections in Head Start plans on coordinated planning and services for children with special needs, any relevant portions of early childhood education plans, such as early childhood family education or school readiness, or other applicable coordinated school and community plans for early childhood programs and services, and the section of the maternal and child health special project grants that address needs of and service activities targeted to children with chronic illness and disabilities.</w:t>
      </w:r>
    </w:p>
    <w:p w14:paraId="7EDA4B51" w14:textId="77777777" w:rsidR="00826978" w:rsidRDefault="00826978">
      <w:pPr>
        <w:spacing w:before="7"/>
        <w:rPr>
          <w:rFonts w:ascii="Times New Roman" w:eastAsia="Times New Roman" w:hAnsi="Times New Roman" w:cs="Times New Roman"/>
          <w:sz w:val="16"/>
          <w:szCs w:val="16"/>
        </w:rPr>
      </w:pPr>
    </w:p>
    <w:p w14:paraId="1788555E" w14:textId="77777777" w:rsidR="00826978" w:rsidRDefault="00C35B69">
      <w:pPr>
        <w:pStyle w:val="Heading1"/>
        <w:ind w:left="115"/>
        <w:rPr>
          <w:rFonts w:ascii="Times New Roman" w:eastAsia="Times New Roman" w:hAnsi="Times New Roman" w:cs="Times New Roman"/>
          <w:sz w:val="24"/>
          <w:szCs w:val="24"/>
        </w:rPr>
      </w:pPr>
      <w:bookmarkStart w:id="14" w:name="_heading=h.1ksv4uv" w:colFirst="0" w:colLast="0"/>
      <w:bookmarkEnd w:id="14"/>
      <w:r>
        <w:rPr>
          <w:rFonts w:ascii="Times New Roman" w:eastAsia="Times New Roman" w:hAnsi="Times New Roman" w:cs="Times New Roman"/>
          <w:sz w:val="24"/>
          <w:szCs w:val="24"/>
        </w:rPr>
        <w:t>V. Interagency Agreements the District has Entered</w:t>
      </w:r>
    </w:p>
    <w:p w14:paraId="643FC333" w14:textId="77777777" w:rsidR="00826978" w:rsidRDefault="00826978">
      <w:pPr>
        <w:spacing w:before="8"/>
        <w:rPr>
          <w:rFonts w:ascii="Times New Roman" w:eastAsia="Times New Roman" w:hAnsi="Times New Roman" w:cs="Times New Roman"/>
          <w:b/>
          <w:sz w:val="19"/>
          <w:szCs w:val="19"/>
        </w:rPr>
      </w:pPr>
    </w:p>
    <w:p w14:paraId="7D306360" w14:textId="77777777" w:rsidR="00826978" w:rsidRDefault="00C35B69">
      <w:pPr>
        <w:pBdr>
          <w:top w:val="nil"/>
          <w:left w:val="nil"/>
          <w:bottom w:val="nil"/>
          <w:right w:val="nil"/>
          <w:between w:val="nil"/>
        </w:pBdr>
        <w:spacing w:line="275" w:lineRule="auto"/>
        <w:ind w:left="115" w:right="163"/>
        <w:jc w:val="both"/>
        <w:rPr>
          <w:rFonts w:ascii="Times New Roman" w:eastAsia="Times New Roman" w:hAnsi="Times New Roman" w:cs="Times New Roman"/>
          <w:color w:val="000000"/>
        </w:rPr>
      </w:pPr>
      <w:r>
        <w:rPr>
          <w:rFonts w:ascii="Times New Roman" w:eastAsia="Times New Roman" w:hAnsi="Times New Roman" w:cs="Times New Roman"/>
          <w:color w:val="000000"/>
        </w:rPr>
        <w:t>HVED has entered in the following interagency agreements or joint powers board agreements for eligible children, ages 3 to 21, to establish agency responsibility that assures that coordinated interagency services are coordinated, provided, and paid for, and that payment is facilitated from public and private sources (this information is attached under Appendix G):</w:t>
      </w:r>
    </w:p>
    <w:p w14:paraId="446150A3" w14:textId="77777777" w:rsidR="00826978" w:rsidRDefault="00826978">
      <w:pPr>
        <w:spacing w:before="3"/>
        <w:rPr>
          <w:rFonts w:ascii="Times New Roman" w:eastAsia="Times New Roman" w:hAnsi="Times New Roman" w:cs="Times New Roman"/>
          <w:sz w:val="16"/>
          <w:szCs w:val="16"/>
        </w:rPr>
      </w:pPr>
    </w:p>
    <w:p w14:paraId="645F534E" w14:textId="77777777" w:rsidR="00826978" w:rsidRDefault="00C35B69">
      <w:pPr>
        <w:pBdr>
          <w:top w:val="nil"/>
          <w:left w:val="nil"/>
          <w:bottom w:val="nil"/>
          <w:right w:val="nil"/>
          <w:between w:val="nil"/>
        </w:pBdr>
        <w:ind w:left="115" w:right="5213"/>
        <w:rPr>
          <w:rFonts w:ascii="Times New Roman" w:eastAsia="Times New Roman" w:hAnsi="Times New Roman" w:cs="Times New Roman"/>
          <w:color w:val="000000"/>
        </w:rPr>
      </w:pPr>
      <w:r>
        <w:rPr>
          <w:rFonts w:ascii="Times New Roman" w:eastAsia="Times New Roman" w:hAnsi="Times New Roman" w:cs="Times New Roman"/>
          <w:color w:val="000000"/>
        </w:rPr>
        <w:t xml:space="preserve">Fillmore County Collaborative Houston County </w:t>
      </w:r>
      <w:r>
        <w:rPr>
          <w:rFonts w:ascii="Times New Roman" w:eastAsia="Times New Roman" w:hAnsi="Times New Roman" w:cs="Times New Roman"/>
          <w:color w:val="000000"/>
        </w:rPr>
        <w:br/>
        <w:t xml:space="preserve">Family Services Collaborative </w:t>
      </w:r>
    </w:p>
    <w:p w14:paraId="380BCC3A" w14:textId="77777777" w:rsidR="00826978" w:rsidRDefault="00C35B69">
      <w:pPr>
        <w:pBdr>
          <w:top w:val="nil"/>
          <w:left w:val="nil"/>
          <w:bottom w:val="nil"/>
          <w:right w:val="nil"/>
          <w:between w:val="nil"/>
        </w:pBdr>
        <w:ind w:left="115" w:right="5213"/>
        <w:rPr>
          <w:rFonts w:ascii="Times New Roman" w:eastAsia="Times New Roman" w:hAnsi="Times New Roman" w:cs="Times New Roman"/>
          <w:color w:val="000000"/>
        </w:rPr>
      </w:pPr>
      <w:r>
        <w:rPr>
          <w:rFonts w:ascii="Times New Roman" w:eastAsia="Times New Roman" w:hAnsi="Times New Roman" w:cs="Times New Roman"/>
          <w:color w:val="000000"/>
        </w:rPr>
        <w:t xml:space="preserve">Wabasha County Family Services Collaborative </w:t>
      </w:r>
    </w:p>
    <w:p w14:paraId="37A68E55" w14:textId="77777777" w:rsidR="00826978" w:rsidRDefault="00C35B69">
      <w:pPr>
        <w:pBdr>
          <w:top w:val="nil"/>
          <w:left w:val="nil"/>
          <w:bottom w:val="nil"/>
          <w:right w:val="nil"/>
          <w:between w:val="nil"/>
        </w:pBdr>
        <w:ind w:left="115" w:right="5213"/>
        <w:rPr>
          <w:rFonts w:ascii="Times New Roman" w:eastAsia="Times New Roman" w:hAnsi="Times New Roman" w:cs="Times New Roman"/>
          <w:color w:val="000000"/>
        </w:rPr>
      </w:pPr>
      <w:r>
        <w:rPr>
          <w:rFonts w:ascii="Times New Roman" w:eastAsia="Times New Roman" w:hAnsi="Times New Roman" w:cs="Times New Roman"/>
          <w:color w:val="000000"/>
        </w:rPr>
        <w:t xml:space="preserve">Title IV-E Foster Care Candidacy Administrative Agreement </w:t>
      </w:r>
    </w:p>
    <w:p w14:paraId="0BAF34BD" w14:textId="77777777" w:rsidR="00826978" w:rsidRDefault="00826978">
      <w:pPr>
        <w:pBdr>
          <w:top w:val="nil"/>
          <w:left w:val="nil"/>
          <w:bottom w:val="nil"/>
          <w:right w:val="nil"/>
          <w:between w:val="nil"/>
        </w:pBdr>
        <w:ind w:left="115" w:right="5213"/>
        <w:rPr>
          <w:rFonts w:ascii="Times New Roman" w:eastAsia="Times New Roman" w:hAnsi="Times New Roman" w:cs="Times New Roman"/>
          <w:color w:val="000000"/>
        </w:rPr>
      </w:pPr>
    </w:p>
    <w:p w14:paraId="5B86F2AD" w14:textId="77777777" w:rsidR="00826978" w:rsidRDefault="00C35B69">
      <w:pPr>
        <w:pStyle w:val="Heading1"/>
        <w:ind w:left="115"/>
        <w:rPr>
          <w:rFonts w:ascii="Times New Roman" w:eastAsia="Times New Roman" w:hAnsi="Times New Roman" w:cs="Times New Roman"/>
          <w:sz w:val="24"/>
          <w:szCs w:val="24"/>
        </w:rPr>
      </w:pPr>
      <w:bookmarkStart w:id="15" w:name="_heading=h.44sinio" w:colFirst="0" w:colLast="0"/>
      <w:bookmarkEnd w:id="15"/>
      <w:r>
        <w:rPr>
          <w:rFonts w:ascii="Times New Roman" w:eastAsia="Times New Roman" w:hAnsi="Times New Roman" w:cs="Times New Roman"/>
          <w:sz w:val="24"/>
          <w:szCs w:val="24"/>
        </w:rPr>
        <w:t>VI. Special Education Advisory Council</w:t>
      </w:r>
    </w:p>
    <w:p w14:paraId="6318C3A4" w14:textId="77777777" w:rsidR="00826978" w:rsidRDefault="00C35B69">
      <w:pPr>
        <w:pBdr>
          <w:top w:val="nil"/>
          <w:left w:val="nil"/>
          <w:bottom w:val="nil"/>
          <w:right w:val="nil"/>
          <w:between w:val="nil"/>
        </w:pBdr>
        <w:spacing w:before="119" w:line="276" w:lineRule="auto"/>
        <w:ind w:left="115" w:right="609"/>
        <w:rPr>
          <w:rFonts w:ascii="Times New Roman" w:eastAsia="Times New Roman" w:hAnsi="Times New Roman" w:cs="Times New Roman"/>
          <w:color w:val="000000"/>
        </w:rPr>
      </w:pPr>
      <w:r>
        <w:rPr>
          <w:rFonts w:ascii="Times New Roman" w:eastAsia="Times New Roman" w:hAnsi="Times New Roman" w:cs="Times New Roman"/>
          <w:color w:val="000000"/>
        </w:rPr>
        <w:t>In order to increase the involvement of parents of children with disabilities in district policy making and decision making, HVED has a special education advisory council.</w:t>
      </w:r>
    </w:p>
    <w:p w14:paraId="481660E4" w14:textId="50779210" w:rsidR="00826978" w:rsidRDefault="00C35B69">
      <w:pPr>
        <w:numPr>
          <w:ilvl w:val="1"/>
          <w:numId w:val="55"/>
        </w:numPr>
        <w:pBdr>
          <w:top w:val="nil"/>
          <w:left w:val="nil"/>
          <w:bottom w:val="nil"/>
          <w:right w:val="nil"/>
          <w:between w:val="nil"/>
        </w:pBdr>
        <w:tabs>
          <w:tab w:val="left" w:pos="995"/>
        </w:tabs>
        <w:spacing w:before="193" w:line="266" w:lineRule="auto"/>
        <w:ind w:right="535" w:hanging="439"/>
        <w:rPr>
          <w:rFonts w:ascii="Times New Roman" w:eastAsia="Times New Roman" w:hAnsi="Times New Roman" w:cs="Times New Roman"/>
          <w:color w:val="000000"/>
        </w:rPr>
      </w:pPr>
      <w:r>
        <w:rPr>
          <w:rFonts w:ascii="Times New Roman" w:eastAsia="Times New Roman" w:hAnsi="Times New Roman" w:cs="Times New Roman"/>
          <w:color w:val="000000"/>
        </w:rPr>
        <w:t xml:space="preserve">HVED’s Special Education Advisory Council (SEAC) is established in cooperation with other districts </w:t>
      </w:r>
      <w:r w:rsidR="00074218">
        <w:rPr>
          <w:rFonts w:ascii="Times New Roman" w:eastAsia="Times New Roman" w:hAnsi="Times New Roman" w:cs="Times New Roman"/>
        </w:rPr>
        <w:t>and Charter Schools</w:t>
      </w:r>
      <w:r w:rsidR="0007421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who are members of the special education</w:t>
      </w:r>
      <w:r>
        <w:rPr>
          <w:rFonts w:ascii="Times New Roman" w:eastAsia="Times New Roman" w:hAnsi="Times New Roman" w:cs="Times New Roman"/>
        </w:rPr>
        <w:t xml:space="preserve"> district</w:t>
      </w:r>
      <w:r>
        <w:rPr>
          <w:rFonts w:ascii="Times New Roman" w:eastAsia="Times New Roman" w:hAnsi="Times New Roman" w:cs="Times New Roman"/>
          <w:color w:val="000000"/>
        </w:rPr>
        <w:t>.</w:t>
      </w:r>
    </w:p>
    <w:p w14:paraId="1D8FDD67" w14:textId="77777777" w:rsidR="00826978" w:rsidRDefault="00826978">
      <w:pPr>
        <w:spacing w:before="10"/>
        <w:rPr>
          <w:rFonts w:ascii="Times New Roman" w:eastAsia="Times New Roman" w:hAnsi="Times New Roman" w:cs="Times New Roman"/>
          <w:sz w:val="16"/>
          <w:szCs w:val="16"/>
        </w:rPr>
      </w:pPr>
    </w:p>
    <w:p w14:paraId="332D7257" w14:textId="5F49582C" w:rsidR="00826978" w:rsidRDefault="00C35B69">
      <w:pPr>
        <w:numPr>
          <w:ilvl w:val="2"/>
          <w:numId w:val="55"/>
        </w:numPr>
        <w:pBdr>
          <w:top w:val="nil"/>
          <w:left w:val="nil"/>
          <w:bottom w:val="nil"/>
          <w:right w:val="nil"/>
          <w:between w:val="nil"/>
        </w:pBdr>
        <w:tabs>
          <w:tab w:val="left" w:pos="1216"/>
        </w:tabs>
        <w:ind w:left="1215" w:right="113" w:hanging="329"/>
        <w:rPr>
          <w:rFonts w:ascii="Times New Roman" w:eastAsia="Times New Roman" w:hAnsi="Times New Roman" w:cs="Times New Roman"/>
          <w:color w:val="000000"/>
        </w:rPr>
      </w:pPr>
      <w:r>
        <w:rPr>
          <w:rFonts w:ascii="Times New Roman" w:eastAsia="Times New Roman" w:hAnsi="Times New Roman" w:cs="Times New Roman"/>
          <w:color w:val="000000"/>
        </w:rPr>
        <w:t xml:space="preserve">HVED established a joint member districts </w:t>
      </w:r>
      <w:r w:rsidR="00074218">
        <w:rPr>
          <w:rFonts w:ascii="Times New Roman" w:eastAsia="Times New Roman" w:hAnsi="Times New Roman" w:cs="Times New Roman"/>
        </w:rPr>
        <w:t>and Charter Schools</w:t>
      </w:r>
      <w:r w:rsidR="0007421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SEAC committee in May of 2013.  Each member district </w:t>
      </w:r>
      <w:r w:rsidR="00074218">
        <w:rPr>
          <w:rFonts w:ascii="Times New Roman" w:eastAsia="Times New Roman" w:hAnsi="Times New Roman" w:cs="Times New Roman"/>
        </w:rPr>
        <w:t>and Charter School</w:t>
      </w:r>
      <w:r w:rsidR="00074218">
        <w:rPr>
          <w:rFonts w:ascii="Times New Roman" w:eastAsia="Times New Roman" w:hAnsi="Times New Roman" w:cs="Times New Roman"/>
        </w:rPr>
        <w:t xml:space="preserve"> </w:t>
      </w:r>
      <w:r>
        <w:rPr>
          <w:rFonts w:ascii="Times New Roman" w:eastAsia="Times New Roman" w:hAnsi="Times New Roman" w:cs="Times New Roman"/>
          <w:color w:val="000000"/>
        </w:rPr>
        <w:t xml:space="preserve">has the opportunity to have at least two parents sit on the SEAC advisory board. The SEAC committee created an informational brochure for member district </w:t>
      </w:r>
      <w:r w:rsidR="00AB2346">
        <w:rPr>
          <w:rFonts w:ascii="Times New Roman" w:eastAsia="Times New Roman" w:hAnsi="Times New Roman" w:cs="Times New Roman"/>
        </w:rPr>
        <w:t>and Charter Schools</w:t>
      </w:r>
      <w:r w:rsidR="00AB234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case managers to hand out to parents. There is a parent link on the HVED website which provides information about SEAC and SEAC sponsored activities. The SEAC will meet at least 2 times per year.</w:t>
      </w:r>
    </w:p>
    <w:p w14:paraId="718836BD" w14:textId="77777777" w:rsidR="00826978" w:rsidRDefault="00C35B69">
      <w:pPr>
        <w:numPr>
          <w:ilvl w:val="1"/>
          <w:numId w:val="55"/>
        </w:numPr>
        <w:pBdr>
          <w:top w:val="nil"/>
          <w:left w:val="nil"/>
          <w:bottom w:val="nil"/>
          <w:right w:val="nil"/>
          <w:between w:val="nil"/>
        </w:pBdr>
        <w:tabs>
          <w:tab w:val="left" w:pos="995"/>
        </w:tabs>
        <w:spacing w:before="148"/>
        <w:ind w:hanging="439"/>
        <w:rPr>
          <w:rFonts w:ascii="Times New Roman" w:eastAsia="Times New Roman" w:hAnsi="Times New Roman" w:cs="Times New Roman"/>
          <w:color w:val="000000"/>
        </w:rPr>
      </w:pPr>
      <w:r>
        <w:rPr>
          <w:rFonts w:ascii="Times New Roman" w:eastAsia="Times New Roman" w:hAnsi="Times New Roman" w:cs="Times New Roman"/>
          <w:color w:val="000000"/>
        </w:rPr>
        <w:t>HVED</w:t>
      </w:r>
      <w:r>
        <w:rPr>
          <w:rFonts w:ascii="Times New Roman" w:eastAsia="Times New Roman" w:hAnsi="Times New Roman" w:cs="Times New Roman"/>
          <w:i/>
          <w:color w:val="000000"/>
        </w:rPr>
        <w:t xml:space="preserve">’s </w:t>
      </w:r>
      <w:r>
        <w:rPr>
          <w:rFonts w:ascii="Times New Roman" w:eastAsia="Times New Roman" w:hAnsi="Times New Roman" w:cs="Times New Roman"/>
          <w:color w:val="000000"/>
        </w:rPr>
        <w:t>Special Education Advisory Council is not a subgroup of an existing board/council/committee.</w:t>
      </w:r>
    </w:p>
    <w:p w14:paraId="11A8E746" w14:textId="77777777" w:rsidR="00826978" w:rsidRDefault="00826978">
      <w:pPr>
        <w:spacing w:before="4"/>
        <w:rPr>
          <w:rFonts w:ascii="Times New Roman" w:eastAsia="Times New Roman" w:hAnsi="Times New Roman" w:cs="Times New Roman"/>
          <w:sz w:val="16"/>
          <w:szCs w:val="16"/>
        </w:rPr>
      </w:pPr>
    </w:p>
    <w:p w14:paraId="17BD3097" w14:textId="77777777" w:rsidR="00826978" w:rsidRDefault="00C35B69">
      <w:pPr>
        <w:numPr>
          <w:ilvl w:val="1"/>
          <w:numId w:val="55"/>
        </w:numPr>
        <w:pBdr>
          <w:top w:val="nil"/>
          <w:left w:val="nil"/>
          <w:bottom w:val="nil"/>
          <w:right w:val="nil"/>
          <w:between w:val="nil"/>
        </w:pBdr>
        <w:tabs>
          <w:tab w:val="left" w:pos="995"/>
        </w:tabs>
        <w:ind w:right="535" w:hanging="439"/>
        <w:rPr>
          <w:rFonts w:ascii="Times New Roman" w:eastAsia="Times New Roman" w:hAnsi="Times New Roman" w:cs="Times New Roman"/>
          <w:color w:val="000000"/>
        </w:rPr>
      </w:pPr>
      <w:r>
        <w:rPr>
          <w:rFonts w:ascii="Times New Roman" w:eastAsia="Times New Roman" w:hAnsi="Times New Roman" w:cs="Times New Roman"/>
          <w:color w:val="000000"/>
        </w:rPr>
        <w:t>Members of the HVED</w:t>
      </w:r>
      <w:r>
        <w:rPr>
          <w:rFonts w:ascii="Times New Roman" w:eastAsia="Times New Roman" w:hAnsi="Times New Roman" w:cs="Times New Roman"/>
          <w:i/>
          <w:color w:val="000000"/>
        </w:rPr>
        <w:t xml:space="preserve">’s </w:t>
      </w:r>
      <w:r>
        <w:rPr>
          <w:rFonts w:ascii="Times New Roman" w:eastAsia="Times New Roman" w:hAnsi="Times New Roman" w:cs="Times New Roman"/>
          <w:color w:val="000000"/>
        </w:rPr>
        <w:t xml:space="preserve">Special Education Advisory Council consists of the following individuals; </w:t>
      </w:r>
    </w:p>
    <w:p w14:paraId="4FFDC142" w14:textId="77777777" w:rsidR="00826978" w:rsidRDefault="00826978">
      <w:pPr>
        <w:spacing w:before="4"/>
        <w:rPr>
          <w:rFonts w:ascii="Times New Roman" w:eastAsia="Times New Roman" w:hAnsi="Times New Roman" w:cs="Times New Roman"/>
          <w:sz w:val="16"/>
          <w:szCs w:val="16"/>
        </w:rPr>
      </w:pPr>
    </w:p>
    <w:p w14:paraId="54EBE7DA" w14:textId="77777777" w:rsidR="00826978" w:rsidRDefault="00C35B69">
      <w:pPr>
        <w:pBdr>
          <w:top w:val="nil"/>
          <w:left w:val="nil"/>
          <w:bottom w:val="nil"/>
          <w:right w:val="nil"/>
          <w:between w:val="nil"/>
        </w:pBdr>
        <w:ind w:left="1215"/>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HVED Representative</w:t>
      </w:r>
      <w:r>
        <w:rPr>
          <w:rFonts w:ascii="Times New Roman" w:eastAsia="Times New Roman" w:hAnsi="Times New Roman" w:cs="Times New Roman"/>
          <w:color w:val="000000"/>
          <w:highlight w:val="white"/>
        </w:rPr>
        <w:t xml:space="preserve"> – </w:t>
      </w:r>
      <w:r>
        <w:rPr>
          <w:rFonts w:ascii="Times New Roman" w:eastAsia="Times New Roman" w:hAnsi="Times New Roman" w:cs="Times New Roman"/>
          <w:highlight w:val="white"/>
        </w:rPr>
        <w:t>Executive Director, Director, or Coordinator</w:t>
      </w:r>
      <w:r>
        <w:rPr>
          <w:rFonts w:ascii="Times New Roman" w:eastAsia="Times New Roman" w:hAnsi="Times New Roman" w:cs="Times New Roman"/>
          <w:color w:val="000000"/>
          <w:highlight w:val="white"/>
        </w:rPr>
        <w:t>,</w:t>
      </w:r>
      <w:r>
        <w:rPr>
          <w:rFonts w:ascii="Times New Roman" w:eastAsia="Times New Roman" w:hAnsi="Times New Roman" w:cs="Times New Roman"/>
          <w:color w:val="000000"/>
        </w:rPr>
        <w:t xml:space="preserve"> 1 Representative from each district (including parents of Birth– three year olds); and 1 Representative from the non-public schools. Members of the HVED SEAC voluntarily serve as representatives for two (2) or a three (3) year rotating terms, with the opportunity to volunteer for additional terms as described in the SEAC bylaws. The SEAC consists of </w:t>
      </w:r>
      <w:r>
        <w:rPr>
          <w:rFonts w:ascii="Times New Roman" w:eastAsia="Times New Roman" w:hAnsi="Times New Roman" w:cs="Times New Roman"/>
          <w:color w:val="000000"/>
        </w:rPr>
        <w:lastRenderedPageBreak/>
        <w:t>parents, community representatives, and school staff. At least 50 percent of the members must be parents of students from diverse disability areas.</w:t>
      </w:r>
    </w:p>
    <w:p w14:paraId="792A7F17" w14:textId="77777777" w:rsidR="00826978" w:rsidRDefault="00826978">
      <w:pPr>
        <w:spacing w:before="7"/>
        <w:rPr>
          <w:rFonts w:ascii="Times New Roman" w:eastAsia="Times New Roman" w:hAnsi="Times New Roman" w:cs="Times New Roman"/>
          <w:sz w:val="19"/>
          <w:szCs w:val="19"/>
        </w:rPr>
      </w:pPr>
    </w:p>
    <w:p w14:paraId="6E5AA0F2" w14:textId="55215468" w:rsidR="00826978" w:rsidRDefault="00C35B69">
      <w:pPr>
        <w:numPr>
          <w:ilvl w:val="1"/>
          <w:numId w:val="55"/>
        </w:numPr>
        <w:pBdr>
          <w:top w:val="nil"/>
          <w:left w:val="nil"/>
          <w:bottom w:val="nil"/>
          <w:right w:val="nil"/>
          <w:between w:val="nil"/>
        </w:pBdr>
        <w:tabs>
          <w:tab w:val="left" w:pos="995"/>
        </w:tabs>
        <w:ind w:right="703" w:hanging="439"/>
        <w:rPr>
          <w:rFonts w:ascii="Times New Roman" w:eastAsia="Times New Roman" w:hAnsi="Times New Roman" w:cs="Times New Roman"/>
          <w:color w:val="000000"/>
        </w:rPr>
      </w:pPr>
      <w:r>
        <w:rPr>
          <w:rFonts w:ascii="Times New Roman" w:eastAsia="Times New Roman" w:hAnsi="Times New Roman" w:cs="Times New Roman"/>
          <w:color w:val="000000"/>
        </w:rPr>
        <w:t>20</w:t>
      </w:r>
      <w:r>
        <w:rPr>
          <w:rFonts w:ascii="Times New Roman" w:eastAsia="Times New Roman" w:hAnsi="Times New Roman" w:cs="Times New Roman"/>
        </w:rPr>
        <w:t>2</w:t>
      </w:r>
      <w:r w:rsidR="007F0C46">
        <w:rPr>
          <w:rFonts w:ascii="Times New Roman" w:eastAsia="Times New Roman" w:hAnsi="Times New Roman" w:cs="Times New Roman"/>
        </w:rPr>
        <w:t>5</w:t>
      </w:r>
      <w:r>
        <w:rPr>
          <w:rFonts w:ascii="Times New Roman" w:eastAsia="Times New Roman" w:hAnsi="Times New Roman" w:cs="Times New Roman"/>
          <w:color w:val="000000"/>
        </w:rPr>
        <w:t>-2</w:t>
      </w:r>
      <w:r w:rsidR="007F0C46">
        <w:rPr>
          <w:rFonts w:ascii="Times New Roman" w:eastAsia="Times New Roman" w:hAnsi="Times New Roman" w:cs="Times New Roman"/>
        </w:rPr>
        <w:t>6</w:t>
      </w:r>
      <w:r>
        <w:rPr>
          <w:rFonts w:ascii="Times New Roman" w:eastAsia="Times New Roman" w:hAnsi="Times New Roman" w:cs="Times New Roman"/>
          <w:color w:val="000000"/>
        </w:rPr>
        <w:t xml:space="preserve"> HVED</w:t>
      </w:r>
      <w:r>
        <w:rPr>
          <w:rFonts w:ascii="Times New Roman" w:eastAsia="Times New Roman" w:hAnsi="Times New Roman" w:cs="Times New Roman"/>
          <w:i/>
          <w:color w:val="000000"/>
        </w:rPr>
        <w:t xml:space="preserve">’s </w:t>
      </w:r>
      <w:r>
        <w:rPr>
          <w:rFonts w:ascii="Times New Roman" w:eastAsia="Times New Roman" w:hAnsi="Times New Roman" w:cs="Times New Roman"/>
          <w:color w:val="000000"/>
        </w:rPr>
        <w:t xml:space="preserve">Special Education Advisory Council consists of the following individuals; additional membership will be added </w:t>
      </w:r>
    </w:p>
    <w:p w14:paraId="25DD4D0A" w14:textId="77777777" w:rsidR="00826978" w:rsidRDefault="00826978">
      <w:pPr>
        <w:rPr>
          <w:rFonts w:ascii="Times New Roman" w:eastAsia="Times New Roman" w:hAnsi="Times New Roman" w:cs="Times New Roman"/>
        </w:rPr>
      </w:pPr>
    </w:p>
    <w:p w14:paraId="35E14C7A" w14:textId="7AAFEE13"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Chair - </w:t>
      </w:r>
      <w:r w:rsidR="007F0C46">
        <w:rPr>
          <w:rFonts w:ascii="Times New Roman" w:eastAsia="Times New Roman" w:hAnsi="Times New Roman" w:cs="Times New Roman"/>
        </w:rPr>
        <w:t>Tom Keefe</w:t>
      </w:r>
    </w:p>
    <w:p w14:paraId="09E44FBF" w14:textId="0F2EA10A" w:rsidR="00826978" w:rsidRDefault="00C35B69" w:rsidP="00E4106A">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ab/>
        <w:t>Facilitator</w:t>
      </w:r>
      <w:r w:rsidR="00E4106A">
        <w:rPr>
          <w:rFonts w:ascii="Times New Roman" w:eastAsia="Times New Roman" w:hAnsi="Times New Roman" w:cs="Times New Roman"/>
          <w:color w:val="000000"/>
        </w:rPr>
        <w:t>/Recorder</w:t>
      </w:r>
      <w:r>
        <w:rPr>
          <w:rFonts w:ascii="Times New Roman" w:eastAsia="Times New Roman" w:hAnsi="Times New Roman" w:cs="Times New Roman"/>
          <w:color w:val="000000"/>
        </w:rPr>
        <w:t xml:space="preserve"> - </w:t>
      </w:r>
      <w:r>
        <w:rPr>
          <w:rFonts w:ascii="Times New Roman" w:eastAsia="Times New Roman" w:hAnsi="Times New Roman" w:cs="Times New Roman"/>
        </w:rPr>
        <w:t>Debbra Marcott</w:t>
      </w:r>
      <w:r w:rsidR="00E4106A">
        <w:rPr>
          <w:rFonts w:ascii="Times New Roman" w:eastAsia="Times New Roman" w:hAnsi="Times New Roman" w:cs="Times New Roman"/>
        </w:rPr>
        <w:t>e and Zach Selnes</w:t>
      </w:r>
      <w:r>
        <w:rPr>
          <w:rFonts w:ascii="Times New Roman" w:eastAsia="Times New Roman" w:hAnsi="Times New Roman" w:cs="Times New Roman"/>
          <w:color w:val="000000"/>
        </w:rPr>
        <w:t xml:space="preserve"> </w:t>
      </w:r>
    </w:p>
    <w:p w14:paraId="56C5133D" w14:textId="30900584" w:rsidR="00E4106A" w:rsidRDefault="00C35B69" w:rsidP="00E4106A">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Caledonia </w:t>
      </w:r>
      <w:r w:rsidR="00E4106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5ECF4282" w14:textId="5A7B4A4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Chatfield - </w:t>
      </w:r>
      <w:r>
        <w:rPr>
          <w:rFonts w:ascii="Times New Roman" w:eastAsia="Times New Roman" w:hAnsi="Times New Roman" w:cs="Times New Roman"/>
        </w:rPr>
        <w:t>Tom Keefe</w:t>
      </w:r>
      <w:r>
        <w:rPr>
          <w:rFonts w:ascii="Times New Roman" w:eastAsia="Times New Roman" w:hAnsi="Times New Roman" w:cs="Times New Roman"/>
          <w:color w:val="000000"/>
        </w:rPr>
        <w:t xml:space="preserve"> </w:t>
      </w:r>
    </w:p>
    <w:p w14:paraId="503759B4" w14:textId="6D4170B1"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Dover-Eyota - </w:t>
      </w:r>
    </w:p>
    <w:p w14:paraId="76793E7B" w14:textId="77777777" w:rsidR="00826978" w:rsidRDefault="00C35B69">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La Crescent-Hokah - </w:t>
      </w:r>
    </w:p>
    <w:p w14:paraId="4117D1DA" w14:textId="77777777" w:rsidR="00F976B7" w:rsidRDefault="00C35B69">
      <w:pPr>
        <w:rPr>
          <w:rFonts w:ascii="Times New Roman" w:eastAsia="Times New Roman" w:hAnsi="Times New Roman" w:cs="Times New Roman"/>
        </w:rPr>
      </w:pPr>
      <w:r>
        <w:rPr>
          <w:rFonts w:ascii="Times New Roman" w:eastAsia="Times New Roman" w:hAnsi="Times New Roman" w:cs="Times New Roman"/>
        </w:rPr>
        <w:tab/>
        <w:t xml:space="preserve">Lanesboro – </w:t>
      </w:r>
      <w:r>
        <w:rPr>
          <w:rFonts w:ascii="Times New Roman" w:eastAsia="Times New Roman" w:hAnsi="Times New Roman" w:cs="Times New Roman"/>
        </w:rPr>
        <w:tab/>
      </w:r>
    </w:p>
    <w:p w14:paraId="685E8BCC" w14:textId="23103D99" w:rsidR="00826978" w:rsidRDefault="00C35B69" w:rsidP="00F976B7">
      <w:pPr>
        <w:ind w:firstLine="720"/>
        <w:rPr>
          <w:rFonts w:ascii="Times New Roman" w:eastAsia="Times New Roman" w:hAnsi="Times New Roman" w:cs="Times New Roman"/>
        </w:rPr>
      </w:pPr>
      <w:r>
        <w:rPr>
          <w:rFonts w:ascii="Times New Roman" w:eastAsia="Times New Roman" w:hAnsi="Times New Roman" w:cs="Times New Roman"/>
        </w:rPr>
        <w:t xml:space="preserve">Lewiston-Altura- </w:t>
      </w:r>
    </w:p>
    <w:p w14:paraId="0E2608D9"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ab/>
        <w:t xml:space="preserve">Mabel-Canton – </w:t>
      </w:r>
    </w:p>
    <w:p w14:paraId="5A1B770A" w14:textId="2A2BEBD5" w:rsidR="00826978" w:rsidRDefault="00C35B69">
      <w:pPr>
        <w:rPr>
          <w:rFonts w:ascii="Times New Roman" w:eastAsia="Times New Roman" w:hAnsi="Times New Roman" w:cs="Times New Roman"/>
        </w:rPr>
      </w:pPr>
      <w:r>
        <w:rPr>
          <w:rFonts w:ascii="Times New Roman" w:eastAsia="Times New Roman" w:hAnsi="Times New Roman" w:cs="Times New Roman"/>
        </w:rPr>
        <w:tab/>
        <w:t xml:space="preserve">Plainview-Elgin-Millville –  </w:t>
      </w:r>
    </w:p>
    <w:p w14:paraId="6AB2AB3F" w14:textId="108AFF7A" w:rsidR="00826978" w:rsidRDefault="00C35B69">
      <w:pPr>
        <w:rPr>
          <w:rFonts w:ascii="Times New Roman" w:eastAsia="Times New Roman" w:hAnsi="Times New Roman" w:cs="Times New Roman"/>
        </w:rPr>
      </w:pPr>
      <w:r>
        <w:rPr>
          <w:rFonts w:ascii="Times New Roman" w:eastAsia="Times New Roman" w:hAnsi="Times New Roman" w:cs="Times New Roman"/>
        </w:rPr>
        <w:tab/>
        <w:t xml:space="preserve">Rushford-Peterson – </w:t>
      </w:r>
      <w:r w:rsidR="00F976B7">
        <w:rPr>
          <w:rFonts w:ascii="Times New Roman" w:eastAsia="Times New Roman" w:hAnsi="Times New Roman" w:cs="Times New Roman"/>
        </w:rPr>
        <w:t>Nancy Snyder</w:t>
      </w:r>
    </w:p>
    <w:p w14:paraId="63609050" w14:textId="5107B632" w:rsidR="00826978" w:rsidRDefault="00C35B69">
      <w:pPr>
        <w:rPr>
          <w:rFonts w:ascii="Times New Roman" w:eastAsia="Times New Roman" w:hAnsi="Times New Roman" w:cs="Times New Roman"/>
        </w:rPr>
      </w:pPr>
      <w:r>
        <w:rPr>
          <w:rFonts w:ascii="Times New Roman" w:eastAsia="Times New Roman" w:hAnsi="Times New Roman" w:cs="Times New Roman"/>
        </w:rPr>
        <w:tab/>
        <w:t xml:space="preserve">Spring Grove </w:t>
      </w:r>
      <w:r w:rsidR="004F7CE5">
        <w:rPr>
          <w:rFonts w:ascii="Times New Roman" w:eastAsia="Times New Roman" w:hAnsi="Times New Roman" w:cs="Times New Roman"/>
        </w:rPr>
        <w:t>–</w:t>
      </w:r>
      <w:r>
        <w:rPr>
          <w:rFonts w:ascii="Times New Roman" w:eastAsia="Times New Roman" w:hAnsi="Times New Roman" w:cs="Times New Roman"/>
        </w:rPr>
        <w:t xml:space="preserve"> </w:t>
      </w:r>
      <w:r w:rsidR="004F7CE5">
        <w:rPr>
          <w:rFonts w:ascii="Times New Roman" w:eastAsia="Times New Roman" w:hAnsi="Times New Roman" w:cs="Times New Roman"/>
        </w:rPr>
        <w:t>Stephanie Jaster</w:t>
      </w:r>
    </w:p>
    <w:p w14:paraId="0A8D33A5"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ab/>
        <w:t xml:space="preserve">St. Charles – </w:t>
      </w:r>
    </w:p>
    <w:p w14:paraId="6602E79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ab/>
        <w:t xml:space="preserve">Wabasha-Kellogg- </w:t>
      </w:r>
    </w:p>
    <w:p w14:paraId="0963FDD2" w14:textId="77777777" w:rsidR="00E4106A" w:rsidRDefault="00E4106A">
      <w:pPr>
        <w:rPr>
          <w:rFonts w:ascii="Times New Roman" w:eastAsia="Times New Roman" w:hAnsi="Times New Roman" w:cs="Times New Roman"/>
        </w:rPr>
      </w:pPr>
    </w:p>
    <w:p w14:paraId="187BF4A9" w14:textId="03273160" w:rsidR="00826978" w:rsidRDefault="00C35B69">
      <w:pPr>
        <w:rPr>
          <w:rFonts w:ascii="Times New Roman" w:eastAsia="Times New Roman" w:hAnsi="Times New Roman" w:cs="Times New Roman"/>
        </w:rPr>
      </w:pPr>
      <w:r>
        <w:rPr>
          <w:rFonts w:ascii="Times New Roman" w:eastAsia="Times New Roman" w:hAnsi="Times New Roman" w:cs="Times New Roman"/>
        </w:rPr>
        <w:tab/>
      </w:r>
      <w:r w:rsidR="00E4106A">
        <w:rPr>
          <w:rFonts w:ascii="Times New Roman" w:eastAsia="Times New Roman" w:hAnsi="Times New Roman" w:cs="Times New Roman"/>
        </w:rPr>
        <w:t>Charter Schools:</w:t>
      </w:r>
    </w:p>
    <w:p w14:paraId="6E256807" w14:textId="42052073" w:rsidR="00E4106A" w:rsidRDefault="00E4106A">
      <w:pPr>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Bluffview</w:t>
      </w:r>
      <w:proofErr w:type="spellEnd"/>
      <w:r>
        <w:rPr>
          <w:rFonts w:ascii="Times New Roman" w:eastAsia="Times New Roman" w:hAnsi="Times New Roman" w:cs="Times New Roman"/>
        </w:rPr>
        <w:t xml:space="preserve"> Montessori School –</w:t>
      </w:r>
    </w:p>
    <w:p w14:paraId="232740E3" w14:textId="71DEE4CD" w:rsidR="00E4106A" w:rsidRDefault="00E4106A">
      <w:pPr>
        <w:rPr>
          <w:rFonts w:ascii="Times New Roman" w:eastAsia="Times New Roman" w:hAnsi="Times New Roman" w:cs="Times New Roman"/>
        </w:rPr>
      </w:pPr>
      <w:r>
        <w:rPr>
          <w:rFonts w:ascii="Times New Roman" w:eastAsia="Times New Roman" w:hAnsi="Times New Roman" w:cs="Times New Roman"/>
        </w:rPr>
        <w:tab/>
        <w:t xml:space="preserve">Ridgeway Community School – </w:t>
      </w:r>
    </w:p>
    <w:p w14:paraId="0895DF4E" w14:textId="358E76AF" w:rsidR="00E4106A" w:rsidRDefault="00E4106A">
      <w:pPr>
        <w:rPr>
          <w:rFonts w:ascii="Times New Roman" w:eastAsia="Times New Roman" w:hAnsi="Times New Roman" w:cs="Times New Roman"/>
        </w:rPr>
      </w:pPr>
      <w:r>
        <w:rPr>
          <w:rFonts w:ascii="Times New Roman" w:eastAsia="Times New Roman" w:hAnsi="Times New Roman" w:cs="Times New Roman"/>
        </w:rPr>
        <w:tab/>
        <w:t>Rollingstone Community School –</w:t>
      </w:r>
    </w:p>
    <w:p w14:paraId="08D35B71" w14:textId="77777777" w:rsidR="00E4106A" w:rsidRDefault="00E4106A">
      <w:pPr>
        <w:rPr>
          <w:rFonts w:ascii="Times New Roman" w:eastAsia="Times New Roman" w:hAnsi="Times New Roman" w:cs="Times New Roman"/>
        </w:rPr>
      </w:pPr>
    </w:p>
    <w:p w14:paraId="6665B895" w14:textId="77777777" w:rsidR="00826978" w:rsidRDefault="00826978">
      <w:pPr>
        <w:rPr>
          <w:rFonts w:ascii="Times New Roman" w:eastAsia="Times New Roman" w:hAnsi="Times New Roman" w:cs="Times New Roman"/>
        </w:rPr>
      </w:pPr>
    </w:p>
    <w:p w14:paraId="67670704" w14:textId="77777777" w:rsidR="00826978" w:rsidRDefault="00826978">
      <w:pPr>
        <w:rPr>
          <w:rFonts w:ascii="Times New Roman" w:eastAsia="Times New Roman" w:hAnsi="Times New Roman" w:cs="Times New Roman"/>
        </w:rPr>
      </w:pPr>
    </w:p>
    <w:p w14:paraId="76850AF4" w14:textId="77777777" w:rsidR="00826978" w:rsidRDefault="00C35B69">
      <w:pPr>
        <w:numPr>
          <w:ilvl w:val="1"/>
          <w:numId w:val="55"/>
        </w:numPr>
        <w:pBdr>
          <w:top w:val="nil"/>
          <w:left w:val="nil"/>
          <w:bottom w:val="nil"/>
          <w:right w:val="nil"/>
          <w:between w:val="nil"/>
        </w:pBdr>
        <w:tabs>
          <w:tab w:val="left" w:pos="995"/>
        </w:tabs>
        <w:ind w:hanging="439"/>
        <w:rPr>
          <w:rFonts w:ascii="Times New Roman" w:eastAsia="Times New Roman" w:hAnsi="Times New Roman" w:cs="Times New Roman"/>
          <w:color w:val="000000"/>
        </w:rPr>
      </w:pPr>
      <w:r>
        <w:rPr>
          <w:rFonts w:ascii="Times New Roman" w:eastAsia="Times New Roman" w:hAnsi="Times New Roman" w:cs="Times New Roman"/>
          <w:color w:val="000000"/>
        </w:rPr>
        <w:t>HVED</w:t>
      </w:r>
      <w:r>
        <w:rPr>
          <w:rFonts w:ascii="Times New Roman" w:eastAsia="Times New Roman" w:hAnsi="Times New Roman" w:cs="Times New Roman"/>
          <w:i/>
          <w:color w:val="000000"/>
        </w:rPr>
        <w:t xml:space="preserve">’s </w:t>
      </w:r>
      <w:r>
        <w:rPr>
          <w:rFonts w:ascii="Times New Roman" w:eastAsia="Times New Roman" w:hAnsi="Times New Roman" w:cs="Times New Roman"/>
          <w:color w:val="000000"/>
        </w:rPr>
        <w:t>Special Education Advisory Council meeting schedule will be at least semi-annually.</w:t>
      </w:r>
    </w:p>
    <w:p w14:paraId="69021F0F" w14:textId="77777777" w:rsidR="00826978" w:rsidRDefault="00826978">
      <w:pPr>
        <w:spacing w:before="7"/>
        <w:rPr>
          <w:rFonts w:ascii="Times New Roman" w:eastAsia="Times New Roman" w:hAnsi="Times New Roman" w:cs="Times New Roman"/>
          <w:sz w:val="16"/>
          <w:szCs w:val="16"/>
        </w:rPr>
      </w:pPr>
    </w:p>
    <w:p w14:paraId="116E7C5C" w14:textId="77777777" w:rsidR="00826978" w:rsidRDefault="00C35B69">
      <w:pPr>
        <w:numPr>
          <w:ilvl w:val="1"/>
          <w:numId w:val="55"/>
        </w:numPr>
        <w:tabs>
          <w:tab w:val="left" w:pos="995"/>
        </w:tabs>
        <w:spacing w:line="239" w:lineRule="auto"/>
        <w:ind w:right="299" w:hanging="439"/>
        <w:rPr>
          <w:rFonts w:ascii="Times New Roman" w:eastAsia="Times New Roman" w:hAnsi="Times New Roman" w:cs="Times New Roman"/>
        </w:rPr>
      </w:pPr>
      <w:r>
        <w:rPr>
          <w:rFonts w:ascii="Times New Roman" w:eastAsia="Times New Roman" w:hAnsi="Times New Roman" w:cs="Times New Roman"/>
        </w:rPr>
        <w:t>The bylaws and operating procedures of HVED</w:t>
      </w:r>
      <w:r>
        <w:rPr>
          <w:rFonts w:ascii="Times New Roman" w:eastAsia="Times New Roman" w:hAnsi="Times New Roman" w:cs="Times New Roman"/>
          <w:i/>
        </w:rPr>
        <w:t xml:space="preserve">’s </w:t>
      </w:r>
      <w:r>
        <w:rPr>
          <w:rFonts w:ascii="Times New Roman" w:eastAsia="Times New Roman" w:hAnsi="Times New Roman" w:cs="Times New Roman"/>
        </w:rPr>
        <w:t xml:space="preserve">Special Education Advisory Council will be discussed and adopted at the first meeting of each year. Proposed by-laws and operating procedures may be found in </w:t>
      </w:r>
      <w:r>
        <w:rPr>
          <w:rFonts w:ascii="Times New Roman" w:eastAsia="Times New Roman" w:hAnsi="Times New Roman" w:cs="Times New Roman"/>
          <w:i/>
        </w:rPr>
        <w:t>Appendix H: Special Education Advisory Council (SEAC) Operating Procedures and By-laws</w:t>
      </w:r>
      <w:r>
        <w:rPr>
          <w:rFonts w:ascii="Times New Roman" w:eastAsia="Times New Roman" w:hAnsi="Times New Roman" w:cs="Times New Roman"/>
        </w:rPr>
        <w:t>.</w:t>
      </w:r>
    </w:p>
    <w:p w14:paraId="56A59D34"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2A8CAE2E" w14:textId="77777777" w:rsidR="00826978" w:rsidRDefault="00C35B69">
      <w:pPr>
        <w:numPr>
          <w:ilvl w:val="1"/>
          <w:numId w:val="55"/>
        </w:numPr>
        <w:tabs>
          <w:tab w:val="left" w:pos="995"/>
        </w:tabs>
        <w:spacing w:line="239" w:lineRule="auto"/>
        <w:ind w:right="299" w:hanging="439"/>
        <w:rPr>
          <w:rFonts w:ascii="Times New Roman" w:eastAsia="Times New Roman" w:hAnsi="Times New Roman" w:cs="Times New Roman"/>
        </w:rPr>
      </w:pPr>
      <w:r>
        <w:rPr>
          <w:rFonts w:ascii="Times New Roman" w:eastAsia="Times New Roman" w:hAnsi="Times New Roman" w:cs="Times New Roman"/>
        </w:rPr>
        <w:t xml:space="preserve">General and contact information available online at </w:t>
      </w:r>
      <w:hyperlink r:id="rId35">
        <w:r>
          <w:rPr>
            <w:rFonts w:ascii="Times New Roman" w:eastAsia="Times New Roman" w:hAnsi="Times New Roman" w:cs="Times New Roman"/>
            <w:color w:val="0000FF"/>
            <w:u w:val="single"/>
          </w:rPr>
          <w:t>www.hved6013.org</w:t>
        </w:r>
      </w:hyperlink>
      <w:r>
        <w:rPr>
          <w:rFonts w:ascii="Times New Roman" w:eastAsia="Times New Roman" w:hAnsi="Times New Roman" w:cs="Times New Roman"/>
        </w:rPr>
        <w:t xml:space="preserve"> under PARENTS tab and via a brochure available online and through member district websites.</w:t>
      </w:r>
    </w:p>
    <w:p w14:paraId="05644384" w14:textId="77777777" w:rsidR="00C91495" w:rsidRDefault="00C91495" w:rsidP="00C91495">
      <w:pPr>
        <w:pStyle w:val="ListParagraph"/>
        <w:rPr>
          <w:rFonts w:ascii="Times New Roman" w:eastAsia="Times New Roman" w:hAnsi="Times New Roman" w:cs="Times New Roman"/>
        </w:rPr>
      </w:pPr>
    </w:p>
    <w:p w14:paraId="3DF89B22" w14:textId="77777777" w:rsidR="00C91495" w:rsidRDefault="00C91495" w:rsidP="00C91495">
      <w:pPr>
        <w:tabs>
          <w:tab w:val="left" w:pos="995"/>
        </w:tabs>
        <w:spacing w:line="239" w:lineRule="auto"/>
        <w:ind w:left="994" w:right="299"/>
        <w:rPr>
          <w:rFonts w:ascii="Times New Roman" w:eastAsia="Times New Roman" w:hAnsi="Times New Roman" w:cs="Times New Roman"/>
        </w:rPr>
      </w:pPr>
    </w:p>
    <w:p w14:paraId="7202EFD4" w14:textId="77777777" w:rsidR="00826978" w:rsidRDefault="00C35B69">
      <w:pPr>
        <w:pStyle w:val="Heading1"/>
        <w:ind w:left="115"/>
        <w:rPr>
          <w:rFonts w:ascii="Times New Roman" w:eastAsia="Times New Roman" w:hAnsi="Times New Roman" w:cs="Times New Roman"/>
          <w:sz w:val="24"/>
          <w:szCs w:val="24"/>
        </w:rPr>
      </w:pPr>
      <w:bookmarkStart w:id="16" w:name="_heading=h.2jxsxqh" w:colFirst="0" w:colLast="0"/>
      <w:bookmarkEnd w:id="16"/>
      <w:r>
        <w:rPr>
          <w:rFonts w:ascii="Times New Roman" w:eastAsia="Times New Roman" w:hAnsi="Times New Roman" w:cs="Times New Roman"/>
          <w:sz w:val="24"/>
          <w:szCs w:val="24"/>
        </w:rPr>
        <w:t>VII. Assurances</w:t>
      </w:r>
    </w:p>
    <w:p w14:paraId="75B77F0A" w14:textId="77777777" w:rsidR="00826978" w:rsidRDefault="00C35B69">
      <w:pPr>
        <w:pBdr>
          <w:top w:val="nil"/>
          <w:left w:val="nil"/>
          <w:bottom w:val="nil"/>
          <w:right w:val="nil"/>
          <w:between w:val="nil"/>
        </w:pBdr>
        <w:spacing w:before="122" w:line="275" w:lineRule="auto"/>
        <w:ind w:left="115" w:right="196"/>
        <w:rPr>
          <w:rFonts w:ascii="Times New Roman" w:eastAsia="Times New Roman" w:hAnsi="Times New Roman" w:cs="Times New Roman"/>
          <w:color w:val="000000"/>
        </w:rPr>
      </w:pPr>
      <w:r>
        <w:rPr>
          <w:rFonts w:ascii="Times New Roman" w:eastAsia="Times New Roman" w:hAnsi="Times New Roman" w:cs="Times New Roman"/>
          <w:color w:val="000000"/>
        </w:rPr>
        <w:t>Code of Federal Regulations, section 300.201: Consistency with State policies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HVED, in providing for the education of children with disabilities within its jurisdiction, has in effect policies, procedures, and programs that are consistent with the State policies and procedures established under sections 300.101 through 300.163, and sections 300.165 through 300.174. (Authority: 20 U.S.C. § 1413(a)(1)).</w:t>
      </w:r>
    </w:p>
    <w:p w14:paraId="1B91998C" w14:textId="77777777" w:rsidR="00826978" w:rsidRDefault="00C35B69">
      <w:pPr>
        <w:pBdr>
          <w:top w:val="nil"/>
          <w:left w:val="nil"/>
          <w:bottom w:val="nil"/>
          <w:right w:val="nil"/>
          <w:between w:val="nil"/>
        </w:pBdr>
        <w:spacing w:before="196"/>
        <w:ind w:left="115"/>
        <w:rPr>
          <w:rFonts w:ascii="Times New Roman" w:eastAsia="Times New Roman" w:hAnsi="Times New Roman" w:cs="Times New Roman"/>
          <w:color w:val="000000"/>
        </w:rPr>
        <w:sectPr w:rsidR="00826978">
          <w:pgSz w:w="12240" w:h="15840"/>
          <w:pgMar w:top="660" w:right="1000" w:bottom="900" w:left="580" w:header="288" w:footer="576" w:gutter="0"/>
          <w:cols w:space="720"/>
        </w:sectPr>
      </w:pPr>
      <w:r>
        <w:rPr>
          <w:rFonts w:ascii="Times New Roman" w:eastAsia="Times New Roman" w:hAnsi="Times New Roman" w:cs="Times New Roman"/>
          <w:color w:val="000000"/>
        </w:rPr>
        <w:t>Yes: Assurance given</w:t>
      </w:r>
    </w:p>
    <w:p w14:paraId="3BBC4D87" w14:textId="66453DF1" w:rsidR="00826978" w:rsidRDefault="00826978">
      <w:pPr>
        <w:spacing w:before="6"/>
        <w:rPr>
          <w:rFonts w:ascii="Times New Roman" w:eastAsia="Times New Roman" w:hAnsi="Times New Roman" w:cs="Times New Roman"/>
          <w:sz w:val="5"/>
          <w:szCs w:val="5"/>
        </w:rPr>
      </w:pPr>
      <w:bookmarkStart w:id="17" w:name="bookmark=id.z337ya" w:colFirst="0" w:colLast="0"/>
      <w:bookmarkEnd w:id="17"/>
    </w:p>
    <w:p w14:paraId="41F6FA53" w14:textId="77777777" w:rsidR="00826978" w:rsidRDefault="00C35B69">
      <w:pPr>
        <w:ind w:left="5534"/>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68CF6E9C" wp14:editId="78D3518D">
                <wp:extent cx="2801620" cy="58420"/>
                <wp:effectExtent l="0" t="0" r="0" b="0"/>
                <wp:docPr id="1705" name="Group 1705"/>
                <wp:cNvGraphicFramePr/>
                <a:graphic xmlns:a="http://schemas.openxmlformats.org/drawingml/2006/main">
                  <a:graphicData uri="http://schemas.microsoft.com/office/word/2010/wordprocessingGroup">
                    <wpg:wgp>
                      <wpg:cNvGrpSpPr/>
                      <wpg:grpSpPr>
                        <a:xfrm>
                          <a:off x="0" y="0"/>
                          <a:ext cx="2801620" cy="58420"/>
                          <a:chOff x="3945175" y="3750775"/>
                          <a:chExt cx="2801650" cy="59800"/>
                        </a:xfrm>
                      </wpg:grpSpPr>
                      <wpg:grpSp>
                        <wpg:cNvPr id="914403456" name="Group 914403456"/>
                        <wpg:cNvGrpSpPr/>
                        <wpg:grpSpPr>
                          <a:xfrm>
                            <a:off x="3945190" y="3750790"/>
                            <a:ext cx="2801620" cy="58420"/>
                            <a:chOff x="3945175" y="3750775"/>
                            <a:chExt cx="2801650" cy="61300"/>
                          </a:xfrm>
                        </wpg:grpSpPr>
                        <wps:wsp>
                          <wps:cNvPr id="437219" name="Rectangle 437219"/>
                          <wps:cNvSpPr/>
                          <wps:spPr>
                            <a:xfrm>
                              <a:off x="3945175" y="3750775"/>
                              <a:ext cx="2801650" cy="61300"/>
                            </a:xfrm>
                            <a:prstGeom prst="rect">
                              <a:avLst/>
                            </a:prstGeom>
                            <a:noFill/>
                            <a:ln>
                              <a:noFill/>
                            </a:ln>
                          </wps:spPr>
                          <wps:txbx>
                            <w:txbxContent>
                              <w:p w14:paraId="005C6588" w14:textId="77777777" w:rsidR="00826978" w:rsidRDefault="00826978">
                                <w:pPr>
                                  <w:textDirection w:val="btLr"/>
                                </w:pPr>
                              </w:p>
                            </w:txbxContent>
                          </wps:txbx>
                          <wps:bodyPr spcFirstLastPara="1" wrap="square" lIns="91425" tIns="91425" rIns="91425" bIns="91425" anchor="ctr" anchorCtr="0">
                            <a:noAutofit/>
                          </wps:bodyPr>
                        </wps:wsp>
                        <wpg:grpSp>
                          <wpg:cNvPr id="478606562" name="Group 478606562"/>
                          <wpg:cNvGrpSpPr/>
                          <wpg:grpSpPr>
                            <a:xfrm>
                              <a:off x="3945190" y="3750790"/>
                              <a:ext cx="2801620" cy="58420"/>
                              <a:chOff x="3945175" y="3750775"/>
                              <a:chExt cx="2801650" cy="64800"/>
                            </a:xfrm>
                          </wpg:grpSpPr>
                          <wps:wsp>
                            <wps:cNvPr id="864343378" name="Rectangle 864343378"/>
                            <wps:cNvSpPr/>
                            <wps:spPr>
                              <a:xfrm>
                                <a:off x="3945175" y="3750775"/>
                                <a:ext cx="2801650" cy="64800"/>
                              </a:xfrm>
                              <a:prstGeom prst="rect">
                                <a:avLst/>
                              </a:prstGeom>
                              <a:noFill/>
                              <a:ln>
                                <a:noFill/>
                              </a:ln>
                            </wps:spPr>
                            <wps:txbx>
                              <w:txbxContent>
                                <w:p w14:paraId="3B91A665" w14:textId="77777777" w:rsidR="00826978" w:rsidRDefault="00826978">
                                  <w:pPr>
                                    <w:textDirection w:val="btLr"/>
                                  </w:pPr>
                                </w:p>
                              </w:txbxContent>
                            </wps:txbx>
                            <wps:bodyPr spcFirstLastPara="1" wrap="square" lIns="91425" tIns="91425" rIns="91425" bIns="91425" anchor="ctr" anchorCtr="0">
                              <a:noAutofit/>
                            </wps:bodyPr>
                          </wps:wsp>
                          <wpg:grpSp>
                            <wpg:cNvPr id="722041360" name="Group 722041360"/>
                            <wpg:cNvGrpSpPr/>
                            <wpg:grpSpPr>
                              <a:xfrm>
                                <a:off x="3945190" y="3750790"/>
                                <a:ext cx="2801620" cy="58420"/>
                                <a:chOff x="3945190" y="3750790"/>
                                <a:chExt cx="2794000" cy="47625"/>
                              </a:xfrm>
                            </wpg:grpSpPr>
                            <wps:wsp>
                              <wps:cNvPr id="1765248412" name="Rectangle 1765248412"/>
                              <wps:cNvSpPr/>
                              <wps:spPr>
                                <a:xfrm>
                                  <a:off x="3945190" y="3750790"/>
                                  <a:ext cx="2794000" cy="47625"/>
                                </a:xfrm>
                                <a:prstGeom prst="rect">
                                  <a:avLst/>
                                </a:prstGeom>
                                <a:noFill/>
                                <a:ln>
                                  <a:noFill/>
                                </a:ln>
                              </wps:spPr>
                              <wps:txbx>
                                <w:txbxContent>
                                  <w:p w14:paraId="3F72798C" w14:textId="77777777" w:rsidR="00826978" w:rsidRDefault="00826978">
                                    <w:pPr>
                                      <w:textDirection w:val="btLr"/>
                                    </w:pPr>
                                  </w:p>
                                </w:txbxContent>
                              </wps:txbx>
                              <wps:bodyPr spcFirstLastPara="1" wrap="square" lIns="91425" tIns="91425" rIns="91425" bIns="91425" anchor="ctr" anchorCtr="0">
                                <a:noAutofit/>
                              </wps:bodyPr>
                            </wps:wsp>
                            <wpg:grpSp>
                              <wpg:cNvPr id="1657698502" name="Group 1657698502"/>
                              <wpg:cNvGrpSpPr/>
                              <wpg:grpSpPr>
                                <a:xfrm>
                                  <a:off x="3945190" y="3750790"/>
                                  <a:ext cx="2794000" cy="47625"/>
                                  <a:chOff x="0" y="0"/>
                                  <a:chExt cx="4400" cy="75"/>
                                </a:xfrm>
                              </wpg:grpSpPr>
                              <wps:wsp>
                                <wps:cNvPr id="1296168437" name="Rectangle 1296168437"/>
                                <wps:cNvSpPr/>
                                <wps:spPr>
                                  <a:xfrm>
                                    <a:off x="0" y="0"/>
                                    <a:ext cx="4400" cy="75"/>
                                  </a:xfrm>
                                  <a:prstGeom prst="rect">
                                    <a:avLst/>
                                  </a:prstGeom>
                                  <a:noFill/>
                                  <a:ln>
                                    <a:noFill/>
                                  </a:ln>
                                </wps:spPr>
                                <wps:txbx>
                                  <w:txbxContent>
                                    <w:p w14:paraId="18BD9714" w14:textId="77777777" w:rsidR="00826978" w:rsidRDefault="00826978">
                                      <w:pPr>
                                        <w:textDirection w:val="btLr"/>
                                      </w:pPr>
                                    </w:p>
                                  </w:txbxContent>
                                </wps:txbx>
                                <wps:bodyPr spcFirstLastPara="1" wrap="square" lIns="91425" tIns="91425" rIns="91425" bIns="91425" anchor="ctr" anchorCtr="0">
                                  <a:noAutofit/>
                                </wps:bodyPr>
                              </wps:wsp>
                              <wps:wsp>
                                <wps:cNvPr id="1622186459" name="Freeform: Shape 1622186459"/>
                                <wps:cNvSpPr/>
                                <wps:spPr>
                                  <a:xfrm>
                                    <a:off x="46" y="46"/>
                                    <a:ext cx="4320" cy="2"/>
                                  </a:xfrm>
                                  <a:custGeom>
                                    <a:avLst/>
                                    <a:gdLst/>
                                    <a:ahLst/>
                                    <a:cxnLst/>
                                    <a:rect l="l" t="t" r="r" b="b"/>
                                    <a:pathLst>
                                      <a:path w="4320" h="120000" extrusionOk="0">
                                        <a:moveTo>
                                          <a:pt x="0" y="0"/>
                                        </a:moveTo>
                                        <a:lnTo>
                                          <a:pt x="432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68CF6E9C" id="Group 1705" o:spid="_x0000_s1027" style="width:220.6pt;height:4.6pt;mso-position-horizontal-relative:char;mso-position-vertical-relative:line" coordorigin="39451,37507" coordsize="280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">
                <v:group id="Group 914403456" o:spid="_x0000_s1028" style="position:absolute;left:39451;top:37507;width:28017;height:585" coordorigin="39451,37507" coordsize="280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">
                  <v:rect id="Rectangle 437219" o:spid="_x0000_s1029" style="position:absolute;left:39451;top:37507;width:28017;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" filled="f" stroked="f">
                    <v:textbox inset="2.53958mm,2.53958mm,2.53958mm,2.53958mm">
                      <w:txbxContent>
                        <w:p w14:paraId="005C6588" w14:textId="77777777" w:rsidR="00826978" w:rsidRDefault="00826978">
                          <w:pPr>
                            <w:textDirection w:val="btLr"/>
                          </w:pPr>
                        </w:p>
                      </w:txbxContent>
                    </v:textbox>
                  </v:rect>
                  <v:group id="Group 478606562" o:spid="_x0000_s1030" style="position:absolute;left:39451;top:37507;width:28017;height:585" coordorigin="39451,37507" coordsize="2801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">
                    <v:rect id="Rectangle 864343378" o:spid="_x0000_s1031" style="position:absolute;left:39451;top:37507;width:28017;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" filled="f" stroked="f">
                      <v:textbox inset="2.53958mm,2.53958mm,2.53958mm,2.53958mm">
                        <w:txbxContent>
                          <w:p w14:paraId="3B91A665" w14:textId="77777777" w:rsidR="00826978" w:rsidRDefault="00826978">
                            <w:pPr>
                              <w:textDirection w:val="btLr"/>
                            </w:pPr>
                          </w:p>
                        </w:txbxContent>
                      </v:textbox>
                    </v:rect>
                    <v:group id="Group 722041360" o:spid="_x0000_s1032" style="position:absolute;left:39451;top:37507;width:28017;height:585" coordorigin="39451,37507" coordsize="2794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">
                      <v:rect id="Rectangle 1765248412" o:spid="_x0000_s1033" style="position:absolute;left:39451;top:37507;width:27940;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" filled="f" stroked="f">
                        <v:textbox inset="2.53958mm,2.53958mm,2.53958mm,2.53958mm">
                          <w:txbxContent>
                            <w:p w14:paraId="3F72798C" w14:textId="77777777" w:rsidR="00826978" w:rsidRDefault="00826978">
                              <w:pPr>
                                <w:textDirection w:val="btLr"/>
                              </w:pPr>
                            </w:p>
                          </w:txbxContent>
                        </v:textbox>
                      </v:rect>
                      <v:group id="Group 1657698502" o:spid="_x0000_s1034" style="position:absolute;left:39451;top:37507;width:27940;height:477" coordsize="44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">
                        <v:rect id="Rectangle 1296168437" o:spid="_x0000_s1035" style="position:absolute;width:440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" filled="f" stroked="f">
                          <v:textbox inset="2.53958mm,2.53958mm,2.53958mm,2.53958mm">
                            <w:txbxContent>
                              <w:p w14:paraId="18BD9714" w14:textId="77777777" w:rsidR="00826978" w:rsidRDefault="00826978">
                                <w:pPr>
                                  <w:textDirection w:val="btLr"/>
                                </w:pPr>
                              </w:p>
                            </w:txbxContent>
                          </v:textbox>
                        </v:rect>
                        <v:shape id="Freeform: Shape 1622186459" o:spid="_x0000_s1036" style="position:absolute;left:46;top:46;width:4320;height:2;visibility:visible;mso-wrap-style:square;v-text-anchor:middle" coordsize="43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" path="m,l432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3AEE2A87" w14:textId="2244D1E7" w:rsidR="00826978" w:rsidRDefault="00826978">
      <w:pPr>
        <w:spacing w:before="11"/>
        <w:rPr>
          <w:rFonts w:ascii="Times New Roman" w:eastAsia="Times New Roman" w:hAnsi="Times New Roman" w:cs="Times New Roman"/>
          <w:sz w:val="29"/>
          <w:szCs w:val="29"/>
        </w:rPr>
      </w:pPr>
    </w:p>
    <w:p w14:paraId="7A977B9B" w14:textId="77777777" w:rsidR="008954A4" w:rsidRDefault="00C35B69">
      <w:pPr>
        <w:pStyle w:val="Heading2"/>
        <w:ind w:left="5682" w:right="531"/>
        <w:jc w:val="both"/>
        <w:rPr>
          <w:rFonts w:ascii="Times New Roman" w:eastAsia="Times New Roman" w:hAnsi="Times New Roman" w:cs="Times New Roman"/>
        </w:rPr>
      </w:pPr>
      <w:bookmarkStart w:id="18" w:name="_heading=h.3j2qqm3" w:colFirst="0" w:colLast="0"/>
      <w:bookmarkEnd w:id="18"/>
      <w:r>
        <w:rPr>
          <w:rFonts w:ascii="Times New Roman" w:eastAsia="Times New Roman" w:hAnsi="Times New Roman" w:cs="Times New Roman"/>
        </w:rPr>
        <w:t>HVED</w:t>
      </w:r>
      <w:r w:rsidR="0069062B">
        <w:rPr>
          <w:rFonts w:ascii="Times New Roman" w:eastAsia="Times New Roman" w:hAnsi="Times New Roman" w:cs="Times New Roman"/>
        </w:rPr>
        <w:t xml:space="preserve"> </w:t>
      </w:r>
    </w:p>
    <w:p w14:paraId="5DE257DB" w14:textId="504177A3" w:rsidR="00826978" w:rsidRDefault="00C35B69">
      <w:pPr>
        <w:pStyle w:val="Heading2"/>
        <w:ind w:left="5682" w:right="531"/>
        <w:jc w:val="both"/>
        <w:rPr>
          <w:rFonts w:ascii="Times New Roman" w:eastAsia="Times New Roman" w:hAnsi="Times New Roman" w:cs="Times New Roman"/>
          <w:b w:val="0"/>
        </w:rPr>
      </w:pPr>
      <w:r>
        <w:rPr>
          <w:rFonts w:ascii="Times New Roman" w:eastAsia="Times New Roman" w:hAnsi="Times New Roman" w:cs="Times New Roman"/>
        </w:rPr>
        <w:t>Multi-Tiered System</w:t>
      </w:r>
      <w:r w:rsidR="0069062B">
        <w:rPr>
          <w:rFonts w:ascii="Times New Roman" w:eastAsia="Times New Roman" w:hAnsi="Times New Roman" w:cs="Times New Roman"/>
        </w:rPr>
        <w:t xml:space="preserve"> </w:t>
      </w:r>
      <w:r>
        <w:rPr>
          <w:rFonts w:ascii="Times New Roman" w:eastAsia="Times New Roman" w:hAnsi="Times New Roman" w:cs="Times New Roman"/>
        </w:rPr>
        <w:t>of</w:t>
      </w:r>
      <w:r w:rsidR="0069062B">
        <w:rPr>
          <w:rFonts w:ascii="Times New Roman" w:eastAsia="Times New Roman" w:hAnsi="Times New Roman" w:cs="Times New Roman"/>
        </w:rPr>
        <w:t xml:space="preserve"> </w:t>
      </w:r>
      <w:r>
        <w:rPr>
          <w:rFonts w:ascii="Times New Roman" w:eastAsia="Times New Roman" w:hAnsi="Times New Roman" w:cs="Times New Roman"/>
        </w:rPr>
        <w:t>Supports (MTSS) Model</w:t>
      </w:r>
    </w:p>
    <w:p w14:paraId="4F514C17" w14:textId="77777777" w:rsidR="00826978" w:rsidRDefault="00826978">
      <w:pPr>
        <w:rPr>
          <w:rFonts w:ascii="Times New Roman" w:eastAsia="Times New Roman" w:hAnsi="Times New Roman" w:cs="Times New Roman"/>
          <w:b/>
          <w:sz w:val="20"/>
          <w:szCs w:val="20"/>
        </w:rPr>
      </w:pPr>
    </w:p>
    <w:p w14:paraId="7CE0FEE5" w14:textId="77777777" w:rsidR="00826978" w:rsidRDefault="00826978">
      <w:pPr>
        <w:spacing w:before="10"/>
        <w:rPr>
          <w:rFonts w:ascii="Times New Roman" w:eastAsia="Times New Roman" w:hAnsi="Times New Roman" w:cs="Times New Roman"/>
          <w:b/>
          <w:sz w:val="11"/>
          <w:szCs w:val="11"/>
        </w:rPr>
      </w:pPr>
    </w:p>
    <w:p w14:paraId="5E9F90A6" w14:textId="77777777" w:rsidR="00826978" w:rsidRDefault="00C35B69">
      <w:pPr>
        <w:ind w:left="5534"/>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5DEC8A3A" wp14:editId="567FC496">
                <wp:extent cx="2801620" cy="58420"/>
                <wp:effectExtent l="0" t="0" r="0" b="0"/>
                <wp:docPr id="1709" name="Group 1709"/>
                <wp:cNvGraphicFramePr/>
                <a:graphic xmlns:a="http://schemas.openxmlformats.org/drawingml/2006/main">
                  <a:graphicData uri="http://schemas.microsoft.com/office/word/2010/wordprocessingGroup">
                    <wpg:wgp>
                      <wpg:cNvGrpSpPr/>
                      <wpg:grpSpPr>
                        <a:xfrm>
                          <a:off x="0" y="0"/>
                          <a:ext cx="2801620" cy="58420"/>
                          <a:chOff x="3945175" y="3750775"/>
                          <a:chExt cx="2801650" cy="59800"/>
                        </a:xfrm>
                      </wpg:grpSpPr>
                      <wpg:grpSp>
                        <wpg:cNvPr id="1532843436" name="Group 1532843436"/>
                        <wpg:cNvGrpSpPr/>
                        <wpg:grpSpPr>
                          <a:xfrm>
                            <a:off x="3945190" y="3750790"/>
                            <a:ext cx="2801620" cy="58420"/>
                            <a:chOff x="3945175" y="3750775"/>
                            <a:chExt cx="2801650" cy="61300"/>
                          </a:xfrm>
                        </wpg:grpSpPr>
                        <wps:wsp>
                          <wps:cNvPr id="602127581" name="Rectangle 602127581"/>
                          <wps:cNvSpPr/>
                          <wps:spPr>
                            <a:xfrm>
                              <a:off x="3945175" y="3750775"/>
                              <a:ext cx="2801650" cy="61300"/>
                            </a:xfrm>
                            <a:prstGeom prst="rect">
                              <a:avLst/>
                            </a:prstGeom>
                            <a:noFill/>
                            <a:ln>
                              <a:noFill/>
                            </a:ln>
                          </wps:spPr>
                          <wps:txbx>
                            <w:txbxContent>
                              <w:p w14:paraId="559C214B" w14:textId="77777777" w:rsidR="00826978" w:rsidRDefault="00826978">
                                <w:pPr>
                                  <w:textDirection w:val="btLr"/>
                                </w:pPr>
                              </w:p>
                            </w:txbxContent>
                          </wps:txbx>
                          <wps:bodyPr spcFirstLastPara="1" wrap="square" lIns="91425" tIns="91425" rIns="91425" bIns="91425" anchor="ctr" anchorCtr="0">
                            <a:noAutofit/>
                          </wps:bodyPr>
                        </wps:wsp>
                        <wpg:grpSp>
                          <wpg:cNvPr id="821341433" name="Group 821341433"/>
                          <wpg:cNvGrpSpPr/>
                          <wpg:grpSpPr>
                            <a:xfrm>
                              <a:off x="3945190" y="3750790"/>
                              <a:ext cx="2801620" cy="58420"/>
                              <a:chOff x="3945175" y="3750775"/>
                              <a:chExt cx="2801650" cy="64800"/>
                            </a:xfrm>
                          </wpg:grpSpPr>
                          <wps:wsp>
                            <wps:cNvPr id="365370859" name="Rectangle 365370859"/>
                            <wps:cNvSpPr/>
                            <wps:spPr>
                              <a:xfrm>
                                <a:off x="3945175" y="3750775"/>
                                <a:ext cx="2801650" cy="64800"/>
                              </a:xfrm>
                              <a:prstGeom prst="rect">
                                <a:avLst/>
                              </a:prstGeom>
                              <a:noFill/>
                              <a:ln>
                                <a:noFill/>
                              </a:ln>
                            </wps:spPr>
                            <wps:txbx>
                              <w:txbxContent>
                                <w:p w14:paraId="238EC640" w14:textId="77777777" w:rsidR="00826978" w:rsidRDefault="00826978">
                                  <w:pPr>
                                    <w:textDirection w:val="btLr"/>
                                  </w:pPr>
                                </w:p>
                              </w:txbxContent>
                            </wps:txbx>
                            <wps:bodyPr spcFirstLastPara="1" wrap="square" lIns="91425" tIns="91425" rIns="91425" bIns="91425" anchor="ctr" anchorCtr="0">
                              <a:noAutofit/>
                            </wps:bodyPr>
                          </wps:wsp>
                          <wpg:grpSp>
                            <wpg:cNvPr id="861819515" name="Group 861819515"/>
                            <wpg:cNvGrpSpPr/>
                            <wpg:grpSpPr>
                              <a:xfrm>
                                <a:off x="3945190" y="3750790"/>
                                <a:ext cx="2801620" cy="58420"/>
                                <a:chOff x="3945190" y="3750790"/>
                                <a:chExt cx="2794000" cy="47625"/>
                              </a:xfrm>
                            </wpg:grpSpPr>
                            <wps:wsp>
                              <wps:cNvPr id="156889912" name="Rectangle 156889912"/>
                              <wps:cNvSpPr/>
                              <wps:spPr>
                                <a:xfrm>
                                  <a:off x="3945190" y="3750790"/>
                                  <a:ext cx="2794000" cy="47625"/>
                                </a:xfrm>
                                <a:prstGeom prst="rect">
                                  <a:avLst/>
                                </a:prstGeom>
                                <a:noFill/>
                                <a:ln>
                                  <a:noFill/>
                                </a:ln>
                              </wps:spPr>
                              <wps:txbx>
                                <w:txbxContent>
                                  <w:p w14:paraId="4FC13B04" w14:textId="77777777" w:rsidR="00826978" w:rsidRDefault="00826978">
                                    <w:pPr>
                                      <w:textDirection w:val="btLr"/>
                                    </w:pPr>
                                  </w:p>
                                </w:txbxContent>
                              </wps:txbx>
                              <wps:bodyPr spcFirstLastPara="1" wrap="square" lIns="91425" tIns="91425" rIns="91425" bIns="91425" anchor="ctr" anchorCtr="0">
                                <a:noAutofit/>
                              </wps:bodyPr>
                            </wps:wsp>
                            <wpg:grpSp>
                              <wpg:cNvPr id="1240551971" name="Group 1240551971"/>
                              <wpg:cNvGrpSpPr/>
                              <wpg:grpSpPr>
                                <a:xfrm>
                                  <a:off x="3945190" y="3750790"/>
                                  <a:ext cx="2794000" cy="47625"/>
                                  <a:chOff x="0" y="0"/>
                                  <a:chExt cx="4400" cy="75"/>
                                </a:xfrm>
                              </wpg:grpSpPr>
                              <wps:wsp>
                                <wps:cNvPr id="547933954" name="Rectangle 547933954"/>
                                <wps:cNvSpPr/>
                                <wps:spPr>
                                  <a:xfrm>
                                    <a:off x="0" y="0"/>
                                    <a:ext cx="4400" cy="75"/>
                                  </a:xfrm>
                                  <a:prstGeom prst="rect">
                                    <a:avLst/>
                                  </a:prstGeom>
                                  <a:noFill/>
                                  <a:ln>
                                    <a:noFill/>
                                  </a:ln>
                                </wps:spPr>
                                <wps:txbx>
                                  <w:txbxContent>
                                    <w:p w14:paraId="3B501D8A" w14:textId="77777777" w:rsidR="00826978" w:rsidRDefault="00826978">
                                      <w:pPr>
                                        <w:textDirection w:val="btLr"/>
                                      </w:pPr>
                                    </w:p>
                                  </w:txbxContent>
                                </wps:txbx>
                                <wps:bodyPr spcFirstLastPara="1" wrap="square" lIns="91425" tIns="91425" rIns="91425" bIns="91425" anchor="ctr" anchorCtr="0">
                                  <a:noAutofit/>
                                </wps:bodyPr>
                              </wps:wsp>
                              <wps:wsp>
                                <wps:cNvPr id="1310817100" name="Freeform: Shape 1310817100"/>
                                <wps:cNvSpPr/>
                                <wps:spPr>
                                  <a:xfrm>
                                    <a:off x="46" y="46"/>
                                    <a:ext cx="4320" cy="2"/>
                                  </a:xfrm>
                                  <a:custGeom>
                                    <a:avLst/>
                                    <a:gdLst/>
                                    <a:ahLst/>
                                    <a:cxnLst/>
                                    <a:rect l="l" t="t" r="r" b="b"/>
                                    <a:pathLst>
                                      <a:path w="4320" h="120000" extrusionOk="0">
                                        <a:moveTo>
                                          <a:pt x="0" y="0"/>
                                        </a:moveTo>
                                        <a:lnTo>
                                          <a:pt x="432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5DEC8A3A" id="Group 1709" o:spid="_x0000_s1037" style="width:220.6pt;height:4.6pt;mso-position-horizontal-relative:char;mso-position-vertical-relative:line" coordorigin="39451,37507" coordsize="280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">
                <v:group id="Group 1532843436" o:spid="_x0000_s1038" style="position:absolute;left:39451;top:37507;width:28017;height:585" coordorigin="39451,37507" coordsize="280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">
                  <v:rect id="Rectangle 602127581" o:spid="_x0000_s1039" style="position:absolute;left:39451;top:37507;width:28017;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" filled="f" stroked="f">
                    <v:textbox inset="2.53958mm,2.53958mm,2.53958mm,2.53958mm">
                      <w:txbxContent>
                        <w:p w14:paraId="559C214B" w14:textId="77777777" w:rsidR="00826978" w:rsidRDefault="00826978">
                          <w:pPr>
                            <w:textDirection w:val="btLr"/>
                          </w:pPr>
                        </w:p>
                      </w:txbxContent>
                    </v:textbox>
                  </v:rect>
                  <v:group id="Group 821341433" o:spid="_x0000_s1040" style="position:absolute;left:39451;top:37507;width:28017;height:585" coordorigin="39451,37507" coordsize="2801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">
                    <v:rect id="Rectangle 365370859" o:spid="_x0000_s1041" style="position:absolute;left:39451;top:37507;width:28017;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" filled="f" stroked="f">
                      <v:textbox inset="2.53958mm,2.53958mm,2.53958mm,2.53958mm">
                        <w:txbxContent>
                          <w:p w14:paraId="238EC640" w14:textId="77777777" w:rsidR="00826978" w:rsidRDefault="00826978">
                            <w:pPr>
                              <w:textDirection w:val="btLr"/>
                            </w:pPr>
                          </w:p>
                        </w:txbxContent>
                      </v:textbox>
                    </v:rect>
                    <v:group id="Group 861819515" o:spid="_x0000_s1042" style="position:absolute;left:39451;top:37507;width:28017;height:585" coordorigin="39451,37507" coordsize="2794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">
                      <v:rect id="Rectangle 156889912" o:spid="_x0000_s1043" style="position:absolute;left:39451;top:37507;width:27940;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" filled="f" stroked="f">
                        <v:textbox inset="2.53958mm,2.53958mm,2.53958mm,2.53958mm">
                          <w:txbxContent>
                            <w:p w14:paraId="4FC13B04" w14:textId="77777777" w:rsidR="00826978" w:rsidRDefault="00826978">
                              <w:pPr>
                                <w:textDirection w:val="btLr"/>
                              </w:pPr>
                            </w:p>
                          </w:txbxContent>
                        </v:textbox>
                      </v:rect>
                      <v:group id="Group 1240551971" o:spid="_x0000_s1044" style="position:absolute;left:39451;top:37507;width:27940;height:477" coordsize="44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">
                        <v:rect id="Rectangle 547933954" o:spid="_x0000_s1045" style="position:absolute;width:440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" filled="f" stroked="f">
                          <v:textbox inset="2.53958mm,2.53958mm,2.53958mm,2.53958mm">
                            <w:txbxContent>
                              <w:p w14:paraId="3B501D8A" w14:textId="77777777" w:rsidR="00826978" w:rsidRDefault="00826978">
                                <w:pPr>
                                  <w:textDirection w:val="btLr"/>
                                </w:pPr>
                              </w:p>
                            </w:txbxContent>
                          </v:textbox>
                        </v:rect>
                        <v:shape id="Freeform: Shape 1310817100" o:spid="_x0000_s1046" style="position:absolute;left:46;top:46;width:4320;height:2;visibility:visible;mso-wrap-style:square;v-text-anchor:middle" coordsize="43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" path="m,l432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2A7D1B14" w14:textId="77777777" w:rsidR="00826978" w:rsidRDefault="00C35B69">
      <w:pPr>
        <w:pStyle w:val="Heading4"/>
        <w:spacing w:before="343"/>
        <w:ind w:left="5682"/>
        <w:jc w:val="both"/>
        <w:rPr>
          <w:rFonts w:ascii="Times New Roman" w:eastAsia="Times New Roman" w:hAnsi="Times New Roman" w:cs="Times New Roman"/>
          <w:b w:val="0"/>
        </w:rPr>
      </w:pPr>
      <w:r>
        <w:rPr>
          <w:rFonts w:ascii="Times New Roman" w:eastAsia="Times New Roman" w:hAnsi="Times New Roman" w:cs="Times New Roman"/>
        </w:rPr>
        <w:t>Appendix A</w:t>
      </w:r>
    </w:p>
    <w:p w14:paraId="1C84A1E3" w14:textId="77777777" w:rsidR="00826978" w:rsidRDefault="00826978">
      <w:pPr>
        <w:rPr>
          <w:rFonts w:ascii="Times New Roman" w:eastAsia="Times New Roman" w:hAnsi="Times New Roman" w:cs="Times New Roman"/>
          <w:b/>
          <w:sz w:val="20"/>
          <w:szCs w:val="20"/>
        </w:rPr>
      </w:pPr>
    </w:p>
    <w:p w14:paraId="27435037" w14:textId="77777777" w:rsidR="00826978" w:rsidRDefault="00826978">
      <w:pPr>
        <w:spacing w:before="6"/>
        <w:rPr>
          <w:rFonts w:ascii="Times New Roman" w:eastAsia="Times New Roman" w:hAnsi="Times New Roman" w:cs="Times New Roman"/>
          <w:b/>
          <w:sz w:val="10"/>
          <w:szCs w:val="10"/>
        </w:rPr>
      </w:pPr>
    </w:p>
    <w:p w14:paraId="5C692426" w14:textId="77777777" w:rsidR="00826978" w:rsidRDefault="00C35B69">
      <w:pPr>
        <w:ind w:left="5534"/>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7EA58F72" wp14:editId="307D0A44">
                <wp:extent cx="2801620" cy="58420"/>
                <wp:effectExtent l="0" t="0" r="0" b="0"/>
                <wp:docPr id="1708" name="Group 1708"/>
                <wp:cNvGraphicFramePr/>
                <a:graphic xmlns:a="http://schemas.openxmlformats.org/drawingml/2006/main">
                  <a:graphicData uri="http://schemas.microsoft.com/office/word/2010/wordprocessingGroup">
                    <wpg:wgp>
                      <wpg:cNvGrpSpPr/>
                      <wpg:grpSpPr>
                        <a:xfrm>
                          <a:off x="0" y="0"/>
                          <a:ext cx="2801620" cy="58420"/>
                          <a:chOff x="3945175" y="3750775"/>
                          <a:chExt cx="2801650" cy="59800"/>
                        </a:xfrm>
                      </wpg:grpSpPr>
                      <wpg:grpSp>
                        <wpg:cNvPr id="2035909126" name="Group 2035909126"/>
                        <wpg:cNvGrpSpPr/>
                        <wpg:grpSpPr>
                          <a:xfrm>
                            <a:off x="3945190" y="3750790"/>
                            <a:ext cx="2801620" cy="58420"/>
                            <a:chOff x="3945175" y="3750775"/>
                            <a:chExt cx="2801650" cy="61300"/>
                          </a:xfrm>
                        </wpg:grpSpPr>
                        <wps:wsp>
                          <wps:cNvPr id="1652190691" name="Rectangle 1652190691"/>
                          <wps:cNvSpPr/>
                          <wps:spPr>
                            <a:xfrm>
                              <a:off x="3945175" y="3750775"/>
                              <a:ext cx="2801650" cy="61300"/>
                            </a:xfrm>
                            <a:prstGeom prst="rect">
                              <a:avLst/>
                            </a:prstGeom>
                            <a:noFill/>
                            <a:ln>
                              <a:noFill/>
                            </a:ln>
                          </wps:spPr>
                          <wps:txbx>
                            <w:txbxContent>
                              <w:p w14:paraId="480DD0E9" w14:textId="77777777" w:rsidR="00826978" w:rsidRDefault="00826978">
                                <w:pPr>
                                  <w:textDirection w:val="btLr"/>
                                </w:pPr>
                              </w:p>
                            </w:txbxContent>
                          </wps:txbx>
                          <wps:bodyPr spcFirstLastPara="1" wrap="square" lIns="91425" tIns="91425" rIns="91425" bIns="91425" anchor="ctr" anchorCtr="0">
                            <a:noAutofit/>
                          </wps:bodyPr>
                        </wps:wsp>
                        <wpg:grpSp>
                          <wpg:cNvPr id="489871913" name="Group 489871913"/>
                          <wpg:cNvGrpSpPr/>
                          <wpg:grpSpPr>
                            <a:xfrm>
                              <a:off x="3945190" y="3750790"/>
                              <a:ext cx="2801620" cy="58420"/>
                              <a:chOff x="3945175" y="3750775"/>
                              <a:chExt cx="2801650" cy="64800"/>
                            </a:xfrm>
                          </wpg:grpSpPr>
                          <wps:wsp>
                            <wps:cNvPr id="862860543" name="Rectangle 862860543"/>
                            <wps:cNvSpPr/>
                            <wps:spPr>
                              <a:xfrm>
                                <a:off x="3945175" y="3750775"/>
                                <a:ext cx="2801650" cy="64800"/>
                              </a:xfrm>
                              <a:prstGeom prst="rect">
                                <a:avLst/>
                              </a:prstGeom>
                              <a:noFill/>
                              <a:ln>
                                <a:noFill/>
                              </a:ln>
                            </wps:spPr>
                            <wps:txbx>
                              <w:txbxContent>
                                <w:p w14:paraId="056A8835" w14:textId="77777777" w:rsidR="00826978" w:rsidRDefault="00826978">
                                  <w:pPr>
                                    <w:textDirection w:val="btLr"/>
                                  </w:pPr>
                                </w:p>
                              </w:txbxContent>
                            </wps:txbx>
                            <wps:bodyPr spcFirstLastPara="1" wrap="square" lIns="91425" tIns="91425" rIns="91425" bIns="91425" anchor="ctr" anchorCtr="0">
                              <a:noAutofit/>
                            </wps:bodyPr>
                          </wps:wsp>
                          <wpg:grpSp>
                            <wpg:cNvPr id="1726347893" name="Group 1726347893"/>
                            <wpg:cNvGrpSpPr/>
                            <wpg:grpSpPr>
                              <a:xfrm>
                                <a:off x="3945190" y="3750790"/>
                                <a:ext cx="2801620" cy="58420"/>
                                <a:chOff x="3945190" y="3750790"/>
                                <a:chExt cx="2794000" cy="47625"/>
                              </a:xfrm>
                            </wpg:grpSpPr>
                            <wps:wsp>
                              <wps:cNvPr id="2000182703" name="Rectangle 2000182703"/>
                              <wps:cNvSpPr/>
                              <wps:spPr>
                                <a:xfrm>
                                  <a:off x="3945190" y="3750790"/>
                                  <a:ext cx="2794000" cy="47625"/>
                                </a:xfrm>
                                <a:prstGeom prst="rect">
                                  <a:avLst/>
                                </a:prstGeom>
                                <a:noFill/>
                                <a:ln>
                                  <a:noFill/>
                                </a:ln>
                              </wps:spPr>
                              <wps:txbx>
                                <w:txbxContent>
                                  <w:p w14:paraId="63D053CA" w14:textId="77777777" w:rsidR="00826978" w:rsidRDefault="00826978">
                                    <w:pPr>
                                      <w:textDirection w:val="btLr"/>
                                    </w:pPr>
                                  </w:p>
                                </w:txbxContent>
                              </wps:txbx>
                              <wps:bodyPr spcFirstLastPara="1" wrap="square" lIns="91425" tIns="91425" rIns="91425" bIns="91425" anchor="ctr" anchorCtr="0">
                                <a:noAutofit/>
                              </wps:bodyPr>
                            </wps:wsp>
                            <wpg:grpSp>
                              <wpg:cNvPr id="263460107" name="Group 263460107"/>
                              <wpg:cNvGrpSpPr/>
                              <wpg:grpSpPr>
                                <a:xfrm>
                                  <a:off x="3945190" y="3750790"/>
                                  <a:ext cx="2794000" cy="47625"/>
                                  <a:chOff x="0" y="0"/>
                                  <a:chExt cx="4400" cy="75"/>
                                </a:xfrm>
                              </wpg:grpSpPr>
                              <wps:wsp>
                                <wps:cNvPr id="1024497357" name="Rectangle 1024497357"/>
                                <wps:cNvSpPr/>
                                <wps:spPr>
                                  <a:xfrm>
                                    <a:off x="0" y="0"/>
                                    <a:ext cx="4400" cy="75"/>
                                  </a:xfrm>
                                  <a:prstGeom prst="rect">
                                    <a:avLst/>
                                  </a:prstGeom>
                                  <a:noFill/>
                                  <a:ln>
                                    <a:noFill/>
                                  </a:ln>
                                </wps:spPr>
                                <wps:txbx>
                                  <w:txbxContent>
                                    <w:p w14:paraId="7C6DA521" w14:textId="77777777" w:rsidR="00826978" w:rsidRDefault="00826978">
                                      <w:pPr>
                                        <w:textDirection w:val="btLr"/>
                                      </w:pPr>
                                    </w:p>
                                  </w:txbxContent>
                                </wps:txbx>
                                <wps:bodyPr spcFirstLastPara="1" wrap="square" lIns="91425" tIns="91425" rIns="91425" bIns="91425" anchor="ctr" anchorCtr="0">
                                  <a:noAutofit/>
                                </wps:bodyPr>
                              </wps:wsp>
                              <wps:wsp>
                                <wps:cNvPr id="626431757" name="Freeform: Shape 626431757"/>
                                <wps:cNvSpPr/>
                                <wps:spPr>
                                  <a:xfrm>
                                    <a:off x="46" y="46"/>
                                    <a:ext cx="4320" cy="2"/>
                                  </a:xfrm>
                                  <a:custGeom>
                                    <a:avLst/>
                                    <a:gdLst/>
                                    <a:ahLst/>
                                    <a:cxnLst/>
                                    <a:rect l="l" t="t" r="r" b="b"/>
                                    <a:pathLst>
                                      <a:path w="4320" h="120000" extrusionOk="0">
                                        <a:moveTo>
                                          <a:pt x="0" y="0"/>
                                        </a:moveTo>
                                        <a:lnTo>
                                          <a:pt x="432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7EA58F72" id="Group 1708" o:spid="_x0000_s1047" style="width:220.6pt;height:4.6pt;mso-position-horizontal-relative:char;mso-position-vertical-relative:line" coordorigin="39451,37507" coordsize="280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">
                <v:group id="Group 2035909126" o:spid="_x0000_s1048" style="position:absolute;left:39451;top:37507;width:28017;height:585" coordorigin="39451,37507" coordsize="280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">
                  <v:rect id="Rectangle 1652190691" o:spid="_x0000_s1049" style="position:absolute;left:39451;top:37507;width:28017;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" filled="f" stroked="f">
                    <v:textbox inset="2.53958mm,2.53958mm,2.53958mm,2.53958mm">
                      <w:txbxContent>
                        <w:p w14:paraId="480DD0E9" w14:textId="77777777" w:rsidR="00826978" w:rsidRDefault="00826978">
                          <w:pPr>
                            <w:textDirection w:val="btLr"/>
                          </w:pPr>
                        </w:p>
                      </w:txbxContent>
                    </v:textbox>
                  </v:rect>
                  <v:group id="Group 489871913" o:spid="_x0000_s1050" style="position:absolute;left:39451;top:37507;width:28017;height:585" coordorigin="39451,37507" coordsize="2801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">
                    <v:rect id="Rectangle 862860543" o:spid="_x0000_s1051" style="position:absolute;left:39451;top:37507;width:28017;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" filled="f" stroked="f">
                      <v:textbox inset="2.53958mm,2.53958mm,2.53958mm,2.53958mm">
                        <w:txbxContent>
                          <w:p w14:paraId="056A8835" w14:textId="77777777" w:rsidR="00826978" w:rsidRDefault="00826978">
                            <w:pPr>
                              <w:textDirection w:val="btLr"/>
                            </w:pPr>
                          </w:p>
                        </w:txbxContent>
                      </v:textbox>
                    </v:rect>
                    <v:group id="Group 1726347893" o:spid="_x0000_s1052" style="position:absolute;left:39451;top:37507;width:28017;height:585" coordorigin="39451,37507" coordsize="2794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">
                      <v:rect id="Rectangle 2000182703" o:spid="_x0000_s1053" style="position:absolute;left:39451;top:37507;width:27940;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" filled="f" stroked="f">
                        <v:textbox inset="2.53958mm,2.53958mm,2.53958mm,2.53958mm">
                          <w:txbxContent>
                            <w:p w14:paraId="63D053CA" w14:textId="77777777" w:rsidR="00826978" w:rsidRDefault="00826978">
                              <w:pPr>
                                <w:textDirection w:val="btLr"/>
                              </w:pPr>
                            </w:p>
                          </w:txbxContent>
                        </v:textbox>
                      </v:rect>
                      <v:group id="Group 263460107" o:spid="_x0000_s1054" style="position:absolute;left:39451;top:37507;width:27940;height:477" coordsize="44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">
                        <v:rect id="Rectangle 1024497357" o:spid="_x0000_s1055" style="position:absolute;width:440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" filled="f" stroked="f">
                          <v:textbox inset="2.53958mm,2.53958mm,2.53958mm,2.53958mm">
                            <w:txbxContent>
                              <w:p w14:paraId="7C6DA521" w14:textId="77777777" w:rsidR="00826978" w:rsidRDefault="00826978">
                                <w:pPr>
                                  <w:textDirection w:val="btLr"/>
                                </w:pPr>
                              </w:p>
                            </w:txbxContent>
                          </v:textbox>
                        </v:rect>
                        <v:shape id="Freeform: Shape 626431757" o:spid="_x0000_s1056" style="position:absolute;left:46;top:46;width:4320;height:2;visibility:visible;mso-wrap-style:square;v-text-anchor:middle" coordsize="43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" path="m,l432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489C9B4C" w14:textId="77777777" w:rsidR="00826978" w:rsidRDefault="00C35B69">
      <w:pPr>
        <w:spacing w:before="312"/>
        <w:ind w:left="5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HVED TSES</w:t>
      </w:r>
    </w:p>
    <w:p w14:paraId="3AFE961D" w14:textId="77777777" w:rsidR="00826978" w:rsidRDefault="00826978">
      <w:pPr>
        <w:rPr>
          <w:rFonts w:ascii="Times New Roman" w:eastAsia="Times New Roman" w:hAnsi="Times New Roman" w:cs="Times New Roman"/>
          <w:sz w:val="20"/>
          <w:szCs w:val="20"/>
        </w:rPr>
      </w:pPr>
    </w:p>
    <w:p w14:paraId="53D1B8C4" w14:textId="77777777" w:rsidR="00826978" w:rsidRDefault="00826978">
      <w:pPr>
        <w:spacing w:before="6"/>
        <w:rPr>
          <w:rFonts w:ascii="Times New Roman" w:eastAsia="Times New Roman" w:hAnsi="Times New Roman" w:cs="Times New Roman"/>
          <w:sz w:val="10"/>
          <w:szCs w:val="10"/>
        </w:rPr>
      </w:pPr>
    </w:p>
    <w:p w14:paraId="2FAA1610" w14:textId="77777777" w:rsidR="00826978" w:rsidRDefault="00C35B69">
      <w:pPr>
        <w:ind w:left="5505"/>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47FFA44D" wp14:editId="354EF065">
                <wp:extent cx="2809875" cy="58420"/>
                <wp:effectExtent l="0" t="0" r="0" b="0"/>
                <wp:docPr id="1710" name="Group 1710"/>
                <wp:cNvGraphicFramePr/>
                <a:graphic xmlns:a="http://schemas.openxmlformats.org/drawingml/2006/main">
                  <a:graphicData uri="http://schemas.microsoft.com/office/word/2010/wordprocessingGroup">
                    <wpg:wgp>
                      <wpg:cNvGrpSpPr/>
                      <wpg:grpSpPr>
                        <a:xfrm>
                          <a:off x="0" y="0"/>
                          <a:ext cx="2809875" cy="58420"/>
                          <a:chOff x="3941050" y="3750775"/>
                          <a:chExt cx="2809900" cy="59800"/>
                        </a:xfrm>
                      </wpg:grpSpPr>
                      <wpg:grpSp>
                        <wpg:cNvPr id="476940304" name="Group 476940304"/>
                        <wpg:cNvGrpSpPr/>
                        <wpg:grpSpPr>
                          <a:xfrm>
                            <a:off x="3941063" y="3750790"/>
                            <a:ext cx="2809875" cy="58420"/>
                            <a:chOff x="3941050" y="3750775"/>
                            <a:chExt cx="2809900" cy="61300"/>
                          </a:xfrm>
                        </wpg:grpSpPr>
                        <wps:wsp>
                          <wps:cNvPr id="1813007342" name="Rectangle 1813007342"/>
                          <wps:cNvSpPr/>
                          <wps:spPr>
                            <a:xfrm>
                              <a:off x="3941050" y="3750775"/>
                              <a:ext cx="2809900" cy="61300"/>
                            </a:xfrm>
                            <a:prstGeom prst="rect">
                              <a:avLst/>
                            </a:prstGeom>
                            <a:noFill/>
                            <a:ln>
                              <a:noFill/>
                            </a:ln>
                          </wps:spPr>
                          <wps:txbx>
                            <w:txbxContent>
                              <w:p w14:paraId="5AB75D2F" w14:textId="77777777" w:rsidR="00826978" w:rsidRDefault="00826978">
                                <w:pPr>
                                  <w:textDirection w:val="btLr"/>
                                </w:pPr>
                              </w:p>
                            </w:txbxContent>
                          </wps:txbx>
                          <wps:bodyPr spcFirstLastPara="1" wrap="square" lIns="91425" tIns="91425" rIns="91425" bIns="91425" anchor="ctr" anchorCtr="0">
                            <a:noAutofit/>
                          </wps:bodyPr>
                        </wps:wsp>
                        <wpg:grpSp>
                          <wpg:cNvPr id="196352293" name="Group 196352293"/>
                          <wpg:cNvGrpSpPr/>
                          <wpg:grpSpPr>
                            <a:xfrm>
                              <a:off x="3941063" y="3750790"/>
                              <a:ext cx="2809875" cy="58420"/>
                              <a:chOff x="3941050" y="3750775"/>
                              <a:chExt cx="2809900" cy="64800"/>
                            </a:xfrm>
                          </wpg:grpSpPr>
                          <wps:wsp>
                            <wps:cNvPr id="2032914744" name="Rectangle 2032914744"/>
                            <wps:cNvSpPr/>
                            <wps:spPr>
                              <a:xfrm>
                                <a:off x="3941050" y="3750775"/>
                                <a:ext cx="2809900" cy="64800"/>
                              </a:xfrm>
                              <a:prstGeom prst="rect">
                                <a:avLst/>
                              </a:prstGeom>
                              <a:noFill/>
                              <a:ln>
                                <a:noFill/>
                              </a:ln>
                            </wps:spPr>
                            <wps:txbx>
                              <w:txbxContent>
                                <w:p w14:paraId="640D82B8" w14:textId="77777777" w:rsidR="00826978" w:rsidRDefault="00826978">
                                  <w:pPr>
                                    <w:textDirection w:val="btLr"/>
                                  </w:pPr>
                                </w:p>
                              </w:txbxContent>
                            </wps:txbx>
                            <wps:bodyPr spcFirstLastPara="1" wrap="square" lIns="91425" tIns="91425" rIns="91425" bIns="91425" anchor="ctr" anchorCtr="0">
                              <a:noAutofit/>
                            </wps:bodyPr>
                          </wps:wsp>
                          <wpg:grpSp>
                            <wpg:cNvPr id="112805884" name="Group 112805884"/>
                            <wpg:cNvGrpSpPr/>
                            <wpg:grpSpPr>
                              <a:xfrm>
                                <a:off x="3941063" y="3750790"/>
                                <a:ext cx="2809875" cy="58420"/>
                                <a:chOff x="3941063" y="3750790"/>
                                <a:chExt cx="2809875" cy="47625"/>
                              </a:xfrm>
                            </wpg:grpSpPr>
                            <wps:wsp>
                              <wps:cNvPr id="670355434" name="Rectangle 670355434"/>
                              <wps:cNvSpPr/>
                              <wps:spPr>
                                <a:xfrm>
                                  <a:off x="3941063" y="3750790"/>
                                  <a:ext cx="2809875" cy="47625"/>
                                </a:xfrm>
                                <a:prstGeom prst="rect">
                                  <a:avLst/>
                                </a:prstGeom>
                                <a:noFill/>
                                <a:ln>
                                  <a:noFill/>
                                </a:ln>
                              </wps:spPr>
                              <wps:txbx>
                                <w:txbxContent>
                                  <w:p w14:paraId="7FEBE84D" w14:textId="77777777" w:rsidR="00826978" w:rsidRDefault="00826978">
                                    <w:pPr>
                                      <w:textDirection w:val="btLr"/>
                                    </w:pPr>
                                  </w:p>
                                </w:txbxContent>
                              </wps:txbx>
                              <wps:bodyPr spcFirstLastPara="1" wrap="square" lIns="91425" tIns="91425" rIns="91425" bIns="91425" anchor="ctr" anchorCtr="0">
                                <a:noAutofit/>
                              </wps:bodyPr>
                            </wps:wsp>
                            <wpg:grpSp>
                              <wpg:cNvPr id="1813165012" name="Group 1813165012"/>
                              <wpg:cNvGrpSpPr/>
                              <wpg:grpSpPr>
                                <a:xfrm>
                                  <a:off x="3941063" y="3750790"/>
                                  <a:ext cx="2809875" cy="47625"/>
                                  <a:chOff x="0" y="0"/>
                                  <a:chExt cx="4425" cy="75"/>
                                </a:xfrm>
                              </wpg:grpSpPr>
                              <wps:wsp>
                                <wps:cNvPr id="1316707453" name="Rectangle 1316707453"/>
                                <wps:cNvSpPr/>
                                <wps:spPr>
                                  <a:xfrm>
                                    <a:off x="0" y="0"/>
                                    <a:ext cx="4425" cy="75"/>
                                  </a:xfrm>
                                  <a:prstGeom prst="rect">
                                    <a:avLst/>
                                  </a:prstGeom>
                                  <a:noFill/>
                                  <a:ln>
                                    <a:noFill/>
                                  </a:ln>
                                </wps:spPr>
                                <wps:txbx>
                                  <w:txbxContent>
                                    <w:p w14:paraId="49821F87" w14:textId="77777777" w:rsidR="00826978" w:rsidRDefault="00826978">
                                      <w:pPr>
                                        <w:textDirection w:val="btLr"/>
                                      </w:pPr>
                                    </w:p>
                                  </w:txbxContent>
                                </wps:txbx>
                                <wps:bodyPr spcFirstLastPara="1" wrap="square" lIns="91425" tIns="91425" rIns="91425" bIns="91425" anchor="ctr" anchorCtr="0">
                                  <a:noAutofit/>
                                </wps:bodyPr>
                              </wps:wsp>
                              <wps:wsp>
                                <wps:cNvPr id="1321308789" name="Freeform: Shape 1321308789"/>
                                <wps:cNvSpPr/>
                                <wps:spPr>
                                  <a:xfrm>
                                    <a:off x="46" y="46"/>
                                    <a:ext cx="4334" cy="2"/>
                                  </a:xfrm>
                                  <a:custGeom>
                                    <a:avLst/>
                                    <a:gdLst/>
                                    <a:ahLst/>
                                    <a:cxnLst/>
                                    <a:rect l="l" t="t" r="r" b="b"/>
                                    <a:pathLst>
                                      <a:path w="4334" h="120000" extrusionOk="0">
                                        <a:moveTo>
                                          <a:pt x="0" y="0"/>
                                        </a:moveTo>
                                        <a:lnTo>
                                          <a:pt x="4333"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47FFA44D" id="Group 1710" o:spid="_x0000_s1057" style="width:221.25pt;height:4.6pt;mso-position-horizontal-relative:char;mso-position-vertical-relative:line" coordorigin="39410,37507" coordsize="2809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">
                <v:group id="Group 476940304" o:spid="_x0000_s1058" style="position:absolute;left:39410;top:37507;width:28099;height:585" coordorigin="39410,37507" coordsize="2809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">
                  <v:rect id="Rectangle 1813007342" o:spid="_x0000_s1059" style="position:absolute;left:39410;top:37507;width:2809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" filled="f" stroked="f">
                    <v:textbox inset="2.53958mm,2.53958mm,2.53958mm,2.53958mm">
                      <w:txbxContent>
                        <w:p w14:paraId="5AB75D2F" w14:textId="77777777" w:rsidR="00826978" w:rsidRDefault="00826978">
                          <w:pPr>
                            <w:textDirection w:val="btLr"/>
                          </w:pPr>
                        </w:p>
                      </w:txbxContent>
                    </v:textbox>
                  </v:rect>
                  <v:group id="Group 196352293" o:spid="_x0000_s1060" style="position:absolute;left:39410;top:37507;width:28099;height:585" coordorigin="39410,37507" coordsize="2809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">
                    <v:rect id="Rectangle 2032914744" o:spid="_x0000_s1061" style="position:absolute;left:39410;top:37507;width:28099;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" filled="f" stroked="f">
                      <v:textbox inset="2.53958mm,2.53958mm,2.53958mm,2.53958mm">
                        <w:txbxContent>
                          <w:p w14:paraId="640D82B8" w14:textId="77777777" w:rsidR="00826978" w:rsidRDefault="00826978">
                            <w:pPr>
                              <w:textDirection w:val="btLr"/>
                            </w:pPr>
                          </w:p>
                        </w:txbxContent>
                      </v:textbox>
                    </v:rect>
                    <v:group id="Group 112805884" o:spid="_x0000_s1062" style="position:absolute;left:39410;top:37507;width:28099;height:585" coordorigin="39410,37507" coordsize="2809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">
                      <v:rect id="Rectangle 670355434" o:spid="_x0000_s1063" style="position:absolute;left:39410;top:37507;width:28099;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" filled="f" stroked="f">
                        <v:textbox inset="2.53958mm,2.53958mm,2.53958mm,2.53958mm">
                          <w:txbxContent>
                            <w:p w14:paraId="7FEBE84D" w14:textId="77777777" w:rsidR="00826978" w:rsidRDefault="00826978">
                              <w:pPr>
                                <w:textDirection w:val="btLr"/>
                              </w:pPr>
                            </w:p>
                          </w:txbxContent>
                        </v:textbox>
                      </v:rect>
                      <v:group id="Group 1813165012" o:spid="_x0000_s1064" style="position:absolute;left:39410;top:37507;width:28099;height:477" coordsize="44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">
                        <v:rect id="Rectangle 1316707453" o:spid="_x0000_s1065" style="position:absolute;width:44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" filled="f" stroked="f">
                          <v:textbox inset="2.53958mm,2.53958mm,2.53958mm,2.53958mm">
                            <w:txbxContent>
                              <w:p w14:paraId="49821F87" w14:textId="77777777" w:rsidR="00826978" w:rsidRDefault="00826978">
                                <w:pPr>
                                  <w:textDirection w:val="btLr"/>
                                </w:pPr>
                              </w:p>
                            </w:txbxContent>
                          </v:textbox>
                        </v:rect>
                        <v:shape id="Freeform: Shape 1321308789" o:spid="_x0000_s1066" style="position:absolute;left:46;top:46;width:4334;height:2;visibility:visible;mso-wrap-style:square;v-text-anchor:middle" coordsize="433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" path="m,l4333,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1EF5E9F5" w14:textId="77777777" w:rsidR="00D375FD" w:rsidRDefault="00D375FD" w:rsidP="0069062B">
      <w:pPr>
        <w:spacing w:before="38"/>
        <w:rPr>
          <w:rFonts w:ascii="Times New Roman" w:eastAsia="Times New Roman" w:hAnsi="Times New Roman" w:cs="Times New Roman"/>
          <w:b/>
          <w:i/>
          <w:sz w:val="24"/>
          <w:szCs w:val="24"/>
        </w:rPr>
      </w:pPr>
    </w:p>
    <w:p w14:paraId="08C1A700" w14:textId="77777777" w:rsidR="00D375FD" w:rsidRDefault="00D375FD" w:rsidP="0069062B">
      <w:pPr>
        <w:spacing w:before="38"/>
        <w:rPr>
          <w:rFonts w:ascii="Times New Roman" w:eastAsia="Times New Roman" w:hAnsi="Times New Roman" w:cs="Times New Roman"/>
          <w:b/>
          <w:i/>
          <w:sz w:val="24"/>
          <w:szCs w:val="24"/>
        </w:rPr>
      </w:pPr>
    </w:p>
    <w:p w14:paraId="4377168D" w14:textId="77777777" w:rsidR="00D375FD" w:rsidRDefault="00D375FD" w:rsidP="0069062B">
      <w:pPr>
        <w:spacing w:before="38"/>
        <w:rPr>
          <w:rFonts w:ascii="Times New Roman" w:eastAsia="Times New Roman" w:hAnsi="Times New Roman" w:cs="Times New Roman"/>
          <w:b/>
          <w:i/>
          <w:sz w:val="24"/>
          <w:szCs w:val="24"/>
        </w:rPr>
      </w:pPr>
    </w:p>
    <w:p w14:paraId="503F42C9" w14:textId="77777777" w:rsidR="00D375FD" w:rsidRDefault="00D375FD" w:rsidP="0069062B">
      <w:pPr>
        <w:spacing w:before="38"/>
        <w:rPr>
          <w:rFonts w:ascii="Times New Roman" w:eastAsia="Times New Roman" w:hAnsi="Times New Roman" w:cs="Times New Roman"/>
          <w:b/>
          <w:i/>
          <w:sz w:val="24"/>
          <w:szCs w:val="24"/>
        </w:rPr>
      </w:pPr>
    </w:p>
    <w:p w14:paraId="4D9A181F" w14:textId="77777777" w:rsidR="00D375FD" w:rsidRDefault="00D375FD" w:rsidP="0069062B">
      <w:pPr>
        <w:spacing w:before="38"/>
        <w:rPr>
          <w:rFonts w:ascii="Times New Roman" w:eastAsia="Times New Roman" w:hAnsi="Times New Roman" w:cs="Times New Roman"/>
          <w:b/>
          <w:i/>
          <w:sz w:val="24"/>
          <w:szCs w:val="24"/>
        </w:rPr>
      </w:pPr>
    </w:p>
    <w:p w14:paraId="2187E2CD" w14:textId="77777777" w:rsidR="00D375FD" w:rsidRDefault="00D375FD" w:rsidP="0069062B">
      <w:pPr>
        <w:spacing w:before="38"/>
        <w:rPr>
          <w:rFonts w:ascii="Times New Roman" w:eastAsia="Times New Roman" w:hAnsi="Times New Roman" w:cs="Times New Roman"/>
          <w:b/>
          <w:i/>
          <w:sz w:val="24"/>
          <w:szCs w:val="24"/>
        </w:rPr>
      </w:pPr>
    </w:p>
    <w:p w14:paraId="344034F4" w14:textId="77777777" w:rsidR="00D375FD" w:rsidRDefault="00D375FD" w:rsidP="0069062B">
      <w:pPr>
        <w:spacing w:before="38"/>
        <w:rPr>
          <w:rFonts w:ascii="Times New Roman" w:eastAsia="Times New Roman" w:hAnsi="Times New Roman" w:cs="Times New Roman"/>
          <w:b/>
          <w:i/>
          <w:sz w:val="24"/>
          <w:szCs w:val="24"/>
        </w:rPr>
      </w:pPr>
    </w:p>
    <w:p w14:paraId="07993905" w14:textId="77777777" w:rsidR="00D375FD" w:rsidRDefault="00D375FD" w:rsidP="0069062B">
      <w:pPr>
        <w:spacing w:before="38"/>
        <w:rPr>
          <w:rFonts w:ascii="Times New Roman" w:eastAsia="Times New Roman" w:hAnsi="Times New Roman" w:cs="Times New Roman"/>
          <w:b/>
          <w:i/>
          <w:sz w:val="24"/>
          <w:szCs w:val="24"/>
        </w:rPr>
      </w:pPr>
    </w:p>
    <w:p w14:paraId="0A27E5AA" w14:textId="77777777" w:rsidR="00D375FD" w:rsidRDefault="00D375FD" w:rsidP="0069062B">
      <w:pPr>
        <w:spacing w:before="38"/>
        <w:rPr>
          <w:rFonts w:ascii="Times New Roman" w:eastAsia="Times New Roman" w:hAnsi="Times New Roman" w:cs="Times New Roman"/>
          <w:b/>
          <w:i/>
          <w:sz w:val="24"/>
          <w:szCs w:val="24"/>
        </w:rPr>
      </w:pPr>
    </w:p>
    <w:p w14:paraId="6C5EE5F2" w14:textId="77777777" w:rsidR="00D375FD" w:rsidRDefault="00D375FD" w:rsidP="0069062B">
      <w:pPr>
        <w:spacing w:before="38"/>
        <w:rPr>
          <w:rFonts w:ascii="Times New Roman" w:eastAsia="Times New Roman" w:hAnsi="Times New Roman" w:cs="Times New Roman"/>
          <w:b/>
          <w:i/>
          <w:sz w:val="24"/>
          <w:szCs w:val="24"/>
        </w:rPr>
      </w:pPr>
    </w:p>
    <w:p w14:paraId="4D318B2E" w14:textId="77777777" w:rsidR="00D375FD" w:rsidRDefault="00D375FD" w:rsidP="0069062B">
      <w:pPr>
        <w:spacing w:before="38"/>
        <w:rPr>
          <w:rFonts w:ascii="Times New Roman" w:eastAsia="Times New Roman" w:hAnsi="Times New Roman" w:cs="Times New Roman"/>
          <w:b/>
          <w:i/>
          <w:sz w:val="24"/>
          <w:szCs w:val="24"/>
        </w:rPr>
      </w:pPr>
    </w:p>
    <w:p w14:paraId="42DF0937" w14:textId="77777777" w:rsidR="00D375FD" w:rsidRDefault="00D375FD" w:rsidP="0069062B">
      <w:pPr>
        <w:spacing w:before="38"/>
        <w:rPr>
          <w:rFonts w:ascii="Times New Roman" w:eastAsia="Times New Roman" w:hAnsi="Times New Roman" w:cs="Times New Roman"/>
          <w:b/>
          <w:i/>
          <w:sz w:val="24"/>
          <w:szCs w:val="24"/>
        </w:rPr>
      </w:pPr>
    </w:p>
    <w:p w14:paraId="75505DEE" w14:textId="77777777" w:rsidR="00D375FD" w:rsidRDefault="00D375FD" w:rsidP="0069062B">
      <w:pPr>
        <w:spacing w:before="38"/>
        <w:rPr>
          <w:rFonts w:ascii="Times New Roman" w:eastAsia="Times New Roman" w:hAnsi="Times New Roman" w:cs="Times New Roman"/>
          <w:b/>
          <w:i/>
          <w:sz w:val="24"/>
          <w:szCs w:val="24"/>
        </w:rPr>
      </w:pPr>
    </w:p>
    <w:p w14:paraId="081FE611" w14:textId="77777777" w:rsidR="00D375FD" w:rsidRDefault="00D375FD" w:rsidP="0069062B">
      <w:pPr>
        <w:spacing w:before="38"/>
        <w:rPr>
          <w:rFonts w:ascii="Times New Roman" w:eastAsia="Times New Roman" w:hAnsi="Times New Roman" w:cs="Times New Roman"/>
          <w:b/>
          <w:i/>
          <w:sz w:val="24"/>
          <w:szCs w:val="24"/>
        </w:rPr>
      </w:pPr>
    </w:p>
    <w:p w14:paraId="39C0FE67" w14:textId="77777777" w:rsidR="00D375FD" w:rsidRDefault="00D375FD" w:rsidP="0069062B">
      <w:pPr>
        <w:spacing w:before="38"/>
        <w:rPr>
          <w:rFonts w:ascii="Times New Roman" w:eastAsia="Times New Roman" w:hAnsi="Times New Roman" w:cs="Times New Roman"/>
          <w:b/>
          <w:i/>
          <w:sz w:val="24"/>
          <w:szCs w:val="24"/>
        </w:rPr>
      </w:pPr>
    </w:p>
    <w:p w14:paraId="7C521361" w14:textId="77777777" w:rsidR="00D375FD" w:rsidRDefault="00D375FD" w:rsidP="0069062B">
      <w:pPr>
        <w:spacing w:before="38"/>
        <w:rPr>
          <w:rFonts w:ascii="Times New Roman" w:eastAsia="Times New Roman" w:hAnsi="Times New Roman" w:cs="Times New Roman"/>
          <w:b/>
          <w:i/>
          <w:sz w:val="24"/>
          <w:szCs w:val="24"/>
        </w:rPr>
      </w:pPr>
    </w:p>
    <w:p w14:paraId="6B5F9735" w14:textId="77777777" w:rsidR="00D375FD" w:rsidRDefault="00D375FD" w:rsidP="0069062B">
      <w:pPr>
        <w:spacing w:before="38"/>
        <w:rPr>
          <w:rFonts w:ascii="Times New Roman" w:eastAsia="Times New Roman" w:hAnsi="Times New Roman" w:cs="Times New Roman"/>
          <w:b/>
          <w:i/>
          <w:sz w:val="24"/>
          <w:szCs w:val="24"/>
        </w:rPr>
      </w:pPr>
    </w:p>
    <w:p w14:paraId="14D50F9A" w14:textId="77777777" w:rsidR="00D375FD" w:rsidRDefault="00D375FD" w:rsidP="0069062B">
      <w:pPr>
        <w:spacing w:before="38"/>
        <w:rPr>
          <w:rFonts w:ascii="Times New Roman" w:eastAsia="Times New Roman" w:hAnsi="Times New Roman" w:cs="Times New Roman"/>
          <w:b/>
          <w:i/>
          <w:sz w:val="24"/>
          <w:szCs w:val="24"/>
        </w:rPr>
      </w:pPr>
    </w:p>
    <w:p w14:paraId="204CA409" w14:textId="77777777" w:rsidR="00D375FD" w:rsidRDefault="00D375FD" w:rsidP="0069062B">
      <w:pPr>
        <w:spacing w:before="38"/>
        <w:rPr>
          <w:rFonts w:ascii="Times New Roman" w:eastAsia="Times New Roman" w:hAnsi="Times New Roman" w:cs="Times New Roman"/>
          <w:b/>
          <w:i/>
          <w:sz w:val="24"/>
          <w:szCs w:val="24"/>
        </w:rPr>
      </w:pPr>
    </w:p>
    <w:p w14:paraId="55F2C707" w14:textId="77777777" w:rsidR="00D375FD" w:rsidRDefault="00D375FD" w:rsidP="0069062B">
      <w:pPr>
        <w:spacing w:before="38"/>
        <w:rPr>
          <w:rFonts w:ascii="Times New Roman" w:eastAsia="Times New Roman" w:hAnsi="Times New Roman" w:cs="Times New Roman"/>
          <w:b/>
          <w:i/>
          <w:sz w:val="24"/>
          <w:szCs w:val="24"/>
        </w:rPr>
      </w:pPr>
    </w:p>
    <w:p w14:paraId="202529E8" w14:textId="77777777" w:rsidR="00EB1E11" w:rsidRDefault="00EB1E11" w:rsidP="0069062B">
      <w:pPr>
        <w:spacing w:before="38"/>
        <w:rPr>
          <w:rFonts w:ascii="Times New Roman" w:eastAsia="Times New Roman" w:hAnsi="Times New Roman" w:cs="Times New Roman"/>
          <w:b/>
          <w:i/>
          <w:sz w:val="24"/>
          <w:szCs w:val="24"/>
        </w:rPr>
      </w:pPr>
    </w:p>
    <w:p w14:paraId="4EB47FE9" w14:textId="77777777" w:rsidR="00EB1E11" w:rsidRDefault="00EB1E11" w:rsidP="0069062B">
      <w:pPr>
        <w:spacing w:before="38"/>
        <w:rPr>
          <w:rFonts w:ascii="Times New Roman" w:eastAsia="Times New Roman" w:hAnsi="Times New Roman" w:cs="Times New Roman"/>
          <w:b/>
          <w:i/>
          <w:sz w:val="24"/>
          <w:szCs w:val="24"/>
        </w:rPr>
      </w:pPr>
    </w:p>
    <w:p w14:paraId="60967705" w14:textId="77777777" w:rsidR="00EB1E11" w:rsidRDefault="00EB1E11" w:rsidP="0069062B">
      <w:pPr>
        <w:spacing w:before="38"/>
        <w:rPr>
          <w:rFonts w:ascii="Times New Roman" w:eastAsia="Times New Roman" w:hAnsi="Times New Roman" w:cs="Times New Roman"/>
          <w:b/>
          <w:i/>
          <w:sz w:val="24"/>
          <w:szCs w:val="24"/>
        </w:rPr>
      </w:pPr>
    </w:p>
    <w:p w14:paraId="2B0FA895" w14:textId="77777777" w:rsidR="00EB1E11" w:rsidRDefault="00EB1E11" w:rsidP="0069062B">
      <w:pPr>
        <w:spacing w:before="38"/>
        <w:rPr>
          <w:rFonts w:ascii="Times New Roman" w:eastAsia="Times New Roman" w:hAnsi="Times New Roman" w:cs="Times New Roman"/>
          <w:b/>
          <w:i/>
          <w:sz w:val="24"/>
          <w:szCs w:val="24"/>
        </w:rPr>
      </w:pPr>
    </w:p>
    <w:p w14:paraId="3145693B" w14:textId="77777777" w:rsidR="00D375FD" w:rsidRDefault="00D375FD" w:rsidP="0069062B">
      <w:pPr>
        <w:spacing w:before="38"/>
        <w:rPr>
          <w:rFonts w:ascii="Times New Roman" w:eastAsia="Times New Roman" w:hAnsi="Times New Roman" w:cs="Times New Roman"/>
          <w:b/>
          <w:i/>
          <w:sz w:val="24"/>
          <w:szCs w:val="24"/>
        </w:rPr>
      </w:pPr>
    </w:p>
    <w:p w14:paraId="6E1AFA6B" w14:textId="77777777" w:rsidR="00D375FD" w:rsidRDefault="00D375FD" w:rsidP="0069062B">
      <w:pPr>
        <w:spacing w:before="38"/>
        <w:rPr>
          <w:rFonts w:ascii="Times New Roman" w:eastAsia="Times New Roman" w:hAnsi="Times New Roman" w:cs="Times New Roman"/>
          <w:b/>
          <w:i/>
          <w:sz w:val="24"/>
          <w:szCs w:val="24"/>
        </w:rPr>
      </w:pPr>
    </w:p>
    <w:p w14:paraId="27FFD63C" w14:textId="77777777" w:rsidR="00D375FD" w:rsidRDefault="00D375FD" w:rsidP="0069062B">
      <w:pPr>
        <w:spacing w:before="38"/>
        <w:rPr>
          <w:rFonts w:ascii="Times New Roman" w:eastAsia="Times New Roman" w:hAnsi="Times New Roman" w:cs="Times New Roman"/>
          <w:b/>
          <w:i/>
          <w:sz w:val="24"/>
          <w:szCs w:val="24"/>
        </w:rPr>
      </w:pPr>
    </w:p>
    <w:p w14:paraId="1FB3A43B" w14:textId="77777777" w:rsidR="00D375FD" w:rsidRDefault="00D375FD" w:rsidP="0069062B">
      <w:pPr>
        <w:spacing w:before="38"/>
        <w:rPr>
          <w:rFonts w:ascii="Times New Roman" w:eastAsia="Times New Roman" w:hAnsi="Times New Roman" w:cs="Times New Roman"/>
          <w:b/>
          <w:i/>
          <w:sz w:val="24"/>
          <w:szCs w:val="24"/>
        </w:rPr>
      </w:pPr>
    </w:p>
    <w:p w14:paraId="059E76CF" w14:textId="77777777" w:rsidR="00D375FD" w:rsidRDefault="00D375FD" w:rsidP="0069062B">
      <w:pPr>
        <w:spacing w:before="38"/>
        <w:rPr>
          <w:rFonts w:ascii="Times New Roman" w:eastAsia="Times New Roman" w:hAnsi="Times New Roman" w:cs="Times New Roman"/>
          <w:b/>
          <w:i/>
          <w:sz w:val="24"/>
          <w:szCs w:val="24"/>
        </w:rPr>
      </w:pPr>
    </w:p>
    <w:p w14:paraId="6A56C032" w14:textId="77777777" w:rsidR="00D375FD" w:rsidRDefault="00D375FD" w:rsidP="0069062B">
      <w:pPr>
        <w:spacing w:before="38"/>
        <w:rPr>
          <w:rFonts w:ascii="Times New Roman" w:eastAsia="Times New Roman" w:hAnsi="Times New Roman" w:cs="Times New Roman"/>
          <w:b/>
          <w:i/>
          <w:sz w:val="24"/>
          <w:szCs w:val="24"/>
        </w:rPr>
      </w:pPr>
    </w:p>
    <w:p w14:paraId="4306F163" w14:textId="5D041DE3" w:rsidR="00D375FD" w:rsidRDefault="00D375FD" w:rsidP="0069062B">
      <w:pPr>
        <w:spacing w:before="38"/>
        <w:rPr>
          <w:rFonts w:ascii="Times New Roman" w:eastAsia="Times New Roman" w:hAnsi="Times New Roman" w:cs="Times New Roman"/>
          <w:b/>
          <w:i/>
          <w:sz w:val="24"/>
          <w:szCs w:val="24"/>
        </w:rPr>
      </w:pPr>
      <w:r>
        <w:rPr>
          <w:rFonts w:ascii="Times New Roman" w:eastAsia="Times New Roman" w:hAnsi="Times New Roman" w:cs="Times New Roman"/>
          <w:i/>
          <w:noProof/>
        </w:rPr>
        <w:drawing>
          <wp:anchor distT="0" distB="0" distL="114300" distR="114300" simplePos="0" relativeHeight="251687936" behindDoc="0" locked="0" layoutInCell="1" allowOverlap="1" wp14:anchorId="277950ED" wp14:editId="3D973FA9">
            <wp:simplePos x="0" y="0"/>
            <wp:positionH relativeFrom="page">
              <wp:align>center</wp:align>
            </wp:positionH>
            <wp:positionV relativeFrom="paragraph">
              <wp:posOffset>-744220</wp:posOffset>
            </wp:positionV>
            <wp:extent cx="3680460" cy="2720340"/>
            <wp:effectExtent l="0" t="0" r="0" b="3810"/>
            <wp:wrapNone/>
            <wp:docPr id="1755" name="image24.jpg" descr="A diagram of a company's process&#10;&#10;AI-generated content may be incorrect."/>
            <wp:cNvGraphicFramePr/>
            <a:graphic xmlns:a="http://schemas.openxmlformats.org/drawingml/2006/main">
              <a:graphicData uri="http://schemas.openxmlformats.org/drawingml/2006/picture">
                <pic:pic xmlns:pic="http://schemas.openxmlformats.org/drawingml/2006/picture">
                  <pic:nvPicPr>
                    <pic:cNvPr id="1755" name="image24.jpg" descr="A diagram of a company's process&#10;&#10;AI-generated content may be incorrect."/>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3680460" cy="2720340"/>
                    </a:xfrm>
                    <a:prstGeom prst="rect">
                      <a:avLst/>
                    </a:prstGeom>
                    <a:ln/>
                  </pic:spPr>
                </pic:pic>
              </a:graphicData>
            </a:graphic>
            <wp14:sizeRelH relativeFrom="margin">
              <wp14:pctWidth>0</wp14:pctWidth>
            </wp14:sizeRelH>
            <wp14:sizeRelV relativeFrom="margin">
              <wp14:pctHeight>0</wp14:pctHeight>
            </wp14:sizeRelV>
          </wp:anchor>
        </w:drawing>
      </w:r>
    </w:p>
    <w:p w14:paraId="1CDFBBAE" w14:textId="1D683935" w:rsidR="00D375FD" w:rsidRDefault="00D375FD" w:rsidP="0069062B">
      <w:pPr>
        <w:spacing w:before="38"/>
        <w:rPr>
          <w:rFonts w:ascii="Times New Roman" w:eastAsia="Times New Roman" w:hAnsi="Times New Roman" w:cs="Times New Roman"/>
          <w:b/>
          <w:i/>
          <w:sz w:val="24"/>
          <w:szCs w:val="24"/>
        </w:rPr>
      </w:pPr>
    </w:p>
    <w:p w14:paraId="16A7BAA1" w14:textId="5227D430" w:rsidR="00D375FD" w:rsidRDefault="00D375FD" w:rsidP="0069062B">
      <w:pPr>
        <w:spacing w:before="38"/>
        <w:rPr>
          <w:rFonts w:ascii="Times New Roman" w:eastAsia="Times New Roman" w:hAnsi="Times New Roman" w:cs="Times New Roman"/>
          <w:b/>
          <w:i/>
          <w:sz w:val="24"/>
          <w:szCs w:val="24"/>
        </w:rPr>
      </w:pPr>
    </w:p>
    <w:p w14:paraId="56A1DB77" w14:textId="77777777" w:rsidR="00D375FD" w:rsidRDefault="00D375FD" w:rsidP="0069062B">
      <w:pPr>
        <w:spacing w:before="38"/>
        <w:rPr>
          <w:rFonts w:ascii="Times New Roman" w:eastAsia="Times New Roman" w:hAnsi="Times New Roman" w:cs="Times New Roman"/>
          <w:b/>
          <w:i/>
          <w:sz w:val="24"/>
          <w:szCs w:val="24"/>
        </w:rPr>
      </w:pPr>
    </w:p>
    <w:p w14:paraId="6DD034BE" w14:textId="77777777" w:rsidR="00D375FD" w:rsidRDefault="00D375FD" w:rsidP="0069062B">
      <w:pPr>
        <w:spacing w:before="38"/>
        <w:rPr>
          <w:rFonts w:ascii="Times New Roman" w:eastAsia="Times New Roman" w:hAnsi="Times New Roman" w:cs="Times New Roman"/>
          <w:b/>
          <w:i/>
          <w:sz w:val="24"/>
          <w:szCs w:val="24"/>
        </w:rPr>
      </w:pPr>
    </w:p>
    <w:p w14:paraId="571F83AF" w14:textId="77777777" w:rsidR="00D375FD" w:rsidRDefault="00D375FD" w:rsidP="0069062B">
      <w:pPr>
        <w:spacing w:before="38"/>
        <w:rPr>
          <w:rFonts w:ascii="Times New Roman" w:eastAsia="Times New Roman" w:hAnsi="Times New Roman" w:cs="Times New Roman"/>
          <w:b/>
          <w:i/>
          <w:sz w:val="24"/>
          <w:szCs w:val="24"/>
        </w:rPr>
      </w:pPr>
    </w:p>
    <w:p w14:paraId="30E57008" w14:textId="77777777" w:rsidR="00D375FD" w:rsidRDefault="00D375FD" w:rsidP="0069062B">
      <w:pPr>
        <w:spacing w:before="38"/>
        <w:rPr>
          <w:rFonts w:ascii="Times New Roman" w:eastAsia="Times New Roman" w:hAnsi="Times New Roman" w:cs="Times New Roman"/>
          <w:b/>
          <w:i/>
          <w:sz w:val="24"/>
          <w:szCs w:val="24"/>
        </w:rPr>
      </w:pPr>
    </w:p>
    <w:p w14:paraId="58DBAB5B" w14:textId="77777777" w:rsidR="00D375FD" w:rsidRDefault="00D375FD" w:rsidP="0069062B">
      <w:pPr>
        <w:spacing w:before="38"/>
        <w:rPr>
          <w:rFonts w:ascii="Times New Roman" w:eastAsia="Times New Roman" w:hAnsi="Times New Roman" w:cs="Times New Roman"/>
          <w:b/>
          <w:i/>
          <w:sz w:val="24"/>
          <w:szCs w:val="24"/>
        </w:rPr>
      </w:pPr>
    </w:p>
    <w:p w14:paraId="6B7DFABD" w14:textId="77777777" w:rsidR="00D375FD" w:rsidRDefault="00D375FD" w:rsidP="0069062B">
      <w:pPr>
        <w:spacing w:before="38"/>
        <w:rPr>
          <w:rFonts w:ascii="Times New Roman" w:eastAsia="Times New Roman" w:hAnsi="Times New Roman" w:cs="Times New Roman"/>
          <w:b/>
          <w:i/>
          <w:sz w:val="24"/>
          <w:szCs w:val="24"/>
        </w:rPr>
      </w:pPr>
    </w:p>
    <w:p w14:paraId="740A5ABC" w14:textId="7E49ACFA" w:rsidR="00826978" w:rsidRPr="00E14394" w:rsidRDefault="00C35B69" w:rsidP="0069062B">
      <w:pPr>
        <w:spacing w:before="38"/>
        <w:rPr>
          <w:rFonts w:ascii="Times New Roman" w:eastAsia="Times New Roman" w:hAnsi="Times New Roman" w:cs="Times New Roman"/>
          <w:sz w:val="24"/>
          <w:szCs w:val="24"/>
        </w:rPr>
      </w:pPr>
      <w:r w:rsidRPr="00E14394">
        <w:rPr>
          <w:rFonts w:ascii="Times New Roman" w:eastAsia="Times New Roman" w:hAnsi="Times New Roman" w:cs="Times New Roman"/>
          <w:b/>
          <w:i/>
          <w:sz w:val="24"/>
          <w:szCs w:val="24"/>
        </w:rPr>
        <w:t>Introduction:</w:t>
      </w:r>
    </w:p>
    <w:p w14:paraId="4C47CAB8" w14:textId="77777777" w:rsidR="00826978" w:rsidRPr="00E14394" w:rsidRDefault="00826978">
      <w:pPr>
        <w:spacing w:before="7"/>
        <w:rPr>
          <w:rFonts w:ascii="Times New Roman" w:eastAsia="Times New Roman" w:hAnsi="Times New Roman" w:cs="Times New Roman"/>
          <w:b/>
          <w:i/>
          <w:sz w:val="24"/>
          <w:szCs w:val="24"/>
        </w:rPr>
      </w:pPr>
    </w:p>
    <w:p w14:paraId="126C6C1D" w14:textId="42A8AD8E" w:rsidR="00826978" w:rsidRPr="00E14394" w:rsidRDefault="00C35B69">
      <w:pPr>
        <w:spacing w:before="12"/>
        <w:rPr>
          <w:rFonts w:ascii="Times New Roman" w:eastAsia="Times New Roman" w:hAnsi="Times New Roman" w:cs="Times New Roman"/>
        </w:rPr>
      </w:pPr>
      <w:r w:rsidRPr="00E14394">
        <w:rPr>
          <w:rFonts w:ascii="Times New Roman" w:eastAsia="Times New Roman" w:hAnsi="Times New Roman" w:cs="Times New Roman"/>
          <w:color w:val="333333"/>
          <w:highlight w:val="white"/>
        </w:rPr>
        <w:t>The Minnesota Multi-Tiered System of Supports (</w:t>
      </w:r>
      <w:proofErr w:type="spellStart"/>
      <w:r w:rsidRPr="00E14394">
        <w:rPr>
          <w:rFonts w:ascii="Times New Roman" w:eastAsia="Times New Roman" w:hAnsi="Times New Roman" w:cs="Times New Roman"/>
          <w:color w:val="333333"/>
          <w:highlight w:val="white"/>
        </w:rPr>
        <w:t>MnMTSS</w:t>
      </w:r>
      <w:proofErr w:type="spellEnd"/>
      <w:r w:rsidRPr="00E14394">
        <w:rPr>
          <w:rFonts w:ascii="Times New Roman" w:eastAsia="Times New Roman" w:hAnsi="Times New Roman" w:cs="Times New Roman"/>
          <w:color w:val="333333"/>
          <w:highlight w:val="white"/>
        </w:rPr>
        <w:t xml:space="preserve">) is a systemic, continuous improvement framework for ensuring positive social, emotional, behavioral, developmental, and academic outcomes for every student. </w:t>
      </w:r>
      <w:proofErr w:type="spellStart"/>
      <w:r w:rsidRPr="00E14394">
        <w:rPr>
          <w:rFonts w:ascii="Times New Roman" w:eastAsia="Times New Roman" w:hAnsi="Times New Roman" w:cs="Times New Roman"/>
          <w:color w:val="333333"/>
          <w:highlight w:val="white"/>
        </w:rPr>
        <w:t>MnMTSS</w:t>
      </w:r>
      <w:proofErr w:type="spellEnd"/>
      <w:r w:rsidRPr="00E14394">
        <w:rPr>
          <w:rFonts w:ascii="Times New Roman" w:eastAsia="Times New Roman" w:hAnsi="Times New Roman" w:cs="Times New Roman"/>
          <w:color w:val="333333"/>
          <w:highlight w:val="white"/>
        </w:rPr>
        <w:t xml:space="preserve"> provides access to layered tiers of culturally and linguistically responsive, evidence-based practices and relies on the understanding and belief that every student can learn and thrive. In addition, it engages an anti-bias and socially-just approach to examining policies and practices and ensuring equitable distribution of resources and opportunity. </w:t>
      </w:r>
    </w:p>
    <w:p w14:paraId="647C489C" w14:textId="7B7C9164" w:rsidR="00826978" w:rsidRPr="00E14394" w:rsidRDefault="00826978">
      <w:pPr>
        <w:widowControl/>
        <w:spacing w:line="276" w:lineRule="auto"/>
        <w:rPr>
          <w:rFonts w:ascii="Times New Roman" w:eastAsia="Times New Roman" w:hAnsi="Times New Roman" w:cs="Times New Roman"/>
          <w:b/>
          <w:sz w:val="24"/>
          <w:szCs w:val="24"/>
        </w:rPr>
      </w:pPr>
    </w:p>
    <w:p w14:paraId="0EFA6BBB" w14:textId="77777777" w:rsidR="00826978" w:rsidRPr="00E14394" w:rsidRDefault="00C35B69">
      <w:pPr>
        <w:spacing w:before="12"/>
        <w:rPr>
          <w:rFonts w:ascii="Times New Roman" w:eastAsia="Times New Roman" w:hAnsi="Times New Roman" w:cs="Times New Roman"/>
          <w:b/>
          <w:sz w:val="24"/>
          <w:szCs w:val="24"/>
        </w:rPr>
      </w:pPr>
      <w:r w:rsidRPr="00E14394">
        <w:rPr>
          <w:rFonts w:ascii="Times New Roman" w:eastAsia="Times New Roman" w:hAnsi="Times New Roman" w:cs="Times New Roman"/>
          <w:b/>
          <w:sz w:val="24"/>
          <w:szCs w:val="24"/>
        </w:rPr>
        <w:t xml:space="preserve">This systemic framework requires: </w:t>
      </w:r>
    </w:p>
    <w:p w14:paraId="38039D5B" w14:textId="77777777" w:rsidR="00826978" w:rsidRPr="00E14394" w:rsidRDefault="00C35B69">
      <w:pPr>
        <w:spacing w:before="12"/>
        <w:ind w:left="720"/>
        <w:rPr>
          <w:rFonts w:ascii="Times New Roman" w:eastAsia="Times New Roman" w:hAnsi="Times New Roman" w:cs="Times New Roman"/>
        </w:rPr>
      </w:pPr>
      <w:r w:rsidRPr="00E14394">
        <w:rPr>
          <w:rFonts w:ascii="Times New Roman" w:eastAsia="Times New Roman" w:hAnsi="Times New Roman" w:cs="Times New Roman"/>
        </w:rPr>
        <w:t xml:space="preserve">1. Design and delivery of culturally and linguistically responsive, effective, standards-based core instruction in safe, supportive environments inclusive of every student as a necessary foundation for tiered supports. </w:t>
      </w:r>
    </w:p>
    <w:p w14:paraId="7DB87D47" w14:textId="77777777" w:rsidR="00826978" w:rsidRPr="00E14394" w:rsidRDefault="00C35B69">
      <w:pPr>
        <w:ind w:left="720"/>
        <w:rPr>
          <w:rFonts w:ascii="Times New Roman" w:eastAsia="Times New Roman" w:hAnsi="Times New Roman" w:cs="Times New Roman"/>
        </w:rPr>
      </w:pPr>
      <w:r w:rsidRPr="00E14394">
        <w:rPr>
          <w:rFonts w:ascii="Times New Roman" w:eastAsia="Times New Roman" w:hAnsi="Times New Roman" w:cs="Times New Roman"/>
        </w:rPr>
        <w:t xml:space="preserve">2. Layered tiers of culturally and linguistically responsive supplemental and intensive supports to meet each student's needs. </w:t>
      </w:r>
    </w:p>
    <w:p w14:paraId="29AB091A" w14:textId="77777777" w:rsidR="00826978" w:rsidRPr="00E14394" w:rsidRDefault="00C35B69">
      <w:pPr>
        <w:ind w:left="720"/>
        <w:rPr>
          <w:rFonts w:ascii="Times New Roman" w:eastAsia="Times New Roman" w:hAnsi="Times New Roman" w:cs="Times New Roman"/>
        </w:rPr>
      </w:pPr>
      <w:r w:rsidRPr="00E14394">
        <w:rPr>
          <w:rFonts w:ascii="Times New Roman" w:eastAsia="Times New Roman" w:hAnsi="Times New Roman" w:cs="Times New Roman"/>
        </w:rPr>
        <w:t xml:space="preserve">3. Developing collective knowledge and experience through engagement in representative partnerships with students, education professionals, families and communities. </w:t>
      </w:r>
    </w:p>
    <w:p w14:paraId="2188EB1C" w14:textId="77777777" w:rsidR="00826978" w:rsidRPr="00E14394" w:rsidRDefault="00C35B69">
      <w:pPr>
        <w:ind w:left="720"/>
        <w:rPr>
          <w:rFonts w:ascii="Times New Roman" w:eastAsia="Times New Roman" w:hAnsi="Times New Roman" w:cs="Times New Roman"/>
        </w:rPr>
      </w:pPr>
      <w:r w:rsidRPr="00E14394">
        <w:rPr>
          <w:rFonts w:ascii="Times New Roman" w:eastAsia="Times New Roman" w:hAnsi="Times New Roman" w:cs="Times New Roman"/>
        </w:rPr>
        <w:t>4. Multidisciplinary teams of education professionals that review and use data to prevent and solve problems, inform instruction and supports and ensure effective implementation in partnership with students and families.</w:t>
      </w:r>
    </w:p>
    <w:p w14:paraId="1CB061A6" w14:textId="77777777" w:rsidR="00826978" w:rsidRPr="00E14394" w:rsidRDefault="00C35B69">
      <w:pPr>
        <w:ind w:left="720"/>
        <w:rPr>
          <w:rFonts w:ascii="Times New Roman" w:eastAsia="Times New Roman" w:hAnsi="Times New Roman" w:cs="Times New Roman"/>
        </w:rPr>
      </w:pPr>
      <w:r w:rsidRPr="00E14394">
        <w:rPr>
          <w:rFonts w:ascii="Times New Roman" w:eastAsia="Times New Roman" w:hAnsi="Times New Roman" w:cs="Times New Roman"/>
        </w:rPr>
        <w:t xml:space="preserve"> 5. Effective and timely use of meaningful, culturally relevant data disaggregated by student groups that includes but is not limited to universal screening, frequent progress monitoring, implementation fidelity and multiple qualitative and quantitative sources. </w:t>
      </w:r>
    </w:p>
    <w:p w14:paraId="359ED3EE" w14:textId="77777777" w:rsidR="00826978" w:rsidRPr="00E14394" w:rsidRDefault="00C35B69">
      <w:pPr>
        <w:ind w:left="720"/>
        <w:rPr>
          <w:rFonts w:ascii="Times New Roman" w:eastAsia="Times New Roman" w:hAnsi="Times New Roman" w:cs="Times New Roman"/>
        </w:rPr>
      </w:pPr>
      <w:r w:rsidRPr="00E14394">
        <w:rPr>
          <w:rFonts w:ascii="Times New Roman" w:eastAsia="Times New Roman" w:hAnsi="Times New Roman" w:cs="Times New Roman"/>
        </w:rPr>
        <w:t>6. Ongoing professional learning on the MTSS systemic framework using anti-bias and socially-just approaches to training and coaching</w:t>
      </w:r>
    </w:p>
    <w:p w14:paraId="293514E6" w14:textId="77777777" w:rsidR="00826978" w:rsidRPr="00E14394" w:rsidRDefault="00826978">
      <w:pPr>
        <w:spacing w:before="12"/>
        <w:rPr>
          <w:rFonts w:ascii="Times New Roman" w:eastAsia="Times New Roman" w:hAnsi="Times New Roman" w:cs="Times New Roman"/>
        </w:rPr>
      </w:pPr>
    </w:p>
    <w:p w14:paraId="746F814F" w14:textId="77777777" w:rsidR="00826978" w:rsidRPr="00E14394" w:rsidRDefault="00826978">
      <w:pPr>
        <w:spacing w:before="12"/>
        <w:rPr>
          <w:rFonts w:ascii="Times New Roman" w:eastAsia="Times New Roman" w:hAnsi="Times New Roman" w:cs="Times New Roman"/>
        </w:rPr>
      </w:pPr>
    </w:p>
    <w:p w14:paraId="74C0B805" w14:textId="77777777" w:rsidR="00826978" w:rsidRPr="00E14394" w:rsidRDefault="00C35B69">
      <w:pPr>
        <w:spacing w:before="12"/>
        <w:rPr>
          <w:rFonts w:ascii="Times New Roman" w:eastAsia="Times New Roman" w:hAnsi="Times New Roman" w:cs="Times New Roman"/>
        </w:rPr>
      </w:pPr>
      <w:r w:rsidRPr="00E14394">
        <w:rPr>
          <w:rFonts w:ascii="Times New Roman" w:eastAsia="Times New Roman" w:hAnsi="Times New Roman" w:cs="Times New Roman"/>
        </w:rPr>
        <w:t>Component 1: Infrastructure for Continuous Improvement</w:t>
      </w:r>
    </w:p>
    <w:p w14:paraId="20608FA1" w14:textId="77777777" w:rsidR="00826978" w:rsidRPr="00E14394" w:rsidRDefault="00C35B69">
      <w:pPr>
        <w:spacing w:before="12"/>
        <w:rPr>
          <w:rFonts w:ascii="Times New Roman" w:eastAsia="Times New Roman" w:hAnsi="Times New Roman" w:cs="Times New Roman"/>
        </w:rPr>
      </w:pPr>
      <w:r w:rsidRPr="00E14394">
        <w:rPr>
          <w:rFonts w:ascii="Times New Roman" w:eastAsia="Times New Roman" w:hAnsi="Times New Roman" w:cs="Times New Roman"/>
        </w:rPr>
        <w:t xml:space="preserve"> Infrastructure refers to the collection of physical, relational, and procedural mechanisms in a system that support people as they coordinate and work efficiently together. These components provide the structural stability for initiatives to be installed, sustained, and improved independent of particular individuals and personalities. An effective school infrastructure increases the likelihood that improvement efforts are focused and aligned and that educators are empowered to ensure equitable, healing-centered, assets-based social, emotional, behavioral, developmental, and academic outcomes for every student. </w:t>
      </w:r>
    </w:p>
    <w:p w14:paraId="3372D80C" w14:textId="77777777" w:rsidR="00826978" w:rsidRPr="00E14394" w:rsidRDefault="00826978">
      <w:pPr>
        <w:spacing w:before="12"/>
        <w:rPr>
          <w:rFonts w:ascii="Times New Roman" w:eastAsia="Times New Roman" w:hAnsi="Times New Roman" w:cs="Times New Roman"/>
        </w:rPr>
      </w:pPr>
    </w:p>
    <w:p w14:paraId="57D725EA" w14:textId="77777777" w:rsidR="00826978" w:rsidRPr="00E14394" w:rsidRDefault="00C35B69">
      <w:pPr>
        <w:spacing w:before="12"/>
        <w:rPr>
          <w:rFonts w:ascii="Times New Roman" w:eastAsia="Times New Roman" w:hAnsi="Times New Roman" w:cs="Times New Roman"/>
        </w:rPr>
      </w:pPr>
      <w:r w:rsidRPr="00E14394">
        <w:rPr>
          <w:rFonts w:ascii="Times New Roman" w:eastAsia="Times New Roman" w:hAnsi="Times New Roman" w:cs="Times New Roman"/>
        </w:rPr>
        <w:t>Component 2: Family and Community Engagement</w:t>
      </w:r>
    </w:p>
    <w:p w14:paraId="73D66EE0" w14:textId="77777777" w:rsidR="00826978" w:rsidRPr="00E14394" w:rsidRDefault="00C35B69">
      <w:pPr>
        <w:spacing w:before="12"/>
        <w:rPr>
          <w:rFonts w:ascii="Times New Roman" w:eastAsia="Times New Roman" w:hAnsi="Times New Roman" w:cs="Times New Roman"/>
        </w:rPr>
      </w:pPr>
      <w:r w:rsidRPr="00E14394">
        <w:rPr>
          <w:rFonts w:ascii="Times New Roman" w:eastAsia="Times New Roman" w:hAnsi="Times New Roman" w:cs="Times New Roman"/>
        </w:rPr>
        <w:t>Family Engagement is a process and a practice rooted in relational-trust which creates opportunities for equitable partnerships between families and school and district staff. These partnerships, from birth to graduation, nurture shared responsibility for students’ academic and social success and honor the lived experiences, expertise, and cultural knowledge of all stakeholders--students, teachers, staff, families, and communities.</w:t>
      </w:r>
    </w:p>
    <w:p w14:paraId="046884A9" w14:textId="77777777" w:rsidR="00826978" w:rsidRPr="00E14394" w:rsidRDefault="00826978">
      <w:pPr>
        <w:spacing w:before="12"/>
        <w:rPr>
          <w:rFonts w:ascii="Times New Roman" w:eastAsia="Times New Roman" w:hAnsi="Times New Roman" w:cs="Times New Roman"/>
        </w:rPr>
      </w:pPr>
    </w:p>
    <w:p w14:paraId="38B5EF7B" w14:textId="77777777" w:rsidR="00826978" w:rsidRPr="00E14394" w:rsidRDefault="00C35B69">
      <w:pPr>
        <w:spacing w:before="12"/>
        <w:rPr>
          <w:rFonts w:ascii="Times New Roman" w:eastAsia="Times New Roman" w:hAnsi="Times New Roman" w:cs="Times New Roman"/>
        </w:rPr>
      </w:pPr>
      <w:r w:rsidRPr="00E14394">
        <w:rPr>
          <w:rFonts w:ascii="Times New Roman" w:eastAsia="Times New Roman" w:hAnsi="Times New Roman" w:cs="Times New Roman"/>
        </w:rPr>
        <w:t>Component 3: Multi-Layered Practices and Supports</w:t>
      </w:r>
    </w:p>
    <w:p w14:paraId="36B12258" w14:textId="77777777" w:rsidR="00826978" w:rsidRPr="00E14394" w:rsidRDefault="00C35B69">
      <w:pPr>
        <w:spacing w:before="12"/>
        <w:rPr>
          <w:rFonts w:ascii="Times New Roman" w:eastAsia="Times New Roman" w:hAnsi="Times New Roman" w:cs="Times New Roman"/>
        </w:rPr>
      </w:pPr>
      <w:r w:rsidRPr="00E14394">
        <w:rPr>
          <w:rFonts w:ascii="Times New Roman" w:eastAsia="Times New Roman" w:hAnsi="Times New Roman" w:cs="Times New Roman"/>
        </w:rPr>
        <w:t xml:space="preserve">Tiered service facilitation is a school-wide, culturally and linguistically sustaining multilayered system of practices that intensifies instruction and supports as needed, so that each student meets rigorous and meaningful social, emotional, </w:t>
      </w:r>
      <w:r w:rsidRPr="00E14394">
        <w:rPr>
          <w:rFonts w:ascii="Times New Roman" w:eastAsia="Times New Roman" w:hAnsi="Times New Roman" w:cs="Times New Roman"/>
        </w:rPr>
        <w:lastRenderedPageBreak/>
        <w:t xml:space="preserve">behavioral, developmental, and academic benchmarks. The tiers described refer to levels of support students receive, not to students themselves. </w:t>
      </w:r>
    </w:p>
    <w:p w14:paraId="447F4995" w14:textId="77777777" w:rsidR="00826978" w:rsidRPr="00E14394" w:rsidRDefault="00826978">
      <w:pPr>
        <w:spacing w:before="12"/>
        <w:rPr>
          <w:rFonts w:ascii="Times New Roman" w:eastAsia="Times New Roman" w:hAnsi="Times New Roman" w:cs="Times New Roman"/>
        </w:rPr>
      </w:pPr>
    </w:p>
    <w:p w14:paraId="6236BB22" w14:textId="77777777" w:rsidR="00826978" w:rsidRPr="00E14394" w:rsidRDefault="00C35B69">
      <w:pPr>
        <w:spacing w:before="12"/>
        <w:rPr>
          <w:rFonts w:ascii="Times New Roman" w:eastAsia="Times New Roman" w:hAnsi="Times New Roman" w:cs="Times New Roman"/>
        </w:rPr>
      </w:pPr>
      <w:r w:rsidRPr="00E14394">
        <w:rPr>
          <w:rFonts w:ascii="Times New Roman" w:eastAsia="Times New Roman" w:hAnsi="Times New Roman" w:cs="Times New Roman"/>
        </w:rPr>
        <w:t>Component 4: Assessment</w:t>
      </w:r>
    </w:p>
    <w:p w14:paraId="68B5F7AB" w14:textId="77777777" w:rsidR="00826978" w:rsidRPr="00E14394" w:rsidRDefault="00C35B69">
      <w:pPr>
        <w:spacing w:before="12"/>
        <w:rPr>
          <w:rFonts w:ascii="Times New Roman" w:eastAsia="Times New Roman" w:hAnsi="Times New Roman" w:cs="Times New Roman"/>
        </w:rPr>
      </w:pPr>
      <w:r w:rsidRPr="00E14394">
        <w:rPr>
          <w:rFonts w:ascii="Times New Roman" w:eastAsia="Times New Roman" w:hAnsi="Times New Roman" w:cs="Times New Roman"/>
        </w:rPr>
        <w:t xml:space="preserve">Assessment is the process of gathering evidence aligned to a specific purpose to be used in making educational decisions that improve the learning conditions for all students. A variety of assessment types and tools are used within the education system (classroom, school district, statewide), and the results should be used according to the intended purpose and the level of specificity of the information produced. Together, information on each system layer and assessment type describes the learning outcomes in relation to the defined expectations for all students. Assessments must be designed and validated for specific purposes. </w:t>
      </w:r>
    </w:p>
    <w:p w14:paraId="27EB3FAD" w14:textId="77777777" w:rsidR="00826978" w:rsidRPr="00E14394" w:rsidRDefault="00826978">
      <w:pPr>
        <w:spacing w:before="12"/>
        <w:rPr>
          <w:rFonts w:ascii="Times New Roman" w:eastAsia="Times New Roman" w:hAnsi="Times New Roman" w:cs="Times New Roman"/>
        </w:rPr>
      </w:pPr>
    </w:p>
    <w:p w14:paraId="06F6A08D" w14:textId="77777777" w:rsidR="00826978" w:rsidRPr="00E14394" w:rsidRDefault="00C35B69">
      <w:pPr>
        <w:spacing w:before="12"/>
        <w:rPr>
          <w:rFonts w:ascii="Times New Roman" w:eastAsia="Times New Roman" w:hAnsi="Times New Roman" w:cs="Times New Roman"/>
        </w:rPr>
      </w:pPr>
      <w:r w:rsidRPr="00E14394">
        <w:rPr>
          <w:rFonts w:ascii="Times New Roman" w:eastAsia="Times New Roman" w:hAnsi="Times New Roman" w:cs="Times New Roman"/>
        </w:rPr>
        <w:t>Component 5: Data-Based Decision Making</w:t>
      </w:r>
    </w:p>
    <w:p w14:paraId="3E79E663" w14:textId="77777777" w:rsidR="00826978" w:rsidRPr="00E14394" w:rsidRDefault="00C35B69">
      <w:pPr>
        <w:spacing w:before="12"/>
        <w:rPr>
          <w:rFonts w:ascii="Times New Roman" w:eastAsia="Times New Roman" w:hAnsi="Times New Roman" w:cs="Times New Roman"/>
        </w:rPr>
      </w:pPr>
      <w:r w:rsidRPr="00E14394">
        <w:rPr>
          <w:rFonts w:ascii="Times New Roman" w:eastAsia="Times New Roman" w:hAnsi="Times New Roman" w:cs="Times New Roman"/>
        </w:rPr>
        <w:t>Data are used to solve problems and make important decisions that impact student academic, behavior, and social-emotional well-being. Such decisions should create a continuous cycle of systems improvement involving educator support, policy enhancement, and procedural/instructional improvement. Data sources might include existing academic and demographic records, surveys, interviews, observations, program/policy/process data and fidelity data.</w:t>
      </w:r>
    </w:p>
    <w:p w14:paraId="65884166" w14:textId="77777777" w:rsidR="00826978" w:rsidRPr="00E14394" w:rsidRDefault="00826978">
      <w:pPr>
        <w:spacing w:before="12"/>
        <w:rPr>
          <w:rFonts w:ascii="Times New Roman" w:eastAsia="Times New Roman" w:hAnsi="Times New Roman" w:cs="Times New Roman"/>
        </w:rPr>
      </w:pPr>
    </w:p>
    <w:p w14:paraId="3741D34D" w14:textId="74F1F9E7" w:rsidR="00826978" w:rsidRPr="00E14394" w:rsidRDefault="00C35B69">
      <w:pPr>
        <w:spacing w:before="12"/>
        <w:rPr>
          <w:rFonts w:ascii="Times New Roman" w:eastAsia="Times New Roman" w:hAnsi="Times New Roman" w:cs="Times New Roman"/>
        </w:rPr>
      </w:pPr>
      <w:r w:rsidRPr="00E14394">
        <w:rPr>
          <w:rFonts w:ascii="Times New Roman" w:eastAsia="Times New Roman" w:hAnsi="Times New Roman" w:cs="Times New Roman"/>
        </w:rPr>
        <w:t>HVED and member districts</w:t>
      </w:r>
      <w:r w:rsidR="00AB2346">
        <w:rPr>
          <w:rFonts w:ascii="Times New Roman" w:eastAsia="Times New Roman" w:hAnsi="Times New Roman" w:cs="Times New Roman"/>
        </w:rPr>
        <w:t xml:space="preserve"> </w:t>
      </w:r>
      <w:r w:rsidR="00AB2346">
        <w:rPr>
          <w:rFonts w:ascii="Times New Roman" w:eastAsia="Times New Roman" w:hAnsi="Times New Roman" w:cs="Times New Roman"/>
        </w:rPr>
        <w:t>and Charter Schools</w:t>
      </w:r>
      <w:r w:rsidRPr="00E14394">
        <w:rPr>
          <w:rFonts w:ascii="Times New Roman" w:eastAsia="Times New Roman" w:hAnsi="Times New Roman" w:cs="Times New Roman"/>
        </w:rPr>
        <w:t xml:space="preserve"> will implement the Multi-Layered Practices of Supports of the </w:t>
      </w:r>
      <w:proofErr w:type="spellStart"/>
      <w:r w:rsidRPr="00E14394">
        <w:rPr>
          <w:rFonts w:ascii="Times New Roman" w:eastAsia="Times New Roman" w:hAnsi="Times New Roman" w:cs="Times New Roman"/>
        </w:rPr>
        <w:t>MnMTSS</w:t>
      </w:r>
      <w:proofErr w:type="spellEnd"/>
      <w:r w:rsidRPr="00E14394">
        <w:rPr>
          <w:rFonts w:ascii="Times New Roman" w:eastAsia="Times New Roman" w:hAnsi="Times New Roman" w:cs="Times New Roman"/>
        </w:rPr>
        <w:t>. This framework will provide multi-layered strategies and techniques for implementation in the classroom to move student learning forward.</w:t>
      </w:r>
    </w:p>
    <w:p w14:paraId="7354045D" w14:textId="77777777" w:rsidR="00826978" w:rsidRPr="00E14394" w:rsidRDefault="00826978">
      <w:pPr>
        <w:spacing w:before="12"/>
        <w:rPr>
          <w:rFonts w:ascii="Times New Roman" w:eastAsia="Times New Roman" w:hAnsi="Times New Roman" w:cs="Times New Roman"/>
          <w:sz w:val="24"/>
          <w:szCs w:val="24"/>
        </w:rPr>
      </w:pPr>
    </w:p>
    <w:p w14:paraId="79386A5A" w14:textId="77777777" w:rsidR="00826978" w:rsidRPr="00E14394" w:rsidRDefault="00C35B69">
      <w:pPr>
        <w:ind w:left="141" w:right="311"/>
        <w:rPr>
          <w:rFonts w:ascii="Times New Roman" w:eastAsia="Times New Roman" w:hAnsi="Times New Roman" w:cs="Times New Roman"/>
          <w:b/>
          <w:sz w:val="24"/>
          <w:szCs w:val="24"/>
        </w:rPr>
      </w:pPr>
      <w:r w:rsidRPr="00E14394">
        <w:rPr>
          <w:rFonts w:ascii="Times New Roman" w:eastAsia="Times New Roman" w:hAnsi="Times New Roman" w:cs="Times New Roman"/>
          <w:b/>
          <w:sz w:val="24"/>
          <w:szCs w:val="24"/>
        </w:rPr>
        <w:t>SLD ELIGIBILITY</w:t>
      </w:r>
    </w:p>
    <w:p w14:paraId="04550798" w14:textId="77777777" w:rsidR="00826978" w:rsidRPr="00E14394" w:rsidRDefault="00826978">
      <w:pPr>
        <w:ind w:left="141" w:right="311"/>
        <w:rPr>
          <w:rFonts w:ascii="Times New Roman" w:eastAsia="Times New Roman" w:hAnsi="Times New Roman" w:cs="Times New Roman"/>
          <w:b/>
          <w:sz w:val="24"/>
          <w:szCs w:val="24"/>
        </w:rPr>
      </w:pPr>
    </w:p>
    <w:p w14:paraId="4D11004D" w14:textId="4193186B" w:rsidR="00826978" w:rsidRPr="00E14394" w:rsidRDefault="00C35B69">
      <w:pPr>
        <w:keepLines/>
        <w:ind w:left="141" w:right="311"/>
        <w:rPr>
          <w:rFonts w:ascii="Times New Roman" w:eastAsia="Times New Roman" w:hAnsi="Times New Roman" w:cs="Times New Roman"/>
        </w:rPr>
      </w:pPr>
      <w:r w:rsidRPr="00E14394">
        <w:rPr>
          <w:rFonts w:ascii="Times New Roman" w:eastAsia="Times New Roman" w:hAnsi="Times New Roman" w:cs="Times New Roman"/>
        </w:rPr>
        <w:t xml:space="preserve">HVED and each member district’s </w:t>
      </w:r>
      <w:r w:rsidR="00AB2346">
        <w:rPr>
          <w:rFonts w:ascii="Times New Roman" w:eastAsia="Times New Roman" w:hAnsi="Times New Roman" w:cs="Times New Roman"/>
        </w:rPr>
        <w:t>and Charter Schools</w:t>
      </w:r>
      <w:r w:rsidR="00AB2346">
        <w:rPr>
          <w:rFonts w:ascii="Times New Roman" w:eastAsia="Times New Roman" w:hAnsi="Times New Roman" w:cs="Times New Roman"/>
        </w:rPr>
        <w:t xml:space="preserve">’ </w:t>
      </w:r>
      <w:r w:rsidRPr="00E14394">
        <w:rPr>
          <w:rFonts w:ascii="Times New Roman" w:eastAsia="Times New Roman" w:hAnsi="Times New Roman" w:cs="Times New Roman"/>
        </w:rPr>
        <w:t xml:space="preserve">plan for identifying a child with a specific learning disability (SLD) through the SRBI option is consistent with Minnesota Rule 3525.1341. </w:t>
      </w:r>
    </w:p>
    <w:p w14:paraId="204558A6" w14:textId="77777777" w:rsidR="00826978" w:rsidRPr="00E14394" w:rsidRDefault="00826978">
      <w:pPr>
        <w:ind w:left="141" w:right="116" w:hanging="41"/>
        <w:rPr>
          <w:rFonts w:ascii="Times New Roman" w:eastAsia="Times New Roman" w:hAnsi="Times New Roman" w:cs="Times New Roman"/>
          <w:b/>
          <w:highlight w:val="yellow"/>
        </w:rPr>
      </w:pPr>
    </w:p>
    <w:p w14:paraId="1F66A782" w14:textId="77777777" w:rsidR="00826978" w:rsidRPr="00E14394" w:rsidRDefault="00C35B69">
      <w:pPr>
        <w:ind w:left="141" w:right="116" w:hanging="41"/>
        <w:rPr>
          <w:rFonts w:ascii="Times New Roman" w:eastAsia="Times New Roman" w:hAnsi="Times New Roman" w:cs="Times New Roman"/>
        </w:rPr>
      </w:pPr>
      <w:r w:rsidRPr="00E14394">
        <w:rPr>
          <w:rFonts w:ascii="Times New Roman" w:eastAsia="Times New Roman" w:hAnsi="Times New Roman" w:cs="Times New Roman"/>
        </w:rPr>
        <w:t>Minnesota rule 3525.1341 states:</w:t>
      </w:r>
    </w:p>
    <w:p w14:paraId="4034D97A" w14:textId="77777777" w:rsidR="00826978" w:rsidRPr="00E14394" w:rsidRDefault="00C35B69">
      <w:pPr>
        <w:ind w:left="141" w:right="116" w:hanging="41"/>
        <w:rPr>
          <w:rFonts w:ascii="Times New Roman" w:eastAsia="Times New Roman" w:hAnsi="Times New Roman" w:cs="Times New Roman"/>
        </w:rPr>
      </w:pPr>
      <w:r w:rsidRPr="00E14394">
        <w:rPr>
          <w:rFonts w:ascii="Times New Roman" w:eastAsia="Times New Roman" w:hAnsi="Times New Roman" w:cs="Times New Roman"/>
        </w:rPr>
        <w:t>D. The child demonstrates an inadequate rate of progress. Rate of progress is measured over time through progress monitoring while using intensive SRBI, which may be used prior to a referral, or as part of an evaluation for special education. A minimum of 12 data points are required from a consistent intervention implemented over at least seven school weeks in order to establish the rate of progress. Rate of progress is inadequate when the child's:</w:t>
      </w:r>
    </w:p>
    <w:p w14:paraId="46880073" w14:textId="77777777" w:rsidR="00826978" w:rsidRPr="00E14394" w:rsidRDefault="00C35B69">
      <w:pPr>
        <w:shd w:val="clear" w:color="auto" w:fill="FFFFFF"/>
        <w:spacing w:before="120"/>
        <w:ind w:left="141" w:right="116" w:hanging="41"/>
        <w:rPr>
          <w:rFonts w:ascii="Times New Roman" w:eastAsia="Times New Roman" w:hAnsi="Times New Roman" w:cs="Times New Roman"/>
        </w:rPr>
      </w:pPr>
      <w:r w:rsidRPr="00E14394">
        <w:rPr>
          <w:rFonts w:ascii="Times New Roman" w:eastAsia="Times New Roman" w:hAnsi="Times New Roman" w:cs="Times New Roman"/>
        </w:rPr>
        <w:t>(1) rate of improvement is minimal and continued intervention will not likely result in reaching age or state-approved grade-level standards;</w:t>
      </w:r>
    </w:p>
    <w:p w14:paraId="6A862187" w14:textId="77777777" w:rsidR="00826978" w:rsidRPr="00E14394" w:rsidRDefault="00C35B69">
      <w:pPr>
        <w:shd w:val="clear" w:color="auto" w:fill="FFFFFF"/>
        <w:spacing w:before="120"/>
        <w:ind w:left="141" w:right="116" w:hanging="41"/>
        <w:rPr>
          <w:rFonts w:ascii="Times New Roman" w:eastAsia="Times New Roman" w:hAnsi="Times New Roman" w:cs="Times New Roman"/>
        </w:rPr>
      </w:pPr>
      <w:r w:rsidRPr="00E14394">
        <w:rPr>
          <w:rFonts w:ascii="Times New Roman" w:eastAsia="Times New Roman" w:hAnsi="Times New Roman" w:cs="Times New Roman"/>
        </w:rPr>
        <w:t>(2) progress will likely not be maintained when instructional supports are removed;</w:t>
      </w:r>
    </w:p>
    <w:p w14:paraId="36C12B82" w14:textId="77777777" w:rsidR="00826978" w:rsidRPr="00E14394" w:rsidRDefault="00C35B69">
      <w:pPr>
        <w:shd w:val="clear" w:color="auto" w:fill="FFFFFF"/>
        <w:spacing w:before="120"/>
        <w:ind w:left="141" w:right="116" w:hanging="41"/>
        <w:rPr>
          <w:rFonts w:ascii="Times New Roman" w:eastAsia="Times New Roman" w:hAnsi="Times New Roman" w:cs="Times New Roman"/>
        </w:rPr>
      </w:pPr>
      <w:r w:rsidRPr="00E14394">
        <w:rPr>
          <w:rFonts w:ascii="Times New Roman" w:eastAsia="Times New Roman" w:hAnsi="Times New Roman" w:cs="Times New Roman"/>
        </w:rPr>
        <w:t>(3) level of performance in repeated assessments of achievement falls below the child's age or state-approved grade-level standards; and</w:t>
      </w:r>
    </w:p>
    <w:p w14:paraId="2BAEF08C" w14:textId="77777777" w:rsidR="00826978" w:rsidRPr="00E14394" w:rsidRDefault="00C35B69">
      <w:pPr>
        <w:shd w:val="clear" w:color="auto" w:fill="FFFFFF"/>
        <w:spacing w:before="120"/>
        <w:ind w:left="141" w:right="116" w:hanging="41"/>
        <w:rPr>
          <w:rFonts w:ascii="Times New Roman" w:eastAsia="Times New Roman" w:hAnsi="Times New Roman" w:cs="Times New Roman"/>
        </w:rPr>
      </w:pPr>
      <w:r w:rsidRPr="00E14394">
        <w:rPr>
          <w:rFonts w:ascii="Times New Roman" w:eastAsia="Times New Roman" w:hAnsi="Times New Roman" w:cs="Times New Roman"/>
        </w:rPr>
        <w:t>(4) level of achievement is at or below the fifth percentile on one or more valid and reliable achievement tests using either state or national comparisons. Local comparison data that is valid and reliable may be used in addition to either state or national data. If local comparison data is used and differs from either state or national data, the group must provide a rationale to explain the difference.</w:t>
      </w:r>
    </w:p>
    <w:p w14:paraId="714EE7EC" w14:textId="77777777" w:rsidR="00826978" w:rsidRPr="00E14394" w:rsidRDefault="00826978">
      <w:pPr>
        <w:ind w:left="141" w:right="116" w:hanging="41"/>
        <w:rPr>
          <w:rFonts w:ascii="Times New Roman" w:eastAsia="Times New Roman" w:hAnsi="Times New Roman" w:cs="Times New Roman"/>
        </w:rPr>
      </w:pPr>
    </w:p>
    <w:p w14:paraId="7B244A5B" w14:textId="541EF3E4" w:rsidR="00826978" w:rsidRPr="00E14394" w:rsidRDefault="00C35B69">
      <w:pPr>
        <w:ind w:left="141" w:right="116" w:hanging="41"/>
        <w:rPr>
          <w:rFonts w:ascii="Times New Roman" w:eastAsia="Times New Roman" w:hAnsi="Times New Roman" w:cs="Times New Roman"/>
        </w:rPr>
      </w:pPr>
      <w:r w:rsidRPr="00E14394">
        <w:rPr>
          <w:rFonts w:ascii="Times New Roman" w:eastAsia="Times New Roman" w:hAnsi="Times New Roman" w:cs="Times New Roman"/>
        </w:rPr>
        <w:t xml:space="preserve">HVED and member districts </w:t>
      </w:r>
      <w:r w:rsidR="00862BFB">
        <w:rPr>
          <w:rFonts w:ascii="Times New Roman" w:eastAsia="Times New Roman" w:hAnsi="Times New Roman" w:cs="Times New Roman"/>
        </w:rPr>
        <w:t>and Charter Schools</w:t>
      </w:r>
      <w:r w:rsidR="00862BFB" w:rsidRPr="00E14394">
        <w:rPr>
          <w:rFonts w:ascii="Times New Roman" w:eastAsia="Times New Roman" w:hAnsi="Times New Roman" w:cs="Times New Roman"/>
        </w:rPr>
        <w:t xml:space="preserve"> </w:t>
      </w:r>
      <w:r w:rsidRPr="00E14394">
        <w:rPr>
          <w:rFonts w:ascii="Times New Roman" w:eastAsia="Times New Roman" w:hAnsi="Times New Roman" w:cs="Times New Roman"/>
        </w:rPr>
        <w:t xml:space="preserve">may utilize Scientific Research-Based Interventions (SRBI) for determination of eligibility for special education for students with a specific learning disability when districts </w:t>
      </w:r>
      <w:r w:rsidR="00862BFB">
        <w:rPr>
          <w:rFonts w:ascii="Times New Roman" w:eastAsia="Times New Roman" w:hAnsi="Times New Roman" w:cs="Times New Roman"/>
        </w:rPr>
        <w:t>and Charter Schools</w:t>
      </w:r>
      <w:r w:rsidR="00862BFB" w:rsidRPr="00E14394">
        <w:rPr>
          <w:rFonts w:ascii="Times New Roman" w:eastAsia="Times New Roman" w:hAnsi="Times New Roman" w:cs="Times New Roman"/>
        </w:rPr>
        <w:t xml:space="preserve"> </w:t>
      </w:r>
      <w:r w:rsidRPr="00E14394">
        <w:rPr>
          <w:rFonts w:ascii="Times New Roman" w:eastAsia="Times New Roman" w:hAnsi="Times New Roman" w:cs="Times New Roman"/>
        </w:rPr>
        <w:t>or programs have developed systems of  the necessary structures and systems are in place. Application to use the SRBI option for SLD eligibility will be made in writing by school teams to their special education director for approval. Approval may not be granted without the support of the school psychologist</w:t>
      </w:r>
      <w:r w:rsidR="00353BD6">
        <w:rPr>
          <w:rFonts w:ascii="Times New Roman" w:eastAsia="Times New Roman" w:hAnsi="Times New Roman" w:cs="Times New Roman"/>
        </w:rPr>
        <w:t>, building administrator</w:t>
      </w:r>
      <w:r w:rsidR="00400248">
        <w:rPr>
          <w:rFonts w:ascii="Times New Roman" w:eastAsia="Times New Roman" w:hAnsi="Times New Roman" w:cs="Times New Roman"/>
        </w:rPr>
        <w:t>,</w:t>
      </w:r>
      <w:r w:rsidRPr="00E14394">
        <w:rPr>
          <w:rFonts w:ascii="Times New Roman" w:eastAsia="Times New Roman" w:hAnsi="Times New Roman" w:cs="Times New Roman"/>
        </w:rPr>
        <w:t xml:space="preserve"> and special education team responsible for facilitation of eligibility determination. </w:t>
      </w:r>
    </w:p>
    <w:p w14:paraId="3A458E8D" w14:textId="77777777" w:rsidR="00826978" w:rsidRPr="00E14394" w:rsidRDefault="00826978">
      <w:pPr>
        <w:spacing w:before="8"/>
        <w:rPr>
          <w:rFonts w:ascii="Times New Roman" w:eastAsia="Times New Roman" w:hAnsi="Times New Roman" w:cs="Times New Roman"/>
        </w:rPr>
      </w:pPr>
    </w:p>
    <w:p w14:paraId="197A9D0E" w14:textId="77777777" w:rsidR="00826978" w:rsidRPr="00E14394" w:rsidRDefault="00C35B69">
      <w:pPr>
        <w:spacing w:line="258" w:lineRule="auto"/>
        <w:ind w:left="121" w:right="251" w:hanging="22"/>
        <w:jc w:val="both"/>
        <w:rPr>
          <w:rFonts w:ascii="Times New Roman" w:eastAsia="Times New Roman" w:hAnsi="Times New Roman" w:cs="Times New Roman"/>
        </w:rPr>
      </w:pPr>
      <w:r w:rsidRPr="00E14394">
        <w:rPr>
          <w:rFonts w:ascii="Times New Roman" w:eastAsia="Times New Roman" w:hAnsi="Times New Roman" w:cs="Times New Roman"/>
        </w:rPr>
        <w:t>Teams should be aware that regardless of which method of eligibility determination they have chosen (ABC or ABD) to use there is a requirement to implement and collect data on the systematic pre-referral interventions.</w:t>
      </w:r>
    </w:p>
    <w:p w14:paraId="0FE7CFCC" w14:textId="537DEF83" w:rsidR="00826978" w:rsidRPr="00E14394" w:rsidRDefault="00C35B69">
      <w:pPr>
        <w:spacing w:line="290" w:lineRule="auto"/>
        <w:ind w:left="121"/>
        <w:jc w:val="both"/>
        <w:rPr>
          <w:rFonts w:ascii="Times New Roman" w:eastAsia="Times New Roman" w:hAnsi="Times New Roman" w:cs="Times New Roman"/>
        </w:rPr>
      </w:pPr>
      <w:r w:rsidRPr="00E14394">
        <w:rPr>
          <w:rFonts w:ascii="Times New Roman" w:eastAsia="Times New Roman" w:hAnsi="Times New Roman" w:cs="Times New Roman"/>
        </w:rPr>
        <w:t>(MN Statue 125A.56)</w:t>
      </w:r>
    </w:p>
    <w:p w14:paraId="4B1B70F1" w14:textId="77777777" w:rsidR="00826978" w:rsidRPr="00E14394" w:rsidRDefault="00826978">
      <w:pPr>
        <w:spacing w:line="290" w:lineRule="auto"/>
        <w:ind w:left="121"/>
        <w:jc w:val="both"/>
        <w:rPr>
          <w:rFonts w:ascii="Times New Roman" w:eastAsia="Times New Roman" w:hAnsi="Times New Roman" w:cs="Times New Roman"/>
        </w:rPr>
      </w:pPr>
    </w:p>
    <w:p w14:paraId="76C8B15A" w14:textId="77777777" w:rsidR="00826978" w:rsidRPr="00E14394" w:rsidRDefault="00C35B69">
      <w:pPr>
        <w:spacing w:line="223" w:lineRule="auto"/>
        <w:ind w:left="119" w:right="280"/>
        <w:rPr>
          <w:rFonts w:ascii="Times New Roman" w:eastAsia="Times New Roman" w:hAnsi="Times New Roman" w:cs="Times New Roman"/>
        </w:rPr>
      </w:pPr>
      <w:r w:rsidRPr="00E14394">
        <w:rPr>
          <w:rFonts w:ascii="Times New Roman" w:eastAsia="Times New Roman" w:hAnsi="Times New Roman" w:cs="Times New Roman"/>
        </w:rPr>
        <w:lastRenderedPageBreak/>
        <w:t>When developing an evaluation plan, teams will determine what questions they still have that current data is not able to answer. The evaluation plan will then be developed to answer those remaining questions. One part of that plan, if considering Specific Learning Disabilities, is to determine if the student’s achievement is at or below the 5</w:t>
      </w:r>
      <w:r w:rsidRPr="00E14394">
        <w:rPr>
          <w:rFonts w:ascii="Times New Roman" w:eastAsia="Times New Roman" w:hAnsi="Times New Roman" w:cs="Times New Roman"/>
          <w:vertAlign w:val="superscript"/>
        </w:rPr>
        <w:t xml:space="preserve">th </w:t>
      </w:r>
      <w:r w:rsidRPr="00E14394">
        <w:rPr>
          <w:rFonts w:ascii="Times New Roman" w:eastAsia="Times New Roman" w:hAnsi="Times New Roman" w:cs="Times New Roman"/>
        </w:rPr>
        <w:t>percentile on a standardized assessment. This score needs to come from a standardized assessment tool that was administered prior to, or during intervention or as part of the comprehensive evaluation process.</w:t>
      </w:r>
    </w:p>
    <w:p w14:paraId="0C48C7CE" w14:textId="222B8696" w:rsidR="00826978" w:rsidRPr="00E14394" w:rsidRDefault="00826978">
      <w:pPr>
        <w:spacing w:before="4"/>
        <w:rPr>
          <w:rFonts w:ascii="Times New Roman" w:eastAsia="Times New Roman" w:hAnsi="Times New Roman" w:cs="Times New Roman"/>
        </w:rPr>
      </w:pPr>
    </w:p>
    <w:p w14:paraId="5F25D1EC" w14:textId="755159E7" w:rsidR="00826978" w:rsidRPr="00E14394" w:rsidRDefault="002C41A9">
      <w:pPr>
        <w:spacing w:before="39"/>
        <w:ind w:left="540" w:hanging="4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District/Charter School specific </w:t>
      </w:r>
      <w:r w:rsidR="00244CAC">
        <w:rPr>
          <w:rFonts w:ascii="Times New Roman" w:eastAsia="Times New Roman" w:hAnsi="Times New Roman" w:cs="Times New Roman"/>
          <w:b/>
          <w:sz w:val="24"/>
          <w:szCs w:val="24"/>
          <w:u w:val="single"/>
        </w:rPr>
        <w:t xml:space="preserve">MTSS and Referral Process </w:t>
      </w:r>
      <w:r w:rsidR="00FA1630">
        <w:rPr>
          <w:rFonts w:ascii="Times New Roman" w:eastAsia="Times New Roman" w:hAnsi="Times New Roman" w:cs="Times New Roman"/>
          <w:b/>
          <w:sz w:val="24"/>
          <w:szCs w:val="24"/>
          <w:u w:val="single"/>
        </w:rPr>
        <w:t xml:space="preserve">linked </w:t>
      </w:r>
      <w:hyperlink r:id="rId37" w:history="1">
        <w:r w:rsidR="00FA1630" w:rsidRPr="0001672B">
          <w:rPr>
            <w:rStyle w:val="Hyperlink"/>
            <w:rFonts w:ascii="Times New Roman" w:eastAsia="Times New Roman" w:hAnsi="Times New Roman" w:cs="Times New Roman"/>
            <w:b/>
            <w:sz w:val="24"/>
            <w:szCs w:val="24"/>
          </w:rPr>
          <w:t>H</w:t>
        </w:r>
        <w:r w:rsidR="00FA1630" w:rsidRPr="0001672B">
          <w:rPr>
            <w:rStyle w:val="Hyperlink"/>
            <w:rFonts w:ascii="Times New Roman" w:eastAsia="Times New Roman" w:hAnsi="Times New Roman" w:cs="Times New Roman"/>
            <w:b/>
            <w:sz w:val="24"/>
            <w:szCs w:val="24"/>
          </w:rPr>
          <w:t>E</w:t>
        </w:r>
        <w:r w:rsidR="00FA1630" w:rsidRPr="0001672B">
          <w:rPr>
            <w:rStyle w:val="Hyperlink"/>
            <w:rFonts w:ascii="Times New Roman" w:eastAsia="Times New Roman" w:hAnsi="Times New Roman" w:cs="Times New Roman"/>
            <w:b/>
            <w:sz w:val="24"/>
            <w:szCs w:val="24"/>
          </w:rPr>
          <w:t>R</w:t>
        </w:r>
        <w:r w:rsidR="00FA1630" w:rsidRPr="0001672B">
          <w:rPr>
            <w:rStyle w:val="Hyperlink"/>
            <w:rFonts w:ascii="Times New Roman" w:eastAsia="Times New Roman" w:hAnsi="Times New Roman" w:cs="Times New Roman"/>
            <w:b/>
            <w:sz w:val="24"/>
            <w:szCs w:val="24"/>
          </w:rPr>
          <w:t>E</w:t>
        </w:r>
      </w:hyperlink>
    </w:p>
    <w:p w14:paraId="5E01FF19" w14:textId="77777777" w:rsidR="009868AE" w:rsidRDefault="009868AE">
      <w:pPr>
        <w:spacing w:before="17"/>
        <w:ind w:left="180"/>
        <w:rPr>
          <w:rFonts w:ascii="Times New Roman" w:eastAsia="Times New Roman" w:hAnsi="Times New Roman" w:cs="Times New Roman"/>
          <w:b/>
          <w:sz w:val="24"/>
          <w:szCs w:val="24"/>
        </w:rPr>
      </w:pPr>
    </w:p>
    <w:p w14:paraId="73A0DB9D" w14:textId="77777777" w:rsidR="009868AE" w:rsidRPr="00E14394" w:rsidRDefault="009868AE">
      <w:pPr>
        <w:spacing w:before="17"/>
        <w:ind w:left="180"/>
        <w:rPr>
          <w:rFonts w:ascii="Times New Roman" w:eastAsia="Times New Roman" w:hAnsi="Times New Roman" w:cs="Times New Roman"/>
          <w:sz w:val="24"/>
          <w:szCs w:val="24"/>
        </w:rPr>
      </w:pPr>
    </w:p>
    <w:p w14:paraId="5C5D8B43" w14:textId="77777777" w:rsidR="00826978" w:rsidRDefault="00826978">
      <w:pPr>
        <w:spacing w:before="5"/>
        <w:rPr>
          <w:rFonts w:ascii="Times New Roman" w:eastAsia="Times New Roman" w:hAnsi="Times New Roman" w:cs="Times New Roman"/>
          <w:sz w:val="6"/>
          <w:szCs w:val="6"/>
        </w:rPr>
      </w:pPr>
    </w:p>
    <w:p w14:paraId="0BB469C7" w14:textId="77777777" w:rsidR="00826978" w:rsidRDefault="00C35B69">
      <w:pPr>
        <w:ind w:left="5434"/>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754840D4" wp14:editId="6FEBEC44">
                <wp:extent cx="2801620" cy="58420"/>
                <wp:effectExtent l="0" t="0" r="0" b="0"/>
                <wp:docPr id="1712" name="Group 1712"/>
                <wp:cNvGraphicFramePr/>
                <a:graphic xmlns:a="http://schemas.openxmlformats.org/drawingml/2006/main">
                  <a:graphicData uri="http://schemas.microsoft.com/office/word/2010/wordprocessingGroup">
                    <wpg:wgp>
                      <wpg:cNvGrpSpPr/>
                      <wpg:grpSpPr>
                        <a:xfrm>
                          <a:off x="0" y="0"/>
                          <a:ext cx="2801620" cy="58420"/>
                          <a:chOff x="3945175" y="3750775"/>
                          <a:chExt cx="2801650" cy="59800"/>
                        </a:xfrm>
                      </wpg:grpSpPr>
                      <wpg:grpSp>
                        <wpg:cNvPr id="1496127498" name="Group 1496127498"/>
                        <wpg:cNvGrpSpPr/>
                        <wpg:grpSpPr>
                          <a:xfrm>
                            <a:off x="3945190" y="3750790"/>
                            <a:ext cx="2801620" cy="58420"/>
                            <a:chOff x="3945175" y="3750775"/>
                            <a:chExt cx="2801650" cy="61300"/>
                          </a:xfrm>
                        </wpg:grpSpPr>
                        <wps:wsp>
                          <wps:cNvPr id="758775198" name="Rectangle 758775198"/>
                          <wps:cNvSpPr/>
                          <wps:spPr>
                            <a:xfrm>
                              <a:off x="3945175" y="3750775"/>
                              <a:ext cx="2801650" cy="61300"/>
                            </a:xfrm>
                            <a:prstGeom prst="rect">
                              <a:avLst/>
                            </a:prstGeom>
                            <a:noFill/>
                            <a:ln>
                              <a:noFill/>
                            </a:ln>
                          </wps:spPr>
                          <wps:txbx>
                            <w:txbxContent>
                              <w:p w14:paraId="78207F84" w14:textId="77777777" w:rsidR="00826978" w:rsidRDefault="00826978">
                                <w:pPr>
                                  <w:textDirection w:val="btLr"/>
                                </w:pPr>
                              </w:p>
                            </w:txbxContent>
                          </wps:txbx>
                          <wps:bodyPr spcFirstLastPara="1" wrap="square" lIns="91425" tIns="91425" rIns="91425" bIns="91425" anchor="ctr" anchorCtr="0">
                            <a:noAutofit/>
                          </wps:bodyPr>
                        </wps:wsp>
                        <wpg:grpSp>
                          <wpg:cNvPr id="2055253761" name="Group 2055253761"/>
                          <wpg:cNvGrpSpPr/>
                          <wpg:grpSpPr>
                            <a:xfrm>
                              <a:off x="3945190" y="3750790"/>
                              <a:ext cx="2801620" cy="58420"/>
                              <a:chOff x="3945175" y="3750775"/>
                              <a:chExt cx="2801650" cy="64800"/>
                            </a:xfrm>
                          </wpg:grpSpPr>
                          <wps:wsp>
                            <wps:cNvPr id="98936424" name="Rectangle 98936424"/>
                            <wps:cNvSpPr/>
                            <wps:spPr>
                              <a:xfrm>
                                <a:off x="3945175" y="3750775"/>
                                <a:ext cx="2801650" cy="64800"/>
                              </a:xfrm>
                              <a:prstGeom prst="rect">
                                <a:avLst/>
                              </a:prstGeom>
                              <a:noFill/>
                              <a:ln>
                                <a:noFill/>
                              </a:ln>
                            </wps:spPr>
                            <wps:txbx>
                              <w:txbxContent>
                                <w:p w14:paraId="5FF5BD1D" w14:textId="77777777" w:rsidR="00826978" w:rsidRDefault="00826978">
                                  <w:pPr>
                                    <w:textDirection w:val="btLr"/>
                                  </w:pPr>
                                </w:p>
                              </w:txbxContent>
                            </wps:txbx>
                            <wps:bodyPr spcFirstLastPara="1" wrap="square" lIns="91425" tIns="91425" rIns="91425" bIns="91425" anchor="ctr" anchorCtr="0">
                              <a:noAutofit/>
                            </wps:bodyPr>
                          </wps:wsp>
                          <wpg:grpSp>
                            <wpg:cNvPr id="268805599" name="Group 268805599"/>
                            <wpg:cNvGrpSpPr/>
                            <wpg:grpSpPr>
                              <a:xfrm>
                                <a:off x="3945190" y="3750790"/>
                                <a:ext cx="2801620" cy="58420"/>
                                <a:chOff x="3945190" y="3750790"/>
                                <a:chExt cx="2794000" cy="47625"/>
                              </a:xfrm>
                            </wpg:grpSpPr>
                            <wps:wsp>
                              <wps:cNvPr id="259524484" name="Rectangle 259524484"/>
                              <wps:cNvSpPr/>
                              <wps:spPr>
                                <a:xfrm>
                                  <a:off x="3945190" y="3750790"/>
                                  <a:ext cx="2794000" cy="47625"/>
                                </a:xfrm>
                                <a:prstGeom prst="rect">
                                  <a:avLst/>
                                </a:prstGeom>
                                <a:noFill/>
                                <a:ln>
                                  <a:noFill/>
                                </a:ln>
                              </wps:spPr>
                              <wps:txbx>
                                <w:txbxContent>
                                  <w:p w14:paraId="45F5DB66" w14:textId="77777777" w:rsidR="00826978" w:rsidRDefault="00826978">
                                    <w:pPr>
                                      <w:textDirection w:val="btLr"/>
                                    </w:pPr>
                                  </w:p>
                                </w:txbxContent>
                              </wps:txbx>
                              <wps:bodyPr spcFirstLastPara="1" wrap="square" lIns="91425" tIns="91425" rIns="91425" bIns="91425" anchor="ctr" anchorCtr="0">
                                <a:noAutofit/>
                              </wps:bodyPr>
                            </wps:wsp>
                            <wpg:grpSp>
                              <wpg:cNvPr id="529485450" name="Group 529485450"/>
                              <wpg:cNvGrpSpPr/>
                              <wpg:grpSpPr>
                                <a:xfrm>
                                  <a:off x="3945190" y="3750790"/>
                                  <a:ext cx="2794000" cy="47625"/>
                                  <a:chOff x="0" y="0"/>
                                  <a:chExt cx="4400" cy="75"/>
                                </a:xfrm>
                              </wpg:grpSpPr>
                              <wps:wsp>
                                <wps:cNvPr id="1638239401" name="Rectangle 1638239401"/>
                                <wps:cNvSpPr/>
                                <wps:spPr>
                                  <a:xfrm>
                                    <a:off x="0" y="0"/>
                                    <a:ext cx="4400" cy="75"/>
                                  </a:xfrm>
                                  <a:prstGeom prst="rect">
                                    <a:avLst/>
                                  </a:prstGeom>
                                  <a:noFill/>
                                  <a:ln>
                                    <a:noFill/>
                                  </a:ln>
                                </wps:spPr>
                                <wps:txbx>
                                  <w:txbxContent>
                                    <w:p w14:paraId="7873211E" w14:textId="77777777" w:rsidR="00826978" w:rsidRDefault="00826978">
                                      <w:pPr>
                                        <w:textDirection w:val="btLr"/>
                                      </w:pPr>
                                    </w:p>
                                  </w:txbxContent>
                                </wps:txbx>
                                <wps:bodyPr spcFirstLastPara="1" wrap="square" lIns="91425" tIns="91425" rIns="91425" bIns="91425" anchor="ctr" anchorCtr="0">
                                  <a:noAutofit/>
                                </wps:bodyPr>
                              </wps:wsp>
                              <wps:wsp>
                                <wps:cNvPr id="219304418" name="Freeform: Shape 219304418"/>
                                <wps:cNvSpPr/>
                                <wps:spPr>
                                  <a:xfrm>
                                    <a:off x="46" y="46"/>
                                    <a:ext cx="4320" cy="2"/>
                                  </a:xfrm>
                                  <a:custGeom>
                                    <a:avLst/>
                                    <a:gdLst/>
                                    <a:ahLst/>
                                    <a:cxnLst/>
                                    <a:rect l="l" t="t" r="r" b="b"/>
                                    <a:pathLst>
                                      <a:path w="4320" h="120000" extrusionOk="0">
                                        <a:moveTo>
                                          <a:pt x="0" y="0"/>
                                        </a:moveTo>
                                        <a:lnTo>
                                          <a:pt x="432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754840D4" id="Group 1712" o:spid="_x0000_s1067" style="width:220.6pt;height:4.6pt;mso-position-horizontal-relative:char;mso-position-vertical-relative:line" coordorigin="39451,37507" coordsize="280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">
                <v:group id="Group 1496127498" o:spid="_x0000_s1068" style="position:absolute;left:39451;top:37507;width:28017;height:585" coordorigin="39451,37507" coordsize="280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">
                  <v:rect id="Rectangle 758775198" o:spid="_x0000_s1069" style="position:absolute;left:39451;top:37507;width:28017;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" filled="f" stroked="f">
                    <v:textbox inset="2.53958mm,2.53958mm,2.53958mm,2.53958mm">
                      <w:txbxContent>
                        <w:p w14:paraId="78207F84" w14:textId="77777777" w:rsidR="00826978" w:rsidRDefault="00826978">
                          <w:pPr>
                            <w:textDirection w:val="btLr"/>
                          </w:pPr>
                        </w:p>
                      </w:txbxContent>
                    </v:textbox>
                  </v:rect>
                  <v:group id="Group 2055253761" o:spid="_x0000_s1070" style="position:absolute;left:39451;top:37507;width:28017;height:585" coordorigin="39451,37507" coordsize="2801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">
                    <v:rect id="Rectangle 98936424" o:spid="_x0000_s1071" style="position:absolute;left:39451;top:37507;width:28017;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" filled="f" stroked="f">
                      <v:textbox inset="2.53958mm,2.53958mm,2.53958mm,2.53958mm">
                        <w:txbxContent>
                          <w:p w14:paraId="5FF5BD1D" w14:textId="77777777" w:rsidR="00826978" w:rsidRDefault="00826978">
                            <w:pPr>
                              <w:textDirection w:val="btLr"/>
                            </w:pPr>
                          </w:p>
                        </w:txbxContent>
                      </v:textbox>
                    </v:rect>
                    <v:group id="Group 268805599" o:spid="_x0000_s1072" style="position:absolute;left:39451;top:37507;width:28017;height:585" coordorigin="39451,37507" coordsize="2794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">
                      <v:rect id="Rectangle 259524484" o:spid="_x0000_s1073" style="position:absolute;left:39451;top:37507;width:27940;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" filled="f" stroked="f">
                        <v:textbox inset="2.53958mm,2.53958mm,2.53958mm,2.53958mm">
                          <w:txbxContent>
                            <w:p w14:paraId="45F5DB66" w14:textId="77777777" w:rsidR="00826978" w:rsidRDefault="00826978">
                              <w:pPr>
                                <w:textDirection w:val="btLr"/>
                              </w:pPr>
                            </w:p>
                          </w:txbxContent>
                        </v:textbox>
                      </v:rect>
                      <v:group id="Group 529485450" o:spid="_x0000_s1074" style="position:absolute;left:39451;top:37507;width:27940;height:477" coordsize="44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">
                        <v:rect id="Rectangle 1638239401" o:spid="_x0000_s1075" style="position:absolute;width:440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" filled="f" stroked="f">
                          <v:textbox inset="2.53958mm,2.53958mm,2.53958mm,2.53958mm">
                            <w:txbxContent>
                              <w:p w14:paraId="7873211E" w14:textId="77777777" w:rsidR="00826978" w:rsidRDefault="00826978">
                                <w:pPr>
                                  <w:textDirection w:val="btLr"/>
                                </w:pPr>
                              </w:p>
                            </w:txbxContent>
                          </v:textbox>
                        </v:rect>
                        <v:shape id="Freeform: Shape 219304418" o:spid="_x0000_s1076" style="position:absolute;left:46;top:46;width:4320;height:2;visibility:visible;mso-wrap-style:square;v-text-anchor:middle" coordsize="43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" path="m,l432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234AA201" w14:textId="77777777" w:rsidR="00826978" w:rsidRDefault="00826978">
      <w:pPr>
        <w:spacing w:before="6"/>
        <w:rPr>
          <w:rFonts w:ascii="Times New Roman" w:eastAsia="Times New Roman" w:hAnsi="Times New Roman" w:cs="Times New Roman"/>
          <w:sz w:val="28"/>
          <w:szCs w:val="28"/>
        </w:rPr>
      </w:pPr>
    </w:p>
    <w:p w14:paraId="0135C860" w14:textId="77777777" w:rsidR="00826978" w:rsidRDefault="00C35B69">
      <w:pPr>
        <w:spacing w:before="3"/>
        <w:ind w:left="5582" w:right="419"/>
        <w:rPr>
          <w:rFonts w:ascii="Times New Roman" w:eastAsia="Times New Roman" w:hAnsi="Times New Roman" w:cs="Times New Roman"/>
          <w:sz w:val="48"/>
          <w:szCs w:val="48"/>
        </w:rPr>
      </w:pPr>
      <w:bookmarkStart w:id="19" w:name="bookmark=id.1y810tw" w:colFirst="0" w:colLast="0"/>
      <w:bookmarkEnd w:id="19"/>
      <w:r>
        <w:rPr>
          <w:rFonts w:ascii="Times New Roman" w:eastAsia="Times New Roman" w:hAnsi="Times New Roman" w:cs="Times New Roman"/>
          <w:b/>
          <w:sz w:val="48"/>
          <w:szCs w:val="48"/>
        </w:rPr>
        <w:t>Referral Procedures: Birth through age 2, Ages 3-6, and Grades Kindergarten through 12th</w:t>
      </w:r>
    </w:p>
    <w:p w14:paraId="0754AD59" w14:textId="77777777" w:rsidR="00826978" w:rsidRDefault="00826978">
      <w:pPr>
        <w:rPr>
          <w:rFonts w:ascii="Times New Roman" w:eastAsia="Times New Roman" w:hAnsi="Times New Roman" w:cs="Times New Roman"/>
          <w:b/>
          <w:sz w:val="20"/>
          <w:szCs w:val="20"/>
        </w:rPr>
      </w:pPr>
    </w:p>
    <w:p w14:paraId="568AD1B9" w14:textId="77777777" w:rsidR="00826978" w:rsidRDefault="00826978">
      <w:pPr>
        <w:spacing w:before="5"/>
        <w:rPr>
          <w:rFonts w:ascii="Times New Roman" w:eastAsia="Times New Roman" w:hAnsi="Times New Roman" w:cs="Times New Roman"/>
          <w:b/>
          <w:sz w:val="11"/>
          <w:szCs w:val="11"/>
        </w:rPr>
      </w:pPr>
    </w:p>
    <w:p w14:paraId="269C99DC" w14:textId="77777777" w:rsidR="00826978" w:rsidRDefault="00C35B69">
      <w:pPr>
        <w:ind w:left="5434"/>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48D3D23B" wp14:editId="01350012">
                <wp:extent cx="2801620" cy="58420"/>
                <wp:effectExtent l="0" t="0" r="0" b="0"/>
                <wp:docPr id="1711" name="Group 1711"/>
                <wp:cNvGraphicFramePr/>
                <a:graphic xmlns:a="http://schemas.openxmlformats.org/drawingml/2006/main">
                  <a:graphicData uri="http://schemas.microsoft.com/office/word/2010/wordprocessingGroup">
                    <wpg:wgp>
                      <wpg:cNvGrpSpPr/>
                      <wpg:grpSpPr>
                        <a:xfrm>
                          <a:off x="0" y="0"/>
                          <a:ext cx="2801620" cy="58420"/>
                          <a:chOff x="3945175" y="3750775"/>
                          <a:chExt cx="2801650" cy="59800"/>
                        </a:xfrm>
                      </wpg:grpSpPr>
                      <wpg:grpSp>
                        <wpg:cNvPr id="1880831608" name="Group 1880831608"/>
                        <wpg:cNvGrpSpPr/>
                        <wpg:grpSpPr>
                          <a:xfrm>
                            <a:off x="3945190" y="3750790"/>
                            <a:ext cx="2801620" cy="58420"/>
                            <a:chOff x="3945175" y="3750775"/>
                            <a:chExt cx="2801650" cy="61300"/>
                          </a:xfrm>
                        </wpg:grpSpPr>
                        <wps:wsp>
                          <wps:cNvPr id="1737858828" name="Rectangle 1737858828"/>
                          <wps:cNvSpPr/>
                          <wps:spPr>
                            <a:xfrm>
                              <a:off x="3945175" y="3750775"/>
                              <a:ext cx="2801650" cy="61300"/>
                            </a:xfrm>
                            <a:prstGeom prst="rect">
                              <a:avLst/>
                            </a:prstGeom>
                            <a:noFill/>
                            <a:ln>
                              <a:noFill/>
                            </a:ln>
                          </wps:spPr>
                          <wps:txbx>
                            <w:txbxContent>
                              <w:p w14:paraId="388C5444" w14:textId="77777777" w:rsidR="00826978" w:rsidRDefault="00826978">
                                <w:pPr>
                                  <w:textDirection w:val="btLr"/>
                                </w:pPr>
                              </w:p>
                            </w:txbxContent>
                          </wps:txbx>
                          <wps:bodyPr spcFirstLastPara="1" wrap="square" lIns="91425" tIns="91425" rIns="91425" bIns="91425" anchor="ctr" anchorCtr="0">
                            <a:noAutofit/>
                          </wps:bodyPr>
                        </wps:wsp>
                        <wpg:grpSp>
                          <wpg:cNvPr id="1441774581" name="Group 1441774581"/>
                          <wpg:cNvGrpSpPr/>
                          <wpg:grpSpPr>
                            <a:xfrm>
                              <a:off x="3945190" y="3750790"/>
                              <a:ext cx="2801620" cy="58420"/>
                              <a:chOff x="3945175" y="3750775"/>
                              <a:chExt cx="2801650" cy="64800"/>
                            </a:xfrm>
                          </wpg:grpSpPr>
                          <wps:wsp>
                            <wps:cNvPr id="1779310794" name="Rectangle 1779310794"/>
                            <wps:cNvSpPr/>
                            <wps:spPr>
                              <a:xfrm>
                                <a:off x="3945175" y="3750775"/>
                                <a:ext cx="2801650" cy="64800"/>
                              </a:xfrm>
                              <a:prstGeom prst="rect">
                                <a:avLst/>
                              </a:prstGeom>
                              <a:noFill/>
                              <a:ln>
                                <a:noFill/>
                              </a:ln>
                            </wps:spPr>
                            <wps:txbx>
                              <w:txbxContent>
                                <w:p w14:paraId="0673E71C" w14:textId="77777777" w:rsidR="00826978" w:rsidRDefault="00826978">
                                  <w:pPr>
                                    <w:textDirection w:val="btLr"/>
                                  </w:pPr>
                                </w:p>
                              </w:txbxContent>
                            </wps:txbx>
                            <wps:bodyPr spcFirstLastPara="1" wrap="square" lIns="91425" tIns="91425" rIns="91425" bIns="91425" anchor="ctr" anchorCtr="0">
                              <a:noAutofit/>
                            </wps:bodyPr>
                          </wps:wsp>
                          <wpg:grpSp>
                            <wpg:cNvPr id="136302685" name="Group 136302685"/>
                            <wpg:cNvGrpSpPr/>
                            <wpg:grpSpPr>
                              <a:xfrm>
                                <a:off x="3945190" y="3750790"/>
                                <a:ext cx="2801620" cy="58420"/>
                                <a:chOff x="3945190" y="3750790"/>
                                <a:chExt cx="2794000" cy="47625"/>
                              </a:xfrm>
                            </wpg:grpSpPr>
                            <wps:wsp>
                              <wps:cNvPr id="1724540531" name="Rectangle 1724540531"/>
                              <wps:cNvSpPr/>
                              <wps:spPr>
                                <a:xfrm>
                                  <a:off x="3945190" y="3750790"/>
                                  <a:ext cx="2794000" cy="47625"/>
                                </a:xfrm>
                                <a:prstGeom prst="rect">
                                  <a:avLst/>
                                </a:prstGeom>
                                <a:noFill/>
                                <a:ln>
                                  <a:noFill/>
                                </a:ln>
                              </wps:spPr>
                              <wps:txbx>
                                <w:txbxContent>
                                  <w:p w14:paraId="6BD858BC" w14:textId="77777777" w:rsidR="00826978" w:rsidRDefault="00826978">
                                    <w:pPr>
                                      <w:textDirection w:val="btLr"/>
                                    </w:pPr>
                                  </w:p>
                                </w:txbxContent>
                              </wps:txbx>
                              <wps:bodyPr spcFirstLastPara="1" wrap="square" lIns="91425" tIns="91425" rIns="91425" bIns="91425" anchor="ctr" anchorCtr="0">
                                <a:noAutofit/>
                              </wps:bodyPr>
                            </wps:wsp>
                            <wpg:grpSp>
                              <wpg:cNvPr id="949064322" name="Group 949064322"/>
                              <wpg:cNvGrpSpPr/>
                              <wpg:grpSpPr>
                                <a:xfrm>
                                  <a:off x="3945190" y="3750790"/>
                                  <a:ext cx="2794000" cy="47625"/>
                                  <a:chOff x="0" y="0"/>
                                  <a:chExt cx="4400" cy="75"/>
                                </a:xfrm>
                              </wpg:grpSpPr>
                              <wps:wsp>
                                <wps:cNvPr id="1877526039" name="Rectangle 1877526039"/>
                                <wps:cNvSpPr/>
                                <wps:spPr>
                                  <a:xfrm>
                                    <a:off x="0" y="0"/>
                                    <a:ext cx="4400" cy="75"/>
                                  </a:xfrm>
                                  <a:prstGeom prst="rect">
                                    <a:avLst/>
                                  </a:prstGeom>
                                  <a:noFill/>
                                  <a:ln>
                                    <a:noFill/>
                                  </a:ln>
                                </wps:spPr>
                                <wps:txbx>
                                  <w:txbxContent>
                                    <w:p w14:paraId="22D6DB3C" w14:textId="77777777" w:rsidR="00826978" w:rsidRDefault="00826978">
                                      <w:pPr>
                                        <w:textDirection w:val="btLr"/>
                                      </w:pPr>
                                    </w:p>
                                  </w:txbxContent>
                                </wps:txbx>
                                <wps:bodyPr spcFirstLastPara="1" wrap="square" lIns="91425" tIns="91425" rIns="91425" bIns="91425" anchor="ctr" anchorCtr="0">
                                  <a:noAutofit/>
                                </wps:bodyPr>
                              </wps:wsp>
                              <wps:wsp>
                                <wps:cNvPr id="605573741" name="Freeform: Shape 605573741"/>
                                <wps:cNvSpPr/>
                                <wps:spPr>
                                  <a:xfrm>
                                    <a:off x="46" y="46"/>
                                    <a:ext cx="4320" cy="2"/>
                                  </a:xfrm>
                                  <a:custGeom>
                                    <a:avLst/>
                                    <a:gdLst/>
                                    <a:ahLst/>
                                    <a:cxnLst/>
                                    <a:rect l="l" t="t" r="r" b="b"/>
                                    <a:pathLst>
                                      <a:path w="4320" h="120000" extrusionOk="0">
                                        <a:moveTo>
                                          <a:pt x="0" y="0"/>
                                        </a:moveTo>
                                        <a:lnTo>
                                          <a:pt x="432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48D3D23B" id="Group 1711" o:spid="_x0000_s1077" style="width:220.6pt;height:4.6pt;mso-position-horizontal-relative:char;mso-position-vertical-relative:line" coordorigin="39451,37507" coordsize="280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">
                <v:group id="Group 1880831608" o:spid="_x0000_s1078" style="position:absolute;left:39451;top:37507;width:28017;height:585" coordorigin="39451,37507" coordsize="280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">
                  <v:rect id="Rectangle 1737858828" o:spid="_x0000_s1079" style="position:absolute;left:39451;top:37507;width:28017;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" filled="f" stroked="f">
                    <v:textbox inset="2.53958mm,2.53958mm,2.53958mm,2.53958mm">
                      <w:txbxContent>
                        <w:p w14:paraId="388C5444" w14:textId="77777777" w:rsidR="00826978" w:rsidRDefault="00826978">
                          <w:pPr>
                            <w:textDirection w:val="btLr"/>
                          </w:pPr>
                        </w:p>
                      </w:txbxContent>
                    </v:textbox>
                  </v:rect>
                  <v:group id="Group 1441774581" o:spid="_x0000_s1080" style="position:absolute;left:39451;top:37507;width:28017;height:585" coordorigin="39451,37507" coordsize="2801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">
                    <v:rect id="Rectangle 1779310794" o:spid="_x0000_s1081" style="position:absolute;left:39451;top:37507;width:28017;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" filled="f" stroked="f">
                      <v:textbox inset="2.53958mm,2.53958mm,2.53958mm,2.53958mm">
                        <w:txbxContent>
                          <w:p w14:paraId="0673E71C" w14:textId="77777777" w:rsidR="00826978" w:rsidRDefault="00826978">
                            <w:pPr>
                              <w:textDirection w:val="btLr"/>
                            </w:pPr>
                          </w:p>
                        </w:txbxContent>
                      </v:textbox>
                    </v:rect>
                    <v:group id="Group 136302685" o:spid="_x0000_s1082" style="position:absolute;left:39451;top:37507;width:28017;height:585" coordorigin="39451,37507" coordsize="2794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">
                      <v:rect id="Rectangle 1724540531" o:spid="_x0000_s1083" style="position:absolute;left:39451;top:37507;width:27940;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" filled="f" stroked="f">
                        <v:textbox inset="2.53958mm,2.53958mm,2.53958mm,2.53958mm">
                          <w:txbxContent>
                            <w:p w14:paraId="6BD858BC" w14:textId="77777777" w:rsidR="00826978" w:rsidRDefault="00826978">
                              <w:pPr>
                                <w:textDirection w:val="btLr"/>
                              </w:pPr>
                            </w:p>
                          </w:txbxContent>
                        </v:textbox>
                      </v:rect>
                      <v:group id="Group 949064322" o:spid="_x0000_s1084" style="position:absolute;left:39451;top:37507;width:27940;height:477" coordsize="44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">
                        <v:rect id="Rectangle 1877526039" o:spid="_x0000_s1085" style="position:absolute;width:440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" filled="f" stroked="f">
                          <v:textbox inset="2.53958mm,2.53958mm,2.53958mm,2.53958mm">
                            <w:txbxContent>
                              <w:p w14:paraId="22D6DB3C" w14:textId="77777777" w:rsidR="00826978" w:rsidRDefault="00826978">
                                <w:pPr>
                                  <w:textDirection w:val="btLr"/>
                                </w:pPr>
                              </w:p>
                            </w:txbxContent>
                          </v:textbox>
                        </v:rect>
                        <v:shape id="Freeform: Shape 605573741" o:spid="_x0000_s1086" style="position:absolute;left:46;top:46;width:4320;height:2;visibility:visible;mso-wrap-style:square;v-text-anchor:middle" coordsize="43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" path="m,l432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60C76170" w14:textId="77777777" w:rsidR="00826978" w:rsidRDefault="00C35B69">
      <w:pPr>
        <w:spacing w:before="327"/>
        <w:ind w:left="5582"/>
        <w:rPr>
          <w:rFonts w:ascii="Times New Roman" w:eastAsia="Times New Roman" w:hAnsi="Times New Roman" w:cs="Times New Roman"/>
          <w:sz w:val="40"/>
          <w:szCs w:val="40"/>
        </w:rPr>
      </w:pPr>
      <w:r>
        <w:rPr>
          <w:rFonts w:ascii="Times New Roman" w:eastAsia="Times New Roman" w:hAnsi="Times New Roman" w:cs="Times New Roman"/>
          <w:b/>
          <w:sz w:val="40"/>
          <w:szCs w:val="40"/>
        </w:rPr>
        <w:t>Appendix B</w:t>
      </w:r>
    </w:p>
    <w:p w14:paraId="5BF201B1" w14:textId="77777777" w:rsidR="00826978" w:rsidRDefault="00826978">
      <w:pPr>
        <w:rPr>
          <w:rFonts w:ascii="Times New Roman" w:eastAsia="Times New Roman" w:hAnsi="Times New Roman" w:cs="Times New Roman"/>
          <w:b/>
          <w:sz w:val="20"/>
          <w:szCs w:val="20"/>
        </w:rPr>
      </w:pPr>
    </w:p>
    <w:p w14:paraId="6E37D4BD" w14:textId="77777777" w:rsidR="00826978" w:rsidRDefault="00826978">
      <w:pPr>
        <w:spacing w:before="1"/>
        <w:rPr>
          <w:rFonts w:ascii="Times New Roman" w:eastAsia="Times New Roman" w:hAnsi="Times New Roman" w:cs="Times New Roman"/>
          <w:b/>
          <w:sz w:val="10"/>
          <w:szCs w:val="10"/>
        </w:rPr>
      </w:pPr>
    </w:p>
    <w:p w14:paraId="6EE95703" w14:textId="77777777" w:rsidR="00826978" w:rsidRDefault="00C35B69">
      <w:pPr>
        <w:ind w:left="5434"/>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695075D3" wp14:editId="4EC4FDD6">
                <wp:extent cx="2801620" cy="58420"/>
                <wp:effectExtent l="0" t="0" r="0" b="0"/>
                <wp:docPr id="1714" name="Group 1714"/>
                <wp:cNvGraphicFramePr/>
                <a:graphic xmlns:a="http://schemas.openxmlformats.org/drawingml/2006/main">
                  <a:graphicData uri="http://schemas.microsoft.com/office/word/2010/wordprocessingGroup">
                    <wpg:wgp>
                      <wpg:cNvGrpSpPr/>
                      <wpg:grpSpPr>
                        <a:xfrm>
                          <a:off x="0" y="0"/>
                          <a:ext cx="2801620" cy="58420"/>
                          <a:chOff x="3945175" y="3750775"/>
                          <a:chExt cx="2801650" cy="59800"/>
                        </a:xfrm>
                      </wpg:grpSpPr>
                      <wpg:grpSp>
                        <wpg:cNvPr id="1735623272" name="Group 1735623272"/>
                        <wpg:cNvGrpSpPr/>
                        <wpg:grpSpPr>
                          <a:xfrm>
                            <a:off x="3945190" y="3750790"/>
                            <a:ext cx="2801620" cy="58420"/>
                            <a:chOff x="3945175" y="3750775"/>
                            <a:chExt cx="2801650" cy="61300"/>
                          </a:xfrm>
                        </wpg:grpSpPr>
                        <wps:wsp>
                          <wps:cNvPr id="619004097" name="Rectangle 619004097"/>
                          <wps:cNvSpPr/>
                          <wps:spPr>
                            <a:xfrm>
                              <a:off x="3945175" y="3750775"/>
                              <a:ext cx="2801650" cy="61300"/>
                            </a:xfrm>
                            <a:prstGeom prst="rect">
                              <a:avLst/>
                            </a:prstGeom>
                            <a:noFill/>
                            <a:ln>
                              <a:noFill/>
                            </a:ln>
                          </wps:spPr>
                          <wps:txbx>
                            <w:txbxContent>
                              <w:p w14:paraId="0974710C" w14:textId="77777777" w:rsidR="00826978" w:rsidRDefault="00826978">
                                <w:pPr>
                                  <w:textDirection w:val="btLr"/>
                                </w:pPr>
                              </w:p>
                            </w:txbxContent>
                          </wps:txbx>
                          <wps:bodyPr spcFirstLastPara="1" wrap="square" lIns="91425" tIns="91425" rIns="91425" bIns="91425" anchor="ctr" anchorCtr="0">
                            <a:noAutofit/>
                          </wps:bodyPr>
                        </wps:wsp>
                        <wpg:grpSp>
                          <wpg:cNvPr id="405341790" name="Group 405341790"/>
                          <wpg:cNvGrpSpPr/>
                          <wpg:grpSpPr>
                            <a:xfrm>
                              <a:off x="3945190" y="3750790"/>
                              <a:ext cx="2801620" cy="58420"/>
                              <a:chOff x="3945175" y="3750775"/>
                              <a:chExt cx="2801650" cy="64800"/>
                            </a:xfrm>
                          </wpg:grpSpPr>
                          <wps:wsp>
                            <wps:cNvPr id="1718958672" name="Rectangle 1718958672"/>
                            <wps:cNvSpPr/>
                            <wps:spPr>
                              <a:xfrm>
                                <a:off x="3945175" y="3750775"/>
                                <a:ext cx="2801650" cy="64800"/>
                              </a:xfrm>
                              <a:prstGeom prst="rect">
                                <a:avLst/>
                              </a:prstGeom>
                              <a:noFill/>
                              <a:ln>
                                <a:noFill/>
                              </a:ln>
                            </wps:spPr>
                            <wps:txbx>
                              <w:txbxContent>
                                <w:p w14:paraId="46D779ED" w14:textId="77777777" w:rsidR="00826978" w:rsidRDefault="00826978">
                                  <w:pPr>
                                    <w:textDirection w:val="btLr"/>
                                  </w:pPr>
                                </w:p>
                              </w:txbxContent>
                            </wps:txbx>
                            <wps:bodyPr spcFirstLastPara="1" wrap="square" lIns="91425" tIns="91425" rIns="91425" bIns="91425" anchor="ctr" anchorCtr="0">
                              <a:noAutofit/>
                            </wps:bodyPr>
                          </wps:wsp>
                          <wpg:grpSp>
                            <wpg:cNvPr id="104976215" name="Group 104976215"/>
                            <wpg:cNvGrpSpPr/>
                            <wpg:grpSpPr>
                              <a:xfrm>
                                <a:off x="3945190" y="3750790"/>
                                <a:ext cx="2801620" cy="58420"/>
                                <a:chOff x="3945190" y="3750790"/>
                                <a:chExt cx="2794000" cy="47625"/>
                              </a:xfrm>
                            </wpg:grpSpPr>
                            <wps:wsp>
                              <wps:cNvPr id="1523778336" name="Rectangle 1523778336"/>
                              <wps:cNvSpPr/>
                              <wps:spPr>
                                <a:xfrm>
                                  <a:off x="3945190" y="3750790"/>
                                  <a:ext cx="2794000" cy="47625"/>
                                </a:xfrm>
                                <a:prstGeom prst="rect">
                                  <a:avLst/>
                                </a:prstGeom>
                                <a:noFill/>
                                <a:ln>
                                  <a:noFill/>
                                </a:ln>
                              </wps:spPr>
                              <wps:txbx>
                                <w:txbxContent>
                                  <w:p w14:paraId="2421F237" w14:textId="77777777" w:rsidR="00826978" w:rsidRDefault="00826978">
                                    <w:pPr>
                                      <w:textDirection w:val="btLr"/>
                                    </w:pPr>
                                  </w:p>
                                </w:txbxContent>
                              </wps:txbx>
                              <wps:bodyPr spcFirstLastPara="1" wrap="square" lIns="91425" tIns="91425" rIns="91425" bIns="91425" anchor="ctr" anchorCtr="0">
                                <a:noAutofit/>
                              </wps:bodyPr>
                            </wps:wsp>
                            <wpg:grpSp>
                              <wpg:cNvPr id="1640975109" name="Group 1640975109"/>
                              <wpg:cNvGrpSpPr/>
                              <wpg:grpSpPr>
                                <a:xfrm>
                                  <a:off x="3945190" y="3750790"/>
                                  <a:ext cx="2794000" cy="47625"/>
                                  <a:chOff x="0" y="0"/>
                                  <a:chExt cx="4400" cy="75"/>
                                </a:xfrm>
                              </wpg:grpSpPr>
                              <wps:wsp>
                                <wps:cNvPr id="1256001445" name="Rectangle 1256001445"/>
                                <wps:cNvSpPr/>
                                <wps:spPr>
                                  <a:xfrm>
                                    <a:off x="0" y="0"/>
                                    <a:ext cx="4400" cy="75"/>
                                  </a:xfrm>
                                  <a:prstGeom prst="rect">
                                    <a:avLst/>
                                  </a:prstGeom>
                                  <a:noFill/>
                                  <a:ln>
                                    <a:noFill/>
                                  </a:ln>
                                </wps:spPr>
                                <wps:txbx>
                                  <w:txbxContent>
                                    <w:p w14:paraId="0C68EB4E" w14:textId="77777777" w:rsidR="00826978" w:rsidRDefault="00826978">
                                      <w:pPr>
                                        <w:textDirection w:val="btLr"/>
                                      </w:pPr>
                                    </w:p>
                                  </w:txbxContent>
                                </wps:txbx>
                                <wps:bodyPr spcFirstLastPara="1" wrap="square" lIns="91425" tIns="91425" rIns="91425" bIns="91425" anchor="ctr" anchorCtr="0">
                                  <a:noAutofit/>
                                </wps:bodyPr>
                              </wps:wsp>
                              <wps:wsp>
                                <wps:cNvPr id="746995933" name="Freeform: Shape 746995933"/>
                                <wps:cNvSpPr/>
                                <wps:spPr>
                                  <a:xfrm>
                                    <a:off x="46" y="46"/>
                                    <a:ext cx="4320" cy="2"/>
                                  </a:xfrm>
                                  <a:custGeom>
                                    <a:avLst/>
                                    <a:gdLst/>
                                    <a:ahLst/>
                                    <a:cxnLst/>
                                    <a:rect l="l" t="t" r="r" b="b"/>
                                    <a:pathLst>
                                      <a:path w="4320" h="120000" extrusionOk="0">
                                        <a:moveTo>
                                          <a:pt x="0" y="0"/>
                                        </a:moveTo>
                                        <a:lnTo>
                                          <a:pt x="432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695075D3" id="Group 1714" o:spid="_x0000_s1087" style="width:220.6pt;height:4.6pt;mso-position-horizontal-relative:char;mso-position-vertical-relative:line" coordorigin="39451,37507" coordsize="280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">
                <v:group id="Group 1735623272" o:spid="_x0000_s1088" style="position:absolute;left:39451;top:37507;width:28017;height:585" coordorigin="39451,37507" coordsize="280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">
                  <v:rect id="Rectangle 619004097" o:spid="_x0000_s1089" style="position:absolute;left:39451;top:37507;width:28017;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" filled="f" stroked="f">
                    <v:textbox inset="2.53958mm,2.53958mm,2.53958mm,2.53958mm">
                      <w:txbxContent>
                        <w:p w14:paraId="0974710C" w14:textId="77777777" w:rsidR="00826978" w:rsidRDefault="00826978">
                          <w:pPr>
                            <w:textDirection w:val="btLr"/>
                          </w:pPr>
                        </w:p>
                      </w:txbxContent>
                    </v:textbox>
                  </v:rect>
                  <v:group id="Group 405341790" o:spid="_x0000_s1090" style="position:absolute;left:39451;top:37507;width:28017;height:585" coordorigin="39451,37507" coordsize="2801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">
                    <v:rect id="Rectangle 1718958672" o:spid="_x0000_s1091" style="position:absolute;left:39451;top:37507;width:28017;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" filled="f" stroked="f">
                      <v:textbox inset="2.53958mm,2.53958mm,2.53958mm,2.53958mm">
                        <w:txbxContent>
                          <w:p w14:paraId="46D779ED" w14:textId="77777777" w:rsidR="00826978" w:rsidRDefault="00826978">
                            <w:pPr>
                              <w:textDirection w:val="btLr"/>
                            </w:pPr>
                          </w:p>
                        </w:txbxContent>
                      </v:textbox>
                    </v:rect>
                    <v:group id="Group 104976215" o:spid="_x0000_s1092" style="position:absolute;left:39451;top:37507;width:28017;height:585" coordorigin="39451,37507" coordsize="2794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">
                      <v:rect id="Rectangle 1523778336" o:spid="_x0000_s1093" style="position:absolute;left:39451;top:37507;width:27940;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" filled="f" stroked="f">
                        <v:textbox inset="2.53958mm,2.53958mm,2.53958mm,2.53958mm">
                          <w:txbxContent>
                            <w:p w14:paraId="2421F237" w14:textId="77777777" w:rsidR="00826978" w:rsidRDefault="00826978">
                              <w:pPr>
                                <w:textDirection w:val="btLr"/>
                              </w:pPr>
                            </w:p>
                          </w:txbxContent>
                        </v:textbox>
                      </v:rect>
                      <v:group id="Group 1640975109" o:spid="_x0000_s1094" style="position:absolute;left:39451;top:37507;width:27940;height:477" coordsize="44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">
                        <v:rect id="Rectangle 1256001445" o:spid="_x0000_s1095" style="position:absolute;width:440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" filled="f" stroked="f">
                          <v:textbox inset="2.53958mm,2.53958mm,2.53958mm,2.53958mm">
                            <w:txbxContent>
                              <w:p w14:paraId="0C68EB4E" w14:textId="77777777" w:rsidR="00826978" w:rsidRDefault="00826978">
                                <w:pPr>
                                  <w:textDirection w:val="btLr"/>
                                </w:pPr>
                              </w:p>
                            </w:txbxContent>
                          </v:textbox>
                        </v:rect>
                        <v:shape id="Freeform: Shape 746995933" o:spid="_x0000_s1096" style="position:absolute;left:46;top:46;width:4320;height:2;visibility:visible;mso-wrap-style:square;v-text-anchor:middle" coordsize="43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" path="m,l432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7DF5CB5F" w14:textId="5E0278A3" w:rsidR="00826978" w:rsidRPr="00646E10" w:rsidRDefault="00C35B69" w:rsidP="00646E10">
      <w:pPr>
        <w:spacing w:before="317"/>
        <w:ind w:left="5582"/>
        <w:rPr>
          <w:rFonts w:ascii="Times New Roman" w:eastAsia="Times New Roman" w:hAnsi="Times New Roman" w:cs="Times New Roman"/>
          <w:sz w:val="28"/>
          <w:szCs w:val="28"/>
        </w:rPr>
      </w:pPr>
      <w:r>
        <w:rPr>
          <w:rFonts w:ascii="Times New Roman" w:eastAsia="Times New Roman" w:hAnsi="Times New Roman" w:cs="Times New Roman"/>
          <w:sz w:val="28"/>
          <w:szCs w:val="28"/>
        </w:rPr>
        <w:t>HVED TSES</w:t>
      </w:r>
    </w:p>
    <w:p w14:paraId="5987F4BF" w14:textId="2A7C7FEE" w:rsidR="00826978" w:rsidRDefault="008A32E7">
      <w:pPr>
        <w:spacing w:before="17"/>
        <w:ind w:left="118"/>
        <w:jc w:val="center"/>
        <w:rPr>
          <w:rFonts w:ascii="Times New Roman" w:eastAsia="Times New Roman" w:hAnsi="Times New Roman" w:cs="Times New Roman"/>
          <w:b/>
          <w:sz w:val="28"/>
          <w:szCs w:val="28"/>
        </w:rPr>
      </w:pPr>
      <w:r>
        <w:rPr>
          <w:rFonts w:ascii="Times New Roman" w:eastAsia="Times New Roman" w:hAnsi="Times New Roman" w:cs="Times New Roman"/>
          <w:noProof/>
          <w:sz w:val="9"/>
          <w:szCs w:val="9"/>
        </w:rPr>
        <mc:AlternateContent>
          <mc:Choice Requires="wpg">
            <w:drawing>
              <wp:anchor distT="0" distB="0" distL="114300" distR="114300" simplePos="0" relativeHeight="251685888" behindDoc="1" locked="0" layoutInCell="1" allowOverlap="1" wp14:anchorId="627CDEEC" wp14:editId="6C949B15">
                <wp:simplePos x="0" y="0"/>
                <wp:positionH relativeFrom="column">
                  <wp:posOffset>3451875</wp:posOffset>
                </wp:positionH>
                <wp:positionV relativeFrom="paragraph">
                  <wp:posOffset>73675</wp:posOffset>
                </wp:positionV>
                <wp:extent cx="2809875" cy="58420"/>
                <wp:effectExtent l="0" t="57150" r="9525" b="36830"/>
                <wp:wrapNone/>
                <wp:docPr id="451992837" name="Group 451992837"/>
                <wp:cNvGraphicFramePr/>
                <a:graphic xmlns:a="http://schemas.openxmlformats.org/drawingml/2006/main">
                  <a:graphicData uri="http://schemas.microsoft.com/office/word/2010/wordprocessingGroup">
                    <wpg:wgp>
                      <wpg:cNvGrpSpPr/>
                      <wpg:grpSpPr>
                        <a:xfrm>
                          <a:off x="0" y="0"/>
                          <a:ext cx="2809875" cy="58420"/>
                          <a:chOff x="3941050" y="3750775"/>
                          <a:chExt cx="2809900" cy="59800"/>
                        </a:xfrm>
                      </wpg:grpSpPr>
                      <wpg:grpSp>
                        <wpg:cNvPr id="1733317235" name="Group 1733317235"/>
                        <wpg:cNvGrpSpPr/>
                        <wpg:grpSpPr>
                          <a:xfrm>
                            <a:off x="3941063" y="3750790"/>
                            <a:ext cx="2809875" cy="58420"/>
                            <a:chOff x="3941050" y="3750775"/>
                            <a:chExt cx="2809900" cy="61300"/>
                          </a:xfrm>
                        </wpg:grpSpPr>
                        <wps:wsp>
                          <wps:cNvPr id="1557696003" name="Rectangle 1557696003"/>
                          <wps:cNvSpPr/>
                          <wps:spPr>
                            <a:xfrm>
                              <a:off x="3941050" y="3750775"/>
                              <a:ext cx="2809900" cy="61300"/>
                            </a:xfrm>
                            <a:prstGeom prst="rect">
                              <a:avLst/>
                            </a:prstGeom>
                            <a:noFill/>
                            <a:ln>
                              <a:noFill/>
                            </a:ln>
                          </wps:spPr>
                          <wps:txbx>
                            <w:txbxContent>
                              <w:p w14:paraId="56955ADF" w14:textId="77777777" w:rsidR="008A32E7" w:rsidRDefault="008A32E7" w:rsidP="008A32E7">
                                <w:pPr>
                                  <w:textDirection w:val="btLr"/>
                                </w:pPr>
                              </w:p>
                            </w:txbxContent>
                          </wps:txbx>
                          <wps:bodyPr spcFirstLastPara="1" wrap="square" lIns="91425" tIns="91425" rIns="91425" bIns="91425" anchor="ctr" anchorCtr="0">
                            <a:noAutofit/>
                          </wps:bodyPr>
                        </wps:wsp>
                        <wpg:grpSp>
                          <wpg:cNvPr id="874492358" name="Group 874492358"/>
                          <wpg:cNvGrpSpPr/>
                          <wpg:grpSpPr>
                            <a:xfrm>
                              <a:off x="3941063" y="3750790"/>
                              <a:ext cx="2809875" cy="58420"/>
                              <a:chOff x="3941050" y="3750775"/>
                              <a:chExt cx="2809900" cy="64800"/>
                            </a:xfrm>
                          </wpg:grpSpPr>
                          <wps:wsp>
                            <wps:cNvPr id="207693643" name="Rectangle 207693643"/>
                            <wps:cNvSpPr/>
                            <wps:spPr>
                              <a:xfrm>
                                <a:off x="3941050" y="3750775"/>
                                <a:ext cx="2809900" cy="64800"/>
                              </a:xfrm>
                              <a:prstGeom prst="rect">
                                <a:avLst/>
                              </a:prstGeom>
                              <a:noFill/>
                              <a:ln>
                                <a:noFill/>
                              </a:ln>
                            </wps:spPr>
                            <wps:txbx>
                              <w:txbxContent>
                                <w:p w14:paraId="3ACC0995" w14:textId="77777777" w:rsidR="008A32E7" w:rsidRDefault="008A32E7" w:rsidP="008A32E7">
                                  <w:pPr>
                                    <w:textDirection w:val="btLr"/>
                                  </w:pPr>
                                </w:p>
                              </w:txbxContent>
                            </wps:txbx>
                            <wps:bodyPr spcFirstLastPara="1" wrap="square" lIns="91425" tIns="91425" rIns="91425" bIns="91425" anchor="ctr" anchorCtr="0">
                              <a:noAutofit/>
                            </wps:bodyPr>
                          </wps:wsp>
                          <wpg:grpSp>
                            <wpg:cNvPr id="790992693" name="Group 790992693"/>
                            <wpg:cNvGrpSpPr/>
                            <wpg:grpSpPr>
                              <a:xfrm>
                                <a:off x="3941063" y="3750790"/>
                                <a:ext cx="2809875" cy="58420"/>
                                <a:chOff x="3941063" y="3750790"/>
                                <a:chExt cx="2809875" cy="47625"/>
                              </a:xfrm>
                            </wpg:grpSpPr>
                            <wps:wsp>
                              <wps:cNvPr id="1038332911" name="Rectangle 1038332911"/>
                              <wps:cNvSpPr/>
                              <wps:spPr>
                                <a:xfrm>
                                  <a:off x="3941063" y="3750790"/>
                                  <a:ext cx="2809875" cy="47625"/>
                                </a:xfrm>
                                <a:prstGeom prst="rect">
                                  <a:avLst/>
                                </a:prstGeom>
                                <a:noFill/>
                                <a:ln>
                                  <a:noFill/>
                                </a:ln>
                              </wps:spPr>
                              <wps:txbx>
                                <w:txbxContent>
                                  <w:p w14:paraId="40987A89" w14:textId="77777777" w:rsidR="008A32E7" w:rsidRDefault="008A32E7" w:rsidP="008A32E7">
                                    <w:pPr>
                                      <w:textDirection w:val="btLr"/>
                                    </w:pPr>
                                  </w:p>
                                </w:txbxContent>
                              </wps:txbx>
                              <wps:bodyPr spcFirstLastPara="1" wrap="square" lIns="91425" tIns="91425" rIns="91425" bIns="91425" anchor="ctr" anchorCtr="0">
                                <a:noAutofit/>
                              </wps:bodyPr>
                            </wps:wsp>
                            <wpg:grpSp>
                              <wpg:cNvPr id="633453011" name="Group 633453011"/>
                              <wpg:cNvGrpSpPr/>
                              <wpg:grpSpPr>
                                <a:xfrm>
                                  <a:off x="3941063" y="3750790"/>
                                  <a:ext cx="2809875" cy="47625"/>
                                  <a:chOff x="0" y="0"/>
                                  <a:chExt cx="4425" cy="75"/>
                                </a:xfrm>
                              </wpg:grpSpPr>
                              <wps:wsp>
                                <wps:cNvPr id="1057431424" name="Rectangle 1057431424"/>
                                <wps:cNvSpPr/>
                                <wps:spPr>
                                  <a:xfrm>
                                    <a:off x="0" y="0"/>
                                    <a:ext cx="4425" cy="75"/>
                                  </a:xfrm>
                                  <a:prstGeom prst="rect">
                                    <a:avLst/>
                                  </a:prstGeom>
                                  <a:noFill/>
                                  <a:ln>
                                    <a:noFill/>
                                  </a:ln>
                                </wps:spPr>
                                <wps:txbx>
                                  <w:txbxContent>
                                    <w:p w14:paraId="34A1B8B4" w14:textId="77777777" w:rsidR="008A32E7" w:rsidRDefault="008A32E7" w:rsidP="008A32E7">
                                      <w:pPr>
                                        <w:textDirection w:val="btLr"/>
                                      </w:pPr>
                                    </w:p>
                                  </w:txbxContent>
                                </wps:txbx>
                                <wps:bodyPr spcFirstLastPara="1" wrap="square" lIns="91425" tIns="91425" rIns="91425" bIns="91425" anchor="ctr" anchorCtr="0">
                                  <a:noAutofit/>
                                </wps:bodyPr>
                              </wps:wsp>
                              <wps:wsp>
                                <wps:cNvPr id="1285906045" name="Freeform: Shape 1285906045"/>
                                <wps:cNvSpPr/>
                                <wps:spPr>
                                  <a:xfrm>
                                    <a:off x="46" y="46"/>
                                    <a:ext cx="4334" cy="2"/>
                                  </a:xfrm>
                                  <a:custGeom>
                                    <a:avLst/>
                                    <a:gdLst/>
                                    <a:ahLst/>
                                    <a:cxnLst/>
                                    <a:rect l="l" t="t" r="r" b="b"/>
                                    <a:pathLst>
                                      <a:path w="4334" h="120000" extrusionOk="0">
                                        <a:moveTo>
                                          <a:pt x="0" y="0"/>
                                        </a:moveTo>
                                        <a:lnTo>
                                          <a:pt x="4333"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w14:anchorId="627CDEEC" id="Group 451992837" o:spid="_x0000_s1097" style="position:absolute;left:0;text-align:left;margin-left:271.8pt;margin-top:5.8pt;width:221.25pt;height:4.6pt;z-index:-251630592;mso-position-horizontal-relative:text;mso-position-vertical-relative:text" coordorigin="39410,37507" coordsize="2809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">
                <v:group id="Group 1733317235" o:spid="_x0000_s1098" style="position:absolute;left:39410;top:37507;width:28099;height:585" coordorigin="39410,37507" coordsize="2809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">
                  <v:rect id="Rectangle 1557696003" o:spid="_x0000_s1099" style="position:absolute;left:39410;top:37507;width:2809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" filled="f" stroked="f">
                    <v:textbox inset="2.53958mm,2.53958mm,2.53958mm,2.53958mm">
                      <w:txbxContent>
                        <w:p w14:paraId="56955ADF" w14:textId="77777777" w:rsidR="008A32E7" w:rsidRDefault="008A32E7" w:rsidP="008A32E7">
                          <w:pPr>
                            <w:textDirection w:val="btLr"/>
                          </w:pPr>
                        </w:p>
                      </w:txbxContent>
                    </v:textbox>
                  </v:rect>
                  <v:group id="Group 874492358" o:spid="_x0000_s1100" style="position:absolute;left:39410;top:37507;width:28099;height:585" coordorigin="39410,37507" coordsize="2809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">
                    <v:rect id="Rectangle 207693643" o:spid="_x0000_s1101" style="position:absolute;left:39410;top:37507;width:28099;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" filled="f" stroked="f">
                      <v:textbox inset="2.53958mm,2.53958mm,2.53958mm,2.53958mm">
                        <w:txbxContent>
                          <w:p w14:paraId="3ACC0995" w14:textId="77777777" w:rsidR="008A32E7" w:rsidRDefault="008A32E7" w:rsidP="008A32E7">
                            <w:pPr>
                              <w:textDirection w:val="btLr"/>
                            </w:pPr>
                          </w:p>
                        </w:txbxContent>
                      </v:textbox>
                    </v:rect>
                    <v:group id="Group 790992693" o:spid="_x0000_s1102" style="position:absolute;left:39410;top:37507;width:28099;height:585" coordorigin="39410,37507" coordsize="2809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">
                      <v:rect id="Rectangle 1038332911" o:spid="_x0000_s1103" style="position:absolute;left:39410;top:37507;width:28099;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" filled="f" stroked="f">
                        <v:textbox inset="2.53958mm,2.53958mm,2.53958mm,2.53958mm">
                          <w:txbxContent>
                            <w:p w14:paraId="40987A89" w14:textId="77777777" w:rsidR="008A32E7" w:rsidRDefault="008A32E7" w:rsidP="008A32E7">
                              <w:pPr>
                                <w:textDirection w:val="btLr"/>
                              </w:pPr>
                            </w:p>
                          </w:txbxContent>
                        </v:textbox>
                      </v:rect>
                      <v:group id="Group 633453011" o:spid="_x0000_s1104" style="position:absolute;left:39410;top:37507;width:28099;height:477" coordsize="44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">
                        <v:rect id="Rectangle 1057431424" o:spid="_x0000_s1105" style="position:absolute;width:44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" filled="f" stroked="f">
                          <v:textbox inset="2.53958mm,2.53958mm,2.53958mm,2.53958mm">
                            <w:txbxContent>
                              <w:p w14:paraId="34A1B8B4" w14:textId="77777777" w:rsidR="008A32E7" w:rsidRDefault="008A32E7" w:rsidP="008A32E7">
                                <w:pPr>
                                  <w:textDirection w:val="btLr"/>
                                </w:pPr>
                              </w:p>
                            </w:txbxContent>
                          </v:textbox>
                        </v:rect>
                        <v:shape id="Freeform: Shape 1285906045" o:spid="_x0000_s1106" style="position:absolute;left:46;top:46;width:4334;height:2;visibility:visible;mso-wrap-style:square;v-text-anchor:middle" coordsize="433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" path="m,l4333,e" filled="f" strokecolor="#9bba58" strokeweight="1.60833mm">
                          <v:stroke startarrowwidth="narrow" startarrowlength="short" endarrowwidth="narrow" endarrowlength="short"/>
                          <v:path arrowok="t" o:extrusionok="f"/>
                        </v:shape>
                      </v:group>
                    </v:group>
                  </v:group>
                </v:group>
              </v:group>
            </w:pict>
          </mc:Fallback>
        </mc:AlternateContent>
      </w:r>
    </w:p>
    <w:p w14:paraId="3ECB51A4" w14:textId="77777777" w:rsidR="008A32E7" w:rsidRDefault="008A32E7">
      <w:pPr>
        <w:spacing w:before="17"/>
        <w:ind w:left="118"/>
        <w:jc w:val="center"/>
        <w:rPr>
          <w:rFonts w:ascii="Times New Roman" w:eastAsia="Times New Roman" w:hAnsi="Times New Roman" w:cs="Times New Roman"/>
          <w:b/>
          <w:sz w:val="28"/>
          <w:szCs w:val="28"/>
        </w:rPr>
      </w:pPr>
    </w:p>
    <w:p w14:paraId="27E5CAFB" w14:textId="77777777" w:rsidR="00D375FD" w:rsidRDefault="00D375FD">
      <w:pPr>
        <w:spacing w:before="17"/>
        <w:ind w:left="118"/>
        <w:jc w:val="center"/>
        <w:rPr>
          <w:rFonts w:ascii="Times New Roman" w:eastAsia="Times New Roman" w:hAnsi="Times New Roman" w:cs="Times New Roman"/>
          <w:b/>
          <w:sz w:val="28"/>
          <w:szCs w:val="28"/>
        </w:rPr>
      </w:pPr>
    </w:p>
    <w:p w14:paraId="27056A99" w14:textId="77777777" w:rsidR="00D375FD" w:rsidRDefault="00D375FD">
      <w:pPr>
        <w:spacing w:before="17"/>
        <w:ind w:left="118"/>
        <w:jc w:val="center"/>
        <w:rPr>
          <w:rFonts w:ascii="Times New Roman" w:eastAsia="Times New Roman" w:hAnsi="Times New Roman" w:cs="Times New Roman"/>
          <w:b/>
          <w:sz w:val="28"/>
          <w:szCs w:val="28"/>
        </w:rPr>
      </w:pPr>
    </w:p>
    <w:p w14:paraId="7D681A14" w14:textId="77777777" w:rsidR="00D375FD" w:rsidRDefault="00D375FD">
      <w:pPr>
        <w:spacing w:before="17"/>
        <w:ind w:left="118"/>
        <w:jc w:val="center"/>
        <w:rPr>
          <w:rFonts w:ascii="Times New Roman" w:eastAsia="Times New Roman" w:hAnsi="Times New Roman" w:cs="Times New Roman"/>
          <w:b/>
          <w:sz w:val="28"/>
          <w:szCs w:val="28"/>
        </w:rPr>
      </w:pPr>
    </w:p>
    <w:p w14:paraId="06412B28" w14:textId="77777777" w:rsidR="00D375FD" w:rsidRDefault="00D375FD">
      <w:pPr>
        <w:spacing w:before="17"/>
        <w:ind w:left="118"/>
        <w:jc w:val="center"/>
        <w:rPr>
          <w:rFonts w:ascii="Times New Roman" w:eastAsia="Times New Roman" w:hAnsi="Times New Roman" w:cs="Times New Roman"/>
          <w:b/>
          <w:sz w:val="28"/>
          <w:szCs w:val="28"/>
        </w:rPr>
      </w:pPr>
    </w:p>
    <w:p w14:paraId="52F3E279" w14:textId="77777777" w:rsidR="00D375FD" w:rsidRDefault="00D375FD">
      <w:pPr>
        <w:spacing w:before="17"/>
        <w:ind w:left="118"/>
        <w:jc w:val="center"/>
        <w:rPr>
          <w:rFonts w:ascii="Times New Roman" w:eastAsia="Times New Roman" w:hAnsi="Times New Roman" w:cs="Times New Roman"/>
          <w:b/>
          <w:sz w:val="28"/>
          <w:szCs w:val="28"/>
        </w:rPr>
      </w:pPr>
    </w:p>
    <w:p w14:paraId="5F54FEA1" w14:textId="77777777" w:rsidR="00D375FD" w:rsidRDefault="00D375FD">
      <w:pPr>
        <w:spacing w:before="17"/>
        <w:ind w:left="118"/>
        <w:jc w:val="center"/>
        <w:rPr>
          <w:rFonts w:ascii="Times New Roman" w:eastAsia="Times New Roman" w:hAnsi="Times New Roman" w:cs="Times New Roman"/>
          <w:b/>
          <w:sz w:val="28"/>
          <w:szCs w:val="28"/>
        </w:rPr>
      </w:pPr>
    </w:p>
    <w:p w14:paraId="11A05446" w14:textId="77777777" w:rsidR="00D375FD" w:rsidRDefault="00D375FD">
      <w:pPr>
        <w:spacing w:before="17"/>
        <w:ind w:left="118"/>
        <w:jc w:val="center"/>
        <w:rPr>
          <w:rFonts w:ascii="Times New Roman" w:eastAsia="Times New Roman" w:hAnsi="Times New Roman" w:cs="Times New Roman"/>
          <w:b/>
          <w:sz w:val="28"/>
          <w:szCs w:val="28"/>
        </w:rPr>
      </w:pPr>
    </w:p>
    <w:p w14:paraId="47315C77" w14:textId="77777777" w:rsidR="00D375FD" w:rsidRDefault="00D375FD">
      <w:pPr>
        <w:spacing w:before="17"/>
        <w:ind w:left="118"/>
        <w:jc w:val="center"/>
        <w:rPr>
          <w:rFonts w:ascii="Times New Roman" w:eastAsia="Times New Roman" w:hAnsi="Times New Roman" w:cs="Times New Roman"/>
          <w:b/>
          <w:sz w:val="28"/>
          <w:szCs w:val="28"/>
        </w:rPr>
      </w:pPr>
    </w:p>
    <w:p w14:paraId="00B6725E" w14:textId="77777777" w:rsidR="00D375FD" w:rsidRDefault="00D375FD">
      <w:pPr>
        <w:spacing w:before="17"/>
        <w:ind w:left="118"/>
        <w:jc w:val="center"/>
        <w:rPr>
          <w:rFonts w:ascii="Times New Roman" w:eastAsia="Times New Roman" w:hAnsi="Times New Roman" w:cs="Times New Roman"/>
          <w:b/>
          <w:sz w:val="28"/>
          <w:szCs w:val="28"/>
        </w:rPr>
      </w:pPr>
    </w:p>
    <w:p w14:paraId="3B6A6675" w14:textId="77777777" w:rsidR="00D375FD" w:rsidRDefault="00D375FD">
      <w:pPr>
        <w:spacing w:before="17"/>
        <w:ind w:left="118"/>
        <w:jc w:val="center"/>
        <w:rPr>
          <w:rFonts w:ascii="Times New Roman" w:eastAsia="Times New Roman" w:hAnsi="Times New Roman" w:cs="Times New Roman"/>
          <w:b/>
          <w:sz w:val="28"/>
          <w:szCs w:val="28"/>
        </w:rPr>
      </w:pPr>
    </w:p>
    <w:p w14:paraId="43544AFD" w14:textId="77777777" w:rsidR="00D375FD" w:rsidRDefault="00D375FD">
      <w:pPr>
        <w:spacing w:before="17"/>
        <w:ind w:left="118"/>
        <w:jc w:val="center"/>
        <w:rPr>
          <w:rFonts w:ascii="Times New Roman" w:eastAsia="Times New Roman" w:hAnsi="Times New Roman" w:cs="Times New Roman"/>
          <w:b/>
          <w:sz w:val="28"/>
          <w:szCs w:val="28"/>
        </w:rPr>
      </w:pPr>
    </w:p>
    <w:p w14:paraId="53A18551" w14:textId="77777777" w:rsidR="00D375FD" w:rsidRDefault="00D375FD">
      <w:pPr>
        <w:spacing w:before="17"/>
        <w:ind w:left="118"/>
        <w:jc w:val="center"/>
        <w:rPr>
          <w:rFonts w:ascii="Times New Roman" w:eastAsia="Times New Roman" w:hAnsi="Times New Roman" w:cs="Times New Roman"/>
          <w:b/>
          <w:sz w:val="28"/>
          <w:szCs w:val="28"/>
        </w:rPr>
      </w:pPr>
    </w:p>
    <w:p w14:paraId="4F16FD37" w14:textId="77777777" w:rsidR="00D375FD" w:rsidRDefault="00D375FD">
      <w:pPr>
        <w:spacing w:before="17"/>
        <w:ind w:left="118"/>
        <w:jc w:val="center"/>
        <w:rPr>
          <w:rFonts w:ascii="Times New Roman" w:eastAsia="Times New Roman" w:hAnsi="Times New Roman" w:cs="Times New Roman"/>
          <w:b/>
          <w:sz w:val="28"/>
          <w:szCs w:val="28"/>
        </w:rPr>
      </w:pPr>
    </w:p>
    <w:p w14:paraId="6A8DAD82" w14:textId="77777777" w:rsidR="00D375FD" w:rsidRDefault="00D375FD">
      <w:pPr>
        <w:spacing w:before="17"/>
        <w:ind w:left="118"/>
        <w:jc w:val="center"/>
        <w:rPr>
          <w:rFonts w:ascii="Times New Roman" w:eastAsia="Times New Roman" w:hAnsi="Times New Roman" w:cs="Times New Roman"/>
          <w:b/>
          <w:sz w:val="28"/>
          <w:szCs w:val="28"/>
        </w:rPr>
      </w:pPr>
    </w:p>
    <w:p w14:paraId="196D3C50" w14:textId="77777777" w:rsidR="00D375FD" w:rsidRDefault="00D375FD">
      <w:pPr>
        <w:spacing w:before="17"/>
        <w:ind w:left="118"/>
        <w:jc w:val="center"/>
        <w:rPr>
          <w:rFonts w:ascii="Times New Roman" w:eastAsia="Times New Roman" w:hAnsi="Times New Roman" w:cs="Times New Roman"/>
          <w:b/>
          <w:sz w:val="28"/>
          <w:szCs w:val="28"/>
        </w:rPr>
      </w:pPr>
    </w:p>
    <w:p w14:paraId="7FCD6ED5" w14:textId="77777777" w:rsidR="00D375FD" w:rsidRDefault="00D375FD">
      <w:pPr>
        <w:spacing w:before="17"/>
        <w:ind w:left="118"/>
        <w:jc w:val="center"/>
        <w:rPr>
          <w:rFonts w:ascii="Times New Roman" w:eastAsia="Times New Roman" w:hAnsi="Times New Roman" w:cs="Times New Roman"/>
          <w:b/>
          <w:sz w:val="28"/>
          <w:szCs w:val="28"/>
        </w:rPr>
      </w:pPr>
    </w:p>
    <w:p w14:paraId="396AA7CA" w14:textId="77777777" w:rsidR="00D375FD" w:rsidRDefault="00D375FD">
      <w:pPr>
        <w:spacing w:before="17"/>
        <w:ind w:left="118"/>
        <w:jc w:val="center"/>
        <w:rPr>
          <w:rFonts w:ascii="Times New Roman" w:eastAsia="Times New Roman" w:hAnsi="Times New Roman" w:cs="Times New Roman"/>
          <w:b/>
          <w:sz w:val="28"/>
          <w:szCs w:val="28"/>
        </w:rPr>
      </w:pPr>
    </w:p>
    <w:p w14:paraId="4CD48DB2" w14:textId="77777777" w:rsidR="00D375FD" w:rsidRDefault="00D375FD">
      <w:pPr>
        <w:spacing w:before="17"/>
        <w:ind w:left="118"/>
        <w:jc w:val="center"/>
        <w:rPr>
          <w:rFonts w:ascii="Times New Roman" w:eastAsia="Times New Roman" w:hAnsi="Times New Roman" w:cs="Times New Roman"/>
          <w:b/>
          <w:sz w:val="28"/>
          <w:szCs w:val="28"/>
        </w:rPr>
      </w:pPr>
    </w:p>
    <w:p w14:paraId="491C20DF" w14:textId="77777777" w:rsidR="00D375FD" w:rsidRDefault="00D375FD">
      <w:pPr>
        <w:spacing w:before="17"/>
        <w:ind w:left="118"/>
        <w:jc w:val="center"/>
        <w:rPr>
          <w:rFonts w:ascii="Times New Roman" w:eastAsia="Times New Roman" w:hAnsi="Times New Roman" w:cs="Times New Roman"/>
          <w:b/>
          <w:sz w:val="28"/>
          <w:szCs w:val="28"/>
        </w:rPr>
      </w:pPr>
    </w:p>
    <w:p w14:paraId="6295BEB4" w14:textId="77777777" w:rsidR="00D375FD" w:rsidRDefault="00D375FD">
      <w:pPr>
        <w:spacing w:before="17"/>
        <w:ind w:left="118"/>
        <w:jc w:val="center"/>
        <w:rPr>
          <w:rFonts w:ascii="Times New Roman" w:eastAsia="Times New Roman" w:hAnsi="Times New Roman" w:cs="Times New Roman"/>
          <w:b/>
          <w:sz w:val="28"/>
          <w:szCs w:val="28"/>
        </w:rPr>
      </w:pPr>
    </w:p>
    <w:p w14:paraId="1B7D7E2A" w14:textId="77777777" w:rsidR="00D375FD" w:rsidRDefault="00D375FD">
      <w:pPr>
        <w:spacing w:before="17"/>
        <w:ind w:left="118"/>
        <w:jc w:val="center"/>
        <w:rPr>
          <w:rFonts w:ascii="Times New Roman" w:eastAsia="Times New Roman" w:hAnsi="Times New Roman" w:cs="Times New Roman"/>
          <w:b/>
          <w:sz w:val="28"/>
          <w:szCs w:val="28"/>
        </w:rPr>
      </w:pPr>
    </w:p>
    <w:p w14:paraId="02EEF3D7" w14:textId="77777777" w:rsidR="00D375FD" w:rsidRDefault="00D375FD">
      <w:pPr>
        <w:spacing w:before="17"/>
        <w:ind w:left="118"/>
        <w:jc w:val="center"/>
        <w:rPr>
          <w:rFonts w:ascii="Times New Roman" w:eastAsia="Times New Roman" w:hAnsi="Times New Roman" w:cs="Times New Roman"/>
          <w:b/>
          <w:sz w:val="28"/>
          <w:szCs w:val="28"/>
        </w:rPr>
      </w:pPr>
    </w:p>
    <w:p w14:paraId="4FC51954" w14:textId="385DD631" w:rsidR="00826978" w:rsidRDefault="00C35B69">
      <w:pPr>
        <w:spacing w:before="17"/>
        <w:ind w:left="118"/>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Appendix B: Referral Procedures</w:t>
      </w:r>
    </w:p>
    <w:p w14:paraId="57699277" w14:textId="77777777" w:rsidR="00826978" w:rsidRDefault="00C35B69">
      <w:pPr>
        <w:spacing w:before="244"/>
        <w:ind w:left="3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Birth through age 2, Ages 3-5, and Grades Kindergarten through 12</w:t>
      </w:r>
    </w:p>
    <w:p w14:paraId="0824CF1A" w14:textId="77777777" w:rsidR="00826978" w:rsidRDefault="00C35B69">
      <w:pPr>
        <w:pBdr>
          <w:top w:val="nil"/>
          <w:left w:val="nil"/>
          <w:bottom w:val="nil"/>
          <w:right w:val="nil"/>
          <w:between w:val="nil"/>
        </w:pBdr>
        <w:spacing w:before="239"/>
        <w:ind w:left="1219" w:right="1179"/>
        <w:jc w:val="center"/>
        <w:rPr>
          <w:rFonts w:ascii="Times New Roman" w:eastAsia="Times New Roman" w:hAnsi="Times New Roman" w:cs="Times New Roman"/>
          <w:color w:val="000000"/>
        </w:rPr>
      </w:pPr>
      <w:r>
        <w:rPr>
          <w:rFonts w:ascii="Times New Roman" w:eastAsia="Times New Roman" w:hAnsi="Times New Roman" w:cs="Times New Roman"/>
          <w:color w:val="000000"/>
        </w:rPr>
        <w:t>Hiawatha Valley Education District’s plan for receiving referrals from parents, physicians, private and public programs, and health and human services agencies is in the tables below.</w:t>
      </w:r>
    </w:p>
    <w:p w14:paraId="0729D331" w14:textId="77777777" w:rsidR="00826978" w:rsidRDefault="00826978">
      <w:pPr>
        <w:spacing w:before="8"/>
        <w:rPr>
          <w:rFonts w:ascii="Times New Roman" w:eastAsia="Times New Roman" w:hAnsi="Times New Roman" w:cs="Times New Roman"/>
          <w:sz w:val="17"/>
          <w:szCs w:val="17"/>
        </w:rPr>
      </w:pPr>
    </w:p>
    <w:tbl>
      <w:tblPr>
        <w:tblStyle w:val="aff4"/>
        <w:tblW w:w="11001"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21"/>
        <w:gridCol w:w="3295"/>
        <w:gridCol w:w="5485"/>
      </w:tblGrid>
      <w:tr w:rsidR="00826978" w14:paraId="60F15929" w14:textId="77777777">
        <w:trPr>
          <w:trHeight w:val="586"/>
        </w:trPr>
        <w:tc>
          <w:tcPr>
            <w:tcW w:w="2221" w:type="dxa"/>
          </w:tcPr>
          <w:p w14:paraId="6A97C1DC" w14:textId="77777777" w:rsidR="00826978" w:rsidRDefault="00C35B69">
            <w:pPr>
              <w:pBdr>
                <w:top w:val="nil"/>
                <w:left w:val="nil"/>
                <w:bottom w:val="nil"/>
                <w:right w:val="nil"/>
                <w:between w:val="nil"/>
              </w:pBdr>
              <w:spacing w:before="99"/>
              <w:ind w:left="1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Age of Child</w:t>
            </w:r>
          </w:p>
        </w:tc>
        <w:tc>
          <w:tcPr>
            <w:tcW w:w="3295" w:type="dxa"/>
          </w:tcPr>
          <w:p w14:paraId="5AF50490" w14:textId="77777777" w:rsidR="00826978" w:rsidRDefault="00C35B69">
            <w:pPr>
              <w:pBdr>
                <w:top w:val="nil"/>
                <w:left w:val="nil"/>
                <w:bottom w:val="nil"/>
                <w:right w:val="nil"/>
                <w:between w:val="nil"/>
              </w:pBdr>
              <w:spacing w:before="99"/>
              <w:ind w:left="1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District</w:t>
            </w:r>
          </w:p>
        </w:tc>
        <w:tc>
          <w:tcPr>
            <w:tcW w:w="5485" w:type="dxa"/>
          </w:tcPr>
          <w:p w14:paraId="04BCFAE2" w14:textId="77777777" w:rsidR="00826978" w:rsidRDefault="00C35B69">
            <w:pPr>
              <w:pBdr>
                <w:top w:val="nil"/>
                <w:left w:val="nil"/>
                <w:bottom w:val="nil"/>
                <w:right w:val="nil"/>
                <w:between w:val="nil"/>
              </w:pBdr>
              <w:spacing w:before="99"/>
              <w:ind w:left="1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Referral Process</w:t>
            </w:r>
          </w:p>
        </w:tc>
      </w:tr>
      <w:tr w:rsidR="00826978" w14:paraId="527EAE04" w14:textId="77777777">
        <w:trPr>
          <w:trHeight w:val="3218"/>
        </w:trPr>
        <w:tc>
          <w:tcPr>
            <w:tcW w:w="2221" w:type="dxa"/>
          </w:tcPr>
          <w:p w14:paraId="25F6686A"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79108146"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093C414F"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67A2364F"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550A60E5"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0A341620"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Birth to Age 3</w:t>
            </w:r>
          </w:p>
        </w:tc>
        <w:tc>
          <w:tcPr>
            <w:tcW w:w="8780" w:type="dxa"/>
            <w:gridSpan w:val="2"/>
          </w:tcPr>
          <w:p w14:paraId="0B417071" w14:textId="77777777" w:rsidR="00826978" w:rsidRDefault="00C35B69">
            <w:pPr>
              <w:pBdr>
                <w:top w:val="nil"/>
                <w:left w:val="nil"/>
                <w:bottom w:val="nil"/>
                <w:right w:val="nil"/>
                <w:between w:val="nil"/>
              </w:pBdr>
              <w:spacing w:before="82" w:line="275" w:lineRule="auto"/>
              <w:ind w:left="104" w:right="694"/>
              <w:rPr>
                <w:rFonts w:ascii="Times New Roman" w:eastAsia="Times New Roman" w:hAnsi="Times New Roman" w:cs="Times New Roman"/>
                <w:color w:val="000000"/>
              </w:rPr>
            </w:pPr>
            <w:r>
              <w:rPr>
                <w:rFonts w:ascii="Times New Roman" w:eastAsia="Times New Roman" w:hAnsi="Times New Roman" w:cs="Times New Roman"/>
                <w:color w:val="000000"/>
              </w:rPr>
              <w:t>All member districts of Hiawatha Valley Education District</w:t>
            </w:r>
          </w:p>
          <w:p w14:paraId="688355F9" w14:textId="77777777" w:rsidR="00826978" w:rsidRDefault="00C35B69">
            <w:pPr>
              <w:pBdr>
                <w:top w:val="nil"/>
                <w:left w:val="nil"/>
                <w:bottom w:val="nil"/>
                <w:right w:val="nil"/>
                <w:between w:val="nil"/>
              </w:pBdr>
              <w:spacing w:before="82" w:line="351" w:lineRule="auto"/>
              <w:ind w:left="104" w:right="1006"/>
              <w:rPr>
                <w:rFonts w:ascii="Times New Roman" w:eastAsia="Times New Roman" w:hAnsi="Times New Roman" w:cs="Times New Roman"/>
                <w:color w:val="000000"/>
              </w:rPr>
            </w:pPr>
            <w:r>
              <w:rPr>
                <w:rFonts w:ascii="Times New Roman" w:eastAsia="Times New Roman" w:hAnsi="Times New Roman" w:cs="Times New Roman"/>
                <w:color w:val="000000"/>
              </w:rPr>
              <w:t>Referrals for infants and toddlers can be made by calling the state Help Me Grow facilitator at</w:t>
            </w:r>
          </w:p>
          <w:p w14:paraId="118610C5"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1-866-693-GROW (4769)</w:t>
            </w:r>
          </w:p>
          <w:p w14:paraId="5F3E0AD7"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hyperlink r:id="rId38">
              <w:r>
                <w:rPr>
                  <w:rFonts w:ascii="Times New Roman" w:eastAsia="Times New Roman" w:hAnsi="Times New Roman" w:cs="Times New Roman"/>
                  <w:color w:val="0000FF"/>
                  <w:u w:val="single"/>
                </w:rPr>
                <w:t>http://helpmegrowmn.org/HMG/Refer/index.html</w:t>
              </w:r>
            </w:hyperlink>
          </w:p>
          <w:p w14:paraId="6A32B990" w14:textId="77777777" w:rsidR="00826978" w:rsidRDefault="00826978">
            <w:pPr>
              <w:pBdr>
                <w:top w:val="nil"/>
                <w:left w:val="nil"/>
                <w:bottom w:val="nil"/>
                <w:right w:val="nil"/>
                <w:between w:val="nil"/>
              </w:pBdr>
              <w:spacing w:before="10"/>
              <w:rPr>
                <w:rFonts w:ascii="Times New Roman" w:eastAsia="Times New Roman" w:hAnsi="Times New Roman" w:cs="Times New Roman"/>
                <w:color w:val="000000"/>
                <w:sz w:val="24"/>
                <w:szCs w:val="24"/>
              </w:rPr>
            </w:pPr>
          </w:p>
          <w:p w14:paraId="3705B2E3" w14:textId="77777777" w:rsidR="00826978" w:rsidRDefault="00C35B69">
            <w:pPr>
              <w:pBdr>
                <w:top w:val="nil"/>
                <w:left w:val="nil"/>
                <w:bottom w:val="nil"/>
                <w:right w:val="nil"/>
                <w:between w:val="nil"/>
              </w:pBdr>
              <w:spacing w:line="274" w:lineRule="auto"/>
              <w:ind w:left="104" w:right="884"/>
              <w:rPr>
                <w:rFonts w:ascii="Times New Roman" w:eastAsia="Times New Roman" w:hAnsi="Times New Roman" w:cs="Times New Roman"/>
                <w:color w:val="000000"/>
              </w:rPr>
            </w:pPr>
            <w:r>
              <w:rPr>
                <w:rFonts w:ascii="Times New Roman" w:eastAsia="Times New Roman" w:hAnsi="Times New Roman" w:cs="Times New Roman"/>
                <w:color w:val="000000"/>
              </w:rPr>
              <w:t xml:space="preserve">HVED’s B-3 Special Education Director: </w:t>
            </w:r>
            <w:r>
              <w:rPr>
                <w:rFonts w:ascii="Times New Roman" w:eastAsia="Times New Roman" w:hAnsi="Times New Roman" w:cs="Times New Roman"/>
              </w:rPr>
              <w:t>Zach Selnes</w:t>
            </w:r>
            <w:r>
              <w:rPr>
                <w:rFonts w:ascii="Times New Roman" w:eastAsia="Times New Roman" w:hAnsi="Times New Roman" w:cs="Times New Roman"/>
                <w:color w:val="000000"/>
              </w:rPr>
              <w:br/>
              <w:t>507-459-0576</w:t>
            </w:r>
          </w:p>
          <w:p w14:paraId="70AC85AE" w14:textId="77777777" w:rsidR="00826978" w:rsidRDefault="00826978">
            <w:pPr>
              <w:pBdr>
                <w:top w:val="nil"/>
                <w:left w:val="nil"/>
                <w:bottom w:val="nil"/>
                <w:right w:val="nil"/>
                <w:between w:val="nil"/>
              </w:pBdr>
              <w:spacing w:line="274" w:lineRule="auto"/>
              <w:ind w:left="104" w:right="884"/>
              <w:rPr>
                <w:rFonts w:ascii="Times New Roman" w:eastAsia="Times New Roman" w:hAnsi="Times New Roman" w:cs="Times New Roman"/>
                <w:color w:val="000000"/>
              </w:rPr>
            </w:pPr>
          </w:p>
          <w:p w14:paraId="25914E89" w14:textId="77777777" w:rsidR="00826978" w:rsidRDefault="00826978">
            <w:pPr>
              <w:pBdr>
                <w:top w:val="nil"/>
                <w:left w:val="nil"/>
                <w:bottom w:val="nil"/>
                <w:right w:val="nil"/>
                <w:between w:val="nil"/>
              </w:pBdr>
              <w:spacing w:before="38" w:line="274" w:lineRule="auto"/>
              <w:ind w:left="104" w:right="1245"/>
              <w:rPr>
                <w:rFonts w:ascii="Times New Roman" w:eastAsia="Times New Roman" w:hAnsi="Times New Roman" w:cs="Times New Roman"/>
                <w:color w:val="000000"/>
              </w:rPr>
            </w:pPr>
          </w:p>
        </w:tc>
      </w:tr>
    </w:tbl>
    <w:p w14:paraId="60E6BDE5" w14:textId="77777777" w:rsidR="00826978" w:rsidRDefault="00826978">
      <w:pPr>
        <w:spacing w:before="1"/>
        <w:rPr>
          <w:rFonts w:ascii="Times New Roman" w:eastAsia="Times New Roman" w:hAnsi="Times New Roman" w:cs="Times New Roman"/>
          <w:sz w:val="7"/>
          <w:szCs w:val="7"/>
        </w:rPr>
      </w:pPr>
    </w:p>
    <w:tbl>
      <w:tblPr>
        <w:tblStyle w:val="aff5"/>
        <w:tblW w:w="11001" w:type="dxa"/>
        <w:tblInd w:w="111" w:type="dxa"/>
        <w:tblLayout w:type="fixed"/>
        <w:tblLook w:val="0000" w:firstRow="0" w:lastRow="0" w:firstColumn="0" w:lastColumn="0" w:noHBand="0" w:noVBand="0"/>
      </w:tblPr>
      <w:tblGrid>
        <w:gridCol w:w="1829"/>
        <w:gridCol w:w="3687"/>
        <w:gridCol w:w="5485"/>
      </w:tblGrid>
      <w:tr w:rsidR="00826978" w14:paraId="00690C7B" w14:textId="77777777">
        <w:trPr>
          <w:trHeight w:val="588"/>
        </w:trPr>
        <w:tc>
          <w:tcPr>
            <w:tcW w:w="1829" w:type="dxa"/>
            <w:tcBorders>
              <w:top w:val="single" w:sz="6" w:space="0" w:color="000000"/>
              <w:left w:val="single" w:sz="6" w:space="0" w:color="000000"/>
              <w:bottom w:val="single" w:sz="6" w:space="0" w:color="000000"/>
              <w:right w:val="single" w:sz="6" w:space="0" w:color="000000"/>
            </w:tcBorders>
          </w:tcPr>
          <w:p w14:paraId="0F0FF05B" w14:textId="77777777" w:rsidR="00826978" w:rsidRDefault="00C35B69">
            <w:pPr>
              <w:pBdr>
                <w:top w:val="nil"/>
                <w:left w:val="nil"/>
                <w:bottom w:val="nil"/>
                <w:right w:val="nil"/>
                <w:between w:val="nil"/>
              </w:pBdr>
              <w:spacing w:before="99"/>
              <w:ind w:left="1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Age of Child</w:t>
            </w:r>
          </w:p>
        </w:tc>
        <w:tc>
          <w:tcPr>
            <w:tcW w:w="3687" w:type="dxa"/>
            <w:tcBorders>
              <w:top w:val="single" w:sz="6" w:space="0" w:color="000000"/>
              <w:left w:val="single" w:sz="6" w:space="0" w:color="000000"/>
              <w:bottom w:val="single" w:sz="6" w:space="0" w:color="000000"/>
              <w:right w:val="single" w:sz="6" w:space="0" w:color="000000"/>
            </w:tcBorders>
          </w:tcPr>
          <w:p w14:paraId="718497B1" w14:textId="77777777" w:rsidR="00826978" w:rsidRDefault="00C35B69">
            <w:pPr>
              <w:pBdr>
                <w:top w:val="nil"/>
                <w:left w:val="nil"/>
                <w:bottom w:val="nil"/>
                <w:right w:val="nil"/>
                <w:between w:val="nil"/>
              </w:pBdr>
              <w:spacing w:before="99"/>
              <w:ind w:left="1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District</w:t>
            </w:r>
          </w:p>
        </w:tc>
        <w:tc>
          <w:tcPr>
            <w:tcW w:w="5485" w:type="dxa"/>
            <w:tcBorders>
              <w:top w:val="single" w:sz="6" w:space="0" w:color="000000"/>
              <w:left w:val="single" w:sz="6" w:space="0" w:color="000000"/>
              <w:bottom w:val="single" w:sz="6" w:space="0" w:color="000000"/>
              <w:right w:val="single" w:sz="6" w:space="0" w:color="000000"/>
            </w:tcBorders>
          </w:tcPr>
          <w:p w14:paraId="06BC49D4" w14:textId="77777777" w:rsidR="00826978" w:rsidRDefault="00C35B69">
            <w:pPr>
              <w:pBdr>
                <w:top w:val="nil"/>
                <w:left w:val="nil"/>
                <w:bottom w:val="nil"/>
                <w:right w:val="nil"/>
                <w:between w:val="nil"/>
              </w:pBdr>
              <w:spacing w:before="99"/>
              <w:ind w:left="1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Referral Process</w:t>
            </w:r>
          </w:p>
        </w:tc>
      </w:tr>
      <w:tr w:rsidR="00826978" w14:paraId="0FD61136" w14:textId="77777777">
        <w:trPr>
          <w:trHeight w:val="768"/>
        </w:trPr>
        <w:tc>
          <w:tcPr>
            <w:tcW w:w="1829" w:type="dxa"/>
            <w:vMerge w:val="restart"/>
            <w:tcBorders>
              <w:top w:val="single" w:sz="6" w:space="0" w:color="000000"/>
              <w:left w:val="single" w:sz="6" w:space="0" w:color="000000"/>
              <w:bottom w:val="single" w:sz="6" w:space="0" w:color="000000"/>
              <w:right w:val="single" w:sz="6" w:space="0" w:color="000000"/>
            </w:tcBorders>
          </w:tcPr>
          <w:p w14:paraId="59108294"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696E54EF"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48BD5600"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22991D89"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670EDAF2"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3FF26F60"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52A77A35"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7E083644"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1C16C7F1"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31011822"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120790F1"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4750370E"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6B5CF531"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68374239"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2AF4746D"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7F234CC4"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0844ECE0"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573FEF9E"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4AD85A9D"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6919072F"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0035813A"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1FAB37CF"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0688BA59"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4661A865"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2B861025" w14:textId="77777777" w:rsidR="00826978" w:rsidRDefault="00826978">
            <w:pPr>
              <w:pBdr>
                <w:top w:val="nil"/>
                <w:left w:val="nil"/>
                <w:bottom w:val="nil"/>
                <w:right w:val="nil"/>
                <w:between w:val="nil"/>
              </w:pBdr>
              <w:spacing w:before="6"/>
              <w:rPr>
                <w:rFonts w:ascii="Times New Roman" w:eastAsia="Times New Roman" w:hAnsi="Times New Roman" w:cs="Times New Roman"/>
                <w:color w:val="000000"/>
                <w:sz w:val="27"/>
                <w:szCs w:val="27"/>
              </w:rPr>
            </w:pPr>
          </w:p>
          <w:p w14:paraId="51263308"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Ages 3 through 6</w:t>
            </w:r>
          </w:p>
        </w:tc>
        <w:tc>
          <w:tcPr>
            <w:tcW w:w="3687" w:type="dxa"/>
            <w:tcBorders>
              <w:top w:val="single" w:sz="6" w:space="0" w:color="000000"/>
              <w:left w:val="single" w:sz="6" w:space="0" w:color="000000"/>
              <w:bottom w:val="single" w:sz="6" w:space="0" w:color="000000"/>
              <w:right w:val="single" w:sz="6" w:space="0" w:color="000000"/>
            </w:tcBorders>
          </w:tcPr>
          <w:p w14:paraId="4180A0B5" w14:textId="77777777" w:rsidR="00826978" w:rsidRDefault="00826978">
            <w:pPr>
              <w:pBdr>
                <w:top w:val="nil"/>
                <w:left w:val="nil"/>
                <w:bottom w:val="nil"/>
                <w:right w:val="nil"/>
                <w:between w:val="nil"/>
              </w:pBdr>
              <w:spacing w:before="7"/>
              <w:rPr>
                <w:rFonts w:ascii="Times New Roman" w:eastAsia="Times New Roman" w:hAnsi="Times New Roman" w:cs="Times New Roman"/>
                <w:color w:val="000000"/>
              </w:rPr>
            </w:pPr>
          </w:p>
          <w:p w14:paraId="7EA221AF"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Caledonia</w:t>
            </w:r>
          </w:p>
        </w:tc>
        <w:tc>
          <w:tcPr>
            <w:tcW w:w="5485" w:type="dxa"/>
            <w:tcBorders>
              <w:top w:val="single" w:sz="6" w:space="0" w:color="000000"/>
              <w:left w:val="single" w:sz="6" w:space="0" w:color="000000"/>
              <w:bottom w:val="single" w:sz="6" w:space="0" w:color="000000"/>
              <w:right w:val="single" w:sz="6" w:space="0" w:color="000000"/>
            </w:tcBorders>
          </w:tcPr>
          <w:p w14:paraId="2CF31FED" w14:textId="77777777" w:rsidR="00826978" w:rsidRDefault="00C35B69">
            <w:pPr>
              <w:pBdr>
                <w:top w:val="nil"/>
                <w:left w:val="nil"/>
                <w:bottom w:val="nil"/>
                <w:right w:val="nil"/>
                <w:between w:val="nil"/>
              </w:pBdr>
              <w:spacing w:line="238" w:lineRule="auto"/>
              <w:ind w:left="104" w:right="336"/>
              <w:rPr>
                <w:rFonts w:ascii="Times New Roman" w:eastAsia="Times New Roman" w:hAnsi="Times New Roman" w:cs="Times New Roman"/>
                <w:color w:val="000000"/>
              </w:rPr>
            </w:pPr>
            <w:r>
              <w:rPr>
                <w:rFonts w:ascii="Times New Roman" w:eastAsia="Times New Roman" w:hAnsi="Times New Roman" w:cs="Times New Roman"/>
                <w:color w:val="000000"/>
              </w:rPr>
              <w:t>Referrals for preschool children ages 3 through 5 may be made by contacting Caledonia Elementary School at</w:t>
            </w:r>
          </w:p>
          <w:p w14:paraId="061C8990" w14:textId="77777777" w:rsidR="00826978" w:rsidRDefault="00C35B69">
            <w:pPr>
              <w:pBdr>
                <w:top w:val="nil"/>
                <w:left w:val="nil"/>
                <w:bottom w:val="nil"/>
                <w:right w:val="nil"/>
                <w:between w:val="nil"/>
              </w:pBdr>
              <w:spacing w:line="224" w:lineRule="auto"/>
              <w:ind w:left="104"/>
              <w:rPr>
                <w:rFonts w:ascii="Times New Roman" w:eastAsia="Times New Roman" w:hAnsi="Times New Roman" w:cs="Times New Roman"/>
                <w:color w:val="000000"/>
              </w:rPr>
            </w:pPr>
            <w:r>
              <w:rPr>
                <w:rFonts w:ascii="Times New Roman" w:eastAsia="Times New Roman" w:hAnsi="Times New Roman" w:cs="Times New Roman"/>
                <w:color w:val="000000"/>
              </w:rPr>
              <w:t>507-725-5205.</w:t>
            </w:r>
          </w:p>
        </w:tc>
      </w:tr>
      <w:tr w:rsidR="00826978" w14:paraId="1CD8B116" w14:textId="77777777">
        <w:trPr>
          <w:trHeight w:val="768"/>
        </w:trPr>
        <w:tc>
          <w:tcPr>
            <w:tcW w:w="1829" w:type="dxa"/>
            <w:vMerge/>
            <w:tcBorders>
              <w:top w:val="single" w:sz="6" w:space="0" w:color="000000"/>
              <w:left w:val="single" w:sz="6" w:space="0" w:color="000000"/>
              <w:bottom w:val="single" w:sz="6" w:space="0" w:color="000000"/>
              <w:right w:val="single" w:sz="6" w:space="0" w:color="000000"/>
            </w:tcBorders>
          </w:tcPr>
          <w:p w14:paraId="225F0B6D"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33462107" w14:textId="77777777" w:rsidR="00826978" w:rsidRDefault="00826978">
            <w:pPr>
              <w:pBdr>
                <w:top w:val="nil"/>
                <w:left w:val="nil"/>
                <w:bottom w:val="nil"/>
                <w:right w:val="nil"/>
                <w:between w:val="nil"/>
              </w:pBdr>
              <w:spacing w:before="7"/>
              <w:rPr>
                <w:rFonts w:ascii="Times New Roman" w:eastAsia="Times New Roman" w:hAnsi="Times New Roman" w:cs="Times New Roman"/>
                <w:color w:val="000000"/>
              </w:rPr>
            </w:pPr>
          </w:p>
          <w:p w14:paraId="246DC783"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Chatfield</w:t>
            </w:r>
          </w:p>
        </w:tc>
        <w:tc>
          <w:tcPr>
            <w:tcW w:w="5485" w:type="dxa"/>
            <w:tcBorders>
              <w:top w:val="single" w:sz="6" w:space="0" w:color="000000"/>
              <w:left w:val="single" w:sz="6" w:space="0" w:color="000000"/>
              <w:bottom w:val="single" w:sz="6" w:space="0" w:color="000000"/>
              <w:right w:val="single" w:sz="6" w:space="0" w:color="000000"/>
            </w:tcBorders>
          </w:tcPr>
          <w:p w14:paraId="228BA862" w14:textId="77777777" w:rsidR="00826978" w:rsidRDefault="00C35B69">
            <w:pPr>
              <w:pBdr>
                <w:top w:val="nil"/>
                <w:left w:val="nil"/>
                <w:bottom w:val="nil"/>
                <w:right w:val="nil"/>
                <w:between w:val="nil"/>
              </w:pBdr>
              <w:ind w:left="104" w:right="327"/>
              <w:rPr>
                <w:rFonts w:ascii="Times New Roman" w:eastAsia="Times New Roman" w:hAnsi="Times New Roman" w:cs="Times New Roman"/>
                <w:color w:val="000000"/>
              </w:rPr>
            </w:pPr>
            <w:r>
              <w:rPr>
                <w:rFonts w:ascii="Times New Roman" w:eastAsia="Times New Roman" w:hAnsi="Times New Roman" w:cs="Times New Roman"/>
                <w:color w:val="000000"/>
              </w:rPr>
              <w:t>Referrals for preschool children ages 3 through 5 may be made by contacting Chatfield Elementary School at</w:t>
            </w:r>
          </w:p>
          <w:p w14:paraId="62C78F7E" w14:textId="77777777" w:rsidR="00826978" w:rsidRDefault="00C35B69">
            <w:pPr>
              <w:pBdr>
                <w:top w:val="nil"/>
                <w:left w:val="nil"/>
                <w:bottom w:val="nil"/>
                <w:right w:val="nil"/>
                <w:between w:val="nil"/>
              </w:pBdr>
              <w:spacing w:line="220" w:lineRule="auto"/>
              <w:ind w:left="104"/>
              <w:rPr>
                <w:rFonts w:ascii="Times New Roman" w:eastAsia="Times New Roman" w:hAnsi="Times New Roman" w:cs="Times New Roman"/>
                <w:color w:val="000000"/>
              </w:rPr>
            </w:pPr>
            <w:r>
              <w:rPr>
                <w:rFonts w:ascii="Times New Roman" w:eastAsia="Times New Roman" w:hAnsi="Times New Roman" w:cs="Times New Roman"/>
                <w:color w:val="000000"/>
              </w:rPr>
              <w:t>507-867-4521.</w:t>
            </w:r>
          </w:p>
        </w:tc>
      </w:tr>
      <w:tr w:rsidR="00826978" w14:paraId="3C196AAD" w14:textId="77777777">
        <w:trPr>
          <w:trHeight w:val="770"/>
        </w:trPr>
        <w:tc>
          <w:tcPr>
            <w:tcW w:w="1829" w:type="dxa"/>
            <w:vMerge/>
            <w:tcBorders>
              <w:top w:val="single" w:sz="6" w:space="0" w:color="000000"/>
              <w:left w:val="single" w:sz="6" w:space="0" w:color="000000"/>
              <w:bottom w:val="single" w:sz="6" w:space="0" w:color="000000"/>
              <w:right w:val="single" w:sz="6" w:space="0" w:color="000000"/>
            </w:tcBorders>
          </w:tcPr>
          <w:p w14:paraId="400E6A71"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0416358A" w14:textId="77777777" w:rsidR="00826978" w:rsidRDefault="00826978">
            <w:pPr>
              <w:pBdr>
                <w:top w:val="nil"/>
                <w:left w:val="nil"/>
                <w:bottom w:val="nil"/>
                <w:right w:val="nil"/>
                <w:between w:val="nil"/>
              </w:pBdr>
              <w:spacing w:before="9"/>
              <w:rPr>
                <w:rFonts w:ascii="Times New Roman" w:eastAsia="Times New Roman" w:hAnsi="Times New Roman" w:cs="Times New Roman"/>
                <w:color w:val="000000"/>
              </w:rPr>
            </w:pPr>
          </w:p>
          <w:p w14:paraId="6310A35B"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Dover-Eyota</w:t>
            </w:r>
          </w:p>
        </w:tc>
        <w:tc>
          <w:tcPr>
            <w:tcW w:w="5485" w:type="dxa"/>
            <w:tcBorders>
              <w:top w:val="single" w:sz="6" w:space="0" w:color="000000"/>
              <w:left w:val="single" w:sz="6" w:space="0" w:color="000000"/>
              <w:bottom w:val="single" w:sz="6" w:space="0" w:color="000000"/>
              <w:right w:val="single" w:sz="6" w:space="0" w:color="000000"/>
            </w:tcBorders>
          </w:tcPr>
          <w:p w14:paraId="1057CB0E" w14:textId="77777777" w:rsidR="00826978" w:rsidRDefault="00C35B69">
            <w:pPr>
              <w:pBdr>
                <w:top w:val="nil"/>
                <w:left w:val="nil"/>
                <w:bottom w:val="nil"/>
                <w:right w:val="nil"/>
                <w:between w:val="nil"/>
              </w:pBdr>
              <w:ind w:left="104" w:right="336"/>
              <w:rPr>
                <w:rFonts w:ascii="Times New Roman" w:eastAsia="Times New Roman" w:hAnsi="Times New Roman" w:cs="Times New Roman"/>
                <w:color w:val="000000"/>
              </w:rPr>
            </w:pPr>
            <w:r>
              <w:rPr>
                <w:rFonts w:ascii="Times New Roman" w:eastAsia="Times New Roman" w:hAnsi="Times New Roman" w:cs="Times New Roman"/>
                <w:color w:val="000000"/>
              </w:rPr>
              <w:t>Referrals for preschool children ages 3 through 5 may be made by contacting Dover-Eyota Elementary School at</w:t>
            </w:r>
          </w:p>
          <w:p w14:paraId="13158845" w14:textId="77777777" w:rsidR="00826978" w:rsidRDefault="00C35B69">
            <w:pPr>
              <w:pBdr>
                <w:top w:val="nil"/>
                <w:left w:val="nil"/>
                <w:bottom w:val="nil"/>
                <w:right w:val="nil"/>
                <w:between w:val="nil"/>
              </w:pBdr>
              <w:spacing w:line="223" w:lineRule="auto"/>
              <w:ind w:left="104"/>
              <w:rPr>
                <w:rFonts w:ascii="Times New Roman" w:eastAsia="Times New Roman" w:hAnsi="Times New Roman" w:cs="Times New Roman"/>
                <w:color w:val="000000"/>
              </w:rPr>
            </w:pPr>
            <w:r>
              <w:rPr>
                <w:rFonts w:ascii="Times New Roman" w:eastAsia="Times New Roman" w:hAnsi="Times New Roman" w:cs="Times New Roman"/>
                <w:color w:val="000000"/>
              </w:rPr>
              <w:t>507-545-2632.</w:t>
            </w:r>
          </w:p>
        </w:tc>
      </w:tr>
      <w:tr w:rsidR="00826978" w14:paraId="2491A2AA" w14:textId="77777777">
        <w:trPr>
          <w:trHeight w:val="768"/>
        </w:trPr>
        <w:tc>
          <w:tcPr>
            <w:tcW w:w="1829" w:type="dxa"/>
            <w:vMerge/>
            <w:tcBorders>
              <w:top w:val="single" w:sz="6" w:space="0" w:color="000000"/>
              <w:left w:val="single" w:sz="6" w:space="0" w:color="000000"/>
              <w:bottom w:val="single" w:sz="6" w:space="0" w:color="000000"/>
              <w:right w:val="single" w:sz="6" w:space="0" w:color="000000"/>
            </w:tcBorders>
          </w:tcPr>
          <w:p w14:paraId="361E3DC0"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4133AC7E" w14:textId="77777777" w:rsidR="00826978" w:rsidRDefault="00826978">
            <w:pPr>
              <w:pBdr>
                <w:top w:val="nil"/>
                <w:left w:val="nil"/>
                <w:bottom w:val="nil"/>
                <w:right w:val="nil"/>
                <w:between w:val="nil"/>
              </w:pBdr>
              <w:spacing w:before="9"/>
              <w:rPr>
                <w:rFonts w:ascii="Times New Roman" w:eastAsia="Times New Roman" w:hAnsi="Times New Roman" w:cs="Times New Roman"/>
                <w:color w:val="000000"/>
              </w:rPr>
            </w:pPr>
          </w:p>
          <w:p w14:paraId="766D2B06"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La Crescent – Hokah</w:t>
            </w:r>
          </w:p>
        </w:tc>
        <w:tc>
          <w:tcPr>
            <w:tcW w:w="5485" w:type="dxa"/>
            <w:tcBorders>
              <w:top w:val="single" w:sz="6" w:space="0" w:color="000000"/>
              <w:left w:val="single" w:sz="6" w:space="0" w:color="000000"/>
              <w:bottom w:val="single" w:sz="6" w:space="0" w:color="000000"/>
              <w:right w:val="single" w:sz="6" w:space="0" w:color="000000"/>
            </w:tcBorders>
          </w:tcPr>
          <w:p w14:paraId="5518696F" w14:textId="77777777" w:rsidR="00826978" w:rsidRDefault="00C35B69">
            <w:pPr>
              <w:pBdr>
                <w:top w:val="nil"/>
                <w:left w:val="nil"/>
                <w:bottom w:val="nil"/>
                <w:right w:val="nil"/>
                <w:between w:val="nil"/>
              </w:pBdr>
              <w:spacing w:line="239" w:lineRule="auto"/>
              <w:ind w:left="104" w:right="190"/>
              <w:rPr>
                <w:rFonts w:ascii="Times New Roman" w:eastAsia="Times New Roman" w:hAnsi="Times New Roman" w:cs="Times New Roman"/>
                <w:color w:val="000000"/>
              </w:rPr>
            </w:pPr>
            <w:r>
              <w:rPr>
                <w:rFonts w:ascii="Times New Roman" w:eastAsia="Times New Roman" w:hAnsi="Times New Roman" w:cs="Times New Roman"/>
                <w:color w:val="000000"/>
              </w:rPr>
              <w:t>Referrals for preschool children ages 3 through 5 may be made by contacting La Crescent-Hokah Elementary School at 507-895-4428.</w:t>
            </w:r>
          </w:p>
        </w:tc>
      </w:tr>
      <w:tr w:rsidR="00826978" w14:paraId="1FDFE4DF" w14:textId="77777777">
        <w:trPr>
          <w:trHeight w:val="771"/>
        </w:trPr>
        <w:tc>
          <w:tcPr>
            <w:tcW w:w="1829" w:type="dxa"/>
            <w:vMerge/>
            <w:tcBorders>
              <w:top w:val="single" w:sz="6" w:space="0" w:color="000000"/>
              <w:left w:val="single" w:sz="6" w:space="0" w:color="000000"/>
              <w:bottom w:val="single" w:sz="6" w:space="0" w:color="000000"/>
              <w:right w:val="single" w:sz="6" w:space="0" w:color="000000"/>
            </w:tcBorders>
          </w:tcPr>
          <w:p w14:paraId="021A1759"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3DFE5EAA" w14:textId="77777777" w:rsidR="00826978" w:rsidRDefault="00826978">
            <w:pPr>
              <w:pBdr>
                <w:top w:val="nil"/>
                <w:left w:val="nil"/>
                <w:bottom w:val="nil"/>
                <w:right w:val="nil"/>
                <w:between w:val="nil"/>
              </w:pBdr>
              <w:spacing w:before="8"/>
              <w:rPr>
                <w:rFonts w:ascii="Times New Roman" w:eastAsia="Times New Roman" w:hAnsi="Times New Roman" w:cs="Times New Roman"/>
                <w:color w:val="000000"/>
              </w:rPr>
            </w:pPr>
          </w:p>
          <w:p w14:paraId="6282757A"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Lanesboro</w:t>
            </w:r>
          </w:p>
        </w:tc>
        <w:tc>
          <w:tcPr>
            <w:tcW w:w="5485" w:type="dxa"/>
            <w:tcBorders>
              <w:top w:val="single" w:sz="6" w:space="0" w:color="000000"/>
              <w:left w:val="single" w:sz="6" w:space="0" w:color="000000"/>
              <w:bottom w:val="single" w:sz="6" w:space="0" w:color="000000"/>
              <w:right w:val="single" w:sz="6" w:space="0" w:color="000000"/>
            </w:tcBorders>
          </w:tcPr>
          <w:p w14:paraId="41E1B25F" w14:textId="77777777" w:rsidR="00826978" w:rsidRDefault="00C35B69">
            <w:pPr>
              <w:pBdr>
                <w:top w:val="nil"/>
                <w:left w:val="nil"/>
                <w:bottom w:val="nil"/>
                <w:right w:val="nil"/>
                <w:between w:val="nil"/>
              </w:pBdr>
              <w:ind w:left="104" w:right="365"/>
              <w:rPr>
                <w:rFonts w:ascii="Times New Roman" w:eastAsia="Times New Roman" w:hAnsi="Times New Roman" w:cs="Times New Roman"/>
                <w:color w:val="000000"/>
              </w:rPr>
            </w:pPr>
            <w:r>
              <w:rPr>
                <w:rFonts w:ascii="Times New Roman" w:eastAsia="Times New Roman" w:hAnsi="Times New Roman" w:cs="Times New Roman"/>
                <w:color w:val="000000"/>
              </w:rPr>
              <w:t>Referrals for preschool children ages 3 through 5 may be made by contacting Lanesboro Elementary School at</w:t>
            </w:r>
          </w:p>
          <w:p w14:paraId="0A84B351" w14:textId="77777777" w:rsidR="00826978" w:rsidRDefault="00C35B69">
            <w:pPr>
              <w:pBdr>
                <w:top w:val="nil"/>
                <w:left w:val="nil"/>
                <w:bottom w:val="nil"/>
                <w:right w:val="nil"/>
                <w:between w:val="nil"/>
              </w:pBdr>
              <w:spacing w:line="223" w:lineRule="auto"/>
              <w:ind w:left="104"/>
              <w:rPr>
                <w:rFonts w:ascii="Times New Roman" w:eastAsia="Times New Roman" w:hAnsi="Times New Roman" w:cs="Times New Roman"/>
                <w:color w:val="000000"/>
              </w:rPr>
            </w:pPr>
            <w:r>
              <w:rPr>
                <w:rFonts w:ascii="Times New Roman" w:eastAsia="Times New Roman" w:hAnsi="Times New Roman" w:cs="Times New Roman"/>
                <w:color w:val="000000"/>
              </w:rPr>
              <w:t>507-467-2229.</w:t>
            </w:r>
          </w:p>
        </w:tc>
      </w:tr>
      <w:tr w:rsidR="00826978" w14:paraId="6A4729F0" w14:textId="77777777">
        <w:trPr>
          <w:trHeight w:val="768"/>
        </w:trPr>
        <w:tc>
          <w:tcPr>
            <w:tcW w:w="1829" w:type="dxa"/>
            <w:vMerge/>
            <w:tcBorders>
              <w:top w:val="single" w:sz="6" w:space="0" w:color="000000"/>
              <w:left w:val="single" w:sz="6" w:space="0" w:color="000000"/>
              <w:bottom w:val="single" w:sz="6" w:space="0" w:color="000000"/>
              <w:right w:val="single" w:sz="6" w:space="0" w:color="000000"/>
            </w:tcBorders>
          </w:tcPr>
          <w:p w14:paraId="6B5C0C8F"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455ACA14" w14:textId="77777777" w:rsidR="00826978" w:rsidRDefault="00826978">
            <w:pPr>
              <w:pBdr>
                <w:top w:val="nil"/>
                <w:left w:val="nil"/>
                <w:bottom w:val="nil"/>
                <w:right w:val="nil"/>
                <w:between w:val="nil"/>
              </w:pBdr>
              <w:spacing w:before="7"/>
              <w:rPr>
                <w:rFonts w:ascii="Times New Roman" w:eastAsia="Times New Roman" w:hAnsi="Times New Roman" w:cs="Times New Roman"/>
                <w:color w:val="000000"/>
              </w:rPr>
            </w:pPr>
          </w:p>
          <w:p w14:paraId="47072C1E"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Lewiston-Altura</w:t>
            </w:r>
          </w:p>
        </w:tc>
        <w:tc>
          <w:tcPr>
            <w:tcW w:w="5485" w:type="dxa"/>
            <w:tcBorders>
              <w:top w:val="single" w:sz="6" w:space="0" w:color="000000"/>
              <w:left w:val="single" w:sz="6" w:space="0" w:color="000000"/>
              <w:bottom w:val="single" w:sz="6" w:space="0" w:color="000000"/>
              <w:right w:val="single" w:sz="6" w:space="0" w:color="000000"/>
            </w:tcBorders>
          </w:tcPr>
          <w:p w14:paraId="79346658" w14:textId="77777777" w:rsidR="00826978" w:rsidRDefault="00C35B69">
            <w:pPr>
              <w:pBdr>
                <w:top w:val="nil"/>
                <w:left w:val="nil"/>
                <w:bottom w:val="nil"/>
                <w:right w:val="nil"/>
                <w:between w:val="nil"/>
              </w:pBdr>
              <w:spacing w:line="239" w:lineRule="auto"/>
              <w:ind w:left="104" w:right="336"/>
              <w:rPr>
                <w:rFonts w:ascii="Times New Roman" w:eastAsia="Times New Roman" w:hAnsi="Times New Roman" w:cs="Times New Roman"/>
                <w:color w:val="000000"/>
              </w:rPr>
            </w:pPr>
            <w:r>
              <w:rPr>
                <w:rFonts w:ascii="Times New Roman" w:eastAsia="Times New Roman" w:hAnsi="Times New Roman" w:cs="Times New Roman"/>
                <w:color w:val="000000"/>
              </w:rPr>
              <w:t>Referrals for preschool children ages 3 through 5 may be made by contacting Lewiston-Altura Elementary School at 507-523-2194.</w:t>
            </w:r>
          </w:p>
        </w:tc>
      </w:tr>
      <w:tr w:rsidR="00826978" w14:paraId="44AB73BF" w14:textId="77777777">
        <w:trPr>
          <w:trHeight w:val="768"/>
        </w:trPr>
        <w:tc>
          <w:tcPr>
            <w:tcW w:w="1829" w:type="dxa"/>
            <w:vMerge/>
            <w:tcBorders>
              <w:top w:val="single" w:sz="6" w:space="0" w:color="000000"/>
              <w:left w:val="single" w:sz="6" w:space="0" w:color="000000"/>
              <w:bottom w:val="single" w:sz="6" w:space="0" w:color="000000"/>
              <w:right w:val="single" w:sz="6" w:space="0" w:color="000000"/>
            </w:tcBorders>
          </w:tcPr>
          <w:p w14:paraId="4720D2A6"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513E0AD0" w14:textId="77777777" w:rsidR="00826978" w:rsidRDefault="00826978">
            <w:pPr>
              <w:pBdr>
                <w:top w:val="nil"/>
                <w:left w:val="nil"/>
                <w:bottom w:val="nil"/>
                <w:right w:val="nil"/>
                <w:between w:val="nil"/>
              </w:pBdr>
              <w:spacing w:before="7"/>
              <w:rPr>
                <w:rFonts w:ascii="Times New Roman" w:eastAsia="Times New Roman" w:hAnsi="Times New Roman" w:cs="Times New Roman"/>
                <w:color w:val="000000"/>
              </w:rPr>
            </w:pPr>
          </w:p>
          <w:p w14:paraId="5431A59A"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Mabel-Canton</w:t>
            </w:r>
          </w:p>
        </w:tc>
        <w:tc>
          <w:tcPr>
            <w:tcW w:w="5485" w:type="dxa"/>
            <w:tcBorders>
              <w:top w:val="single" w:sz="6" w:space="0" w:color="000000"/>
              <w:left w:val="single" w:sz="6" w:space="0" w:color="000000"/>
              <w:bottom w:val="single" w:sz="6" w:space="0" w:color="000000"/>
              <w:right w:val="single" w:sz="6" w:space="0" w:color="000000"/>
            </w:tcBorders>
          </w:tcPr>
          <w:p w14:paraId="0FAAEF32" w14:textId="77777777" w:rsidR="00826978" w:rsidRDefault="00C35B69">
            <w:pPr>
              <w:pBdr>
                <w:top w:val="nil"/>
                <w:left w:val="nil"/>
                <w:bottom w:val="nil"/>
                <w:right w:val="nil"/>
                <w:between w:val="nil"/>
              </w:pBdr>
              <w:ind w:left="104" w:right="336"/>
              <w:rPr>
                <w:rFonts w:ascii="Times New Roman" w:eastAsia="Times New Roman" w:hAnsi="Times New Roman" w:cs="Times New Roman"/>
                <w:color w:val="000000"/>
              </w:rPr>
            </w:pPr>
            <w:r>
              <w:rPr>
                <w:rFonts w:ascii="Times New Roman" w:eastAsia="Times New Roman" w:hAnsi="Times New Roman" w:cs="Times New Roman"/>
                <w:color w:val="000000"/>
              </w:rPr>
              <w:t>Referrals for preschool children ages 3 through 5 may be made by contacting Mabel-Canton Elementary School at</w:t>
            </w:r>
          </w:p>
          <w:p w14:paraId="2BA71A5F" w14:textId="77777777" w:rsidR="00826978" w:rsidRDefault="00C35B69">
            <w:pPr>
              <w:pBdr>
                <w:top w:val="nil"/>
                <w:left w:val="nil"/>
                <w:bottom w:val="nil"/>
                <w:right w:val="nil"/>
                <w:between w:val="nil"/>
              </w:pBdr>
              <w:spacing w:line="220" w:lineRule="auto"/>
              <w:ind w:left="104"/>
              <w:rPr>
                <w:rFonts w:ascii="Times New Roman" w:eastAsia="Times New Roman" w:hAnsi="Times New Roman" w:cs="Times New Roman"/>
                <w:color w:val="000000"/>
              </w:rPr>
            </w:pPr>
            <w:r>
              <w:rPr>
                <w:rFonts w:ascii="Times New Roman" w:eastAsia="Times New Roman" w:hAnsi="Times New Roman" w:cs="Times New Roman"/>
                <w:color w:val="000000"/>
              </w:rPr>
              <w:t>507-493-5422.</w:t>
            </w:r>
          </w:p>
        </w:tc>
      </w:tr>
      <w:tr w:rsidR="00826978" w14:paraId="2B5AF503" w14:textId="77777777">
        <w:trPr>
          <w:trHeight w:val="770"/>
        </w:trPr>
        <w:tc>
          <w:tcPr>
            <w:tcW w:w="1829" w:type="dxa"/>
            <w:vMerge/>
            <w:tcBorders>
              <w:top w:val="single" w:sz="6" w:space="0" w:color="000000"/>
              <w:left w:val="single" w:sz="6" w:space="0" w:color="000000"/>
              <w:bottom w:val="single" w:sz="6" w:space="0" w:color="000000"/>
              <w:right w:val="single" w:sz="6" w:space="0" w:color="000000"/>
            </w:tcBorders>
          </w:tcPr>
          <w:p w14:paraId="008439F0"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6BAF4D9A" w14:textId="77777777" w:rsidR="00826978" w:rsidRDefault="00826978">
            <w:pPr>
              <w:pBdr>
                <w:top w:val="nil"/>
                <w:left w:val="nil"/>
                <w:bottom w:val="nil"/>
                <w:right w:val="nil"/>
                <w:between w:val="nil"/>
              </w:pBdr>
              <w:spacing w:before="7"/>
              <w:rPr>
                <w:rFonts w:ascii="Times New Roman" w:eastAsia="Times New Roman" w:hAnsi="Times New Roman" w:cs="Times New Roman"/>
                <w:color w:val="000000"/>
              </w:rPr>
            </w:pPr>
          </w:p>
          <w:p w14:paraId="3F410D99"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Plainview-Elgin-Millville</w:t>
            </w:r>
          </w:p>
        </w:tc>
        <w:tc>
          <w:tcPr>
            <w:tcW w:w="5485" w:type="dxa"/>
            <w:tcBorders>
              <w:top w:val="single" w:sz="6" w:space="0" w:color="000000"/>
              <w:left w:val="single" w:sz="6" w:space="0" w:color="000000"/>
              <w:bottom w:val="single" w:sz="6" w:space="0" w:color="000000"/>
              <w:right w:val="single" w:sz="6" w:space="0" w:color="000000"/>
            </w:tcBorders>
          </w:tcPr>
          <w:p w14:paraId="3DB38751" w14:textId="77777777" w:rsidR="00826978" w:rsidRDefault="00C35B69">
            <w:pPr>
              <w:pBdr>
                <w:top w:val="nil"/>
                <w:left w:val="nil"/>
                <w:bottom w:val="nil"/>
                <w:right w:val="nil"/>
                <w:between w:val="nil"/>
              </w:pBdr>
              <w:spacing w:line="239" w:lineRule="auto"/>
              <w:ind w:left="104" w:right="363"/>
              <w:rPr>
                <w:rFonts w:ascii="Times New Roman" w:eastAsia="Times New Roman" w:hAnsi="Times New Roman" w:cs="Times New Roman"/>
                <w:color w:val="000000"/>
              </w:rPr>
            </w:pPr>
            <w:r>
              <w:rPr>
                <w:rFonts w:ascii="Times New Roman" w:eastAsia="Times New Roman" w:hAnsi="Times New Roman" w:cs="Times New Roman"/>
                <w:color w:val="000000"/>
              </w:rPr>
              <w:t>Referrals for preschool children ages 3 through 5 may be made by contacting Plainview-Elgin-Millville PreK-3 Elementary School at 507-534-4232.</w:t>
            </w:r>
          </w:p>
        </w:tc>
      </w:tr>
      <w:tr w:rsidR="00826978" w14:paraId="0E436128" w14:textId="77777777">
        <w:trPr>
          <w:trHeight w:val="768"/>
        </w:trPr>
        <w:tc>
          <w:tcPr>
            <w:tcW w:w="1829" w:type="dxa"/>
            <w:vMerge/>
            <w:tcBorders>
              <w:top w:val="single" w:sz="6" w:space="0" w:color="000000"/>
              <w:left w:val="single" w:sz="6" w:space="0" w:color="000000"/>
              <w:bottom w:val="single" w:sz="6" w:space="0" w:color="000000"/>
              <w:right w:val="single" w:sz="6" w:space="0" w:color="000000"/>
            </w:tcBorders>
          </w:tcPr>
          <w:p w14:paraId="5B762B9C"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5F73F05D" w14:textId="77777777" w:rsidR="00826978" w:rsidRDefault="00826978">
            <w:pPr>
              <w:pBdr>
                <w:top w:val="nil"/>
                <w:left w:val="nil"/>
                <w:bottom w:val="nil"/>
                <w:right w:val="nil"/>
                <w:between w:val="nil"/>
              </w:pBdr>
              <w:spacing w:before="7"/>
              <w:rPr>
                <w:rFonts w:ascii="Times New Roman" w:eastAsia="Times New Roman" w:hAnsi="Times New Roman" w:cs="Times New Roman"/>
                <w:color w:val="000000"/>
              </w:rPr>
            </w:pPr>
          </w:p>
          <w:p w14:paraId="7DD900D0"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Rushford-Peterson</w:t>
            </w:r>
          </w:p>
        </w:tc>
        <w:tc>
          <w:tcPr>
            <w:tcW w:w="5485" w:type="dxa"/>
            <w:tcBorders>
              <w:top w:val="single" w:sz="6" w:space="0" w:color="000000"/>
              <w:left w:val="single" w:sz="6" w:space="0" w:color="000000"/>
              <w:bottom w:val="single" w:sz="6" w:space="0" w:color="000000"/>
              <w:right w:val="single" w:sz="6" w:space="0" w:color="000000"/>
            </w:tcBorders>
          </w:tcPr>
          <w:p w14:paraId="09013463" w14:textId="77777777" w:rsidR="00826978" w:rsidRDefault="00C35B69">
            <w:pPr>
              <w:pBdr>
                <w:top w:val="nil"/>
                <w:left w:val="nil"/>
                <w:bottom w:val="nil"/>
                <w:right w:val="nil"/>
                <w:between w:val="nil"/>
              </w:pBdr>
              <w:spacing w:line="239" w:lineRule="auto"/>
              <w:ind w:left="104" w:right="222"/>
              <w:rPr>
                <w:rFonts w:ascii="Times New Roman" w:eastAsia="Times New Roman" w:hAnsi="Times New Roman" w:cs="Times New Roman"/>
                <w:color w:val="000000"/>
              </w:rPr>
            </w:pPr>
            <w:r>
              <w:rPr>
                <w:rFonts w:ascii="Times New Roman" w:eastAsia="Times New Roman" w:hAnsi="Times New Roman" w:cs="Times New Roman"/>
                <w:color w:val="000000"/>
              </w:rPr>
              <w:t>Referrals for preschool children ages 3 through 5 may be made by contacting Rushford-Peterson Elementary School at 507-864-7787.</w:t>
            </w:r>
          </w:p>
        </w:tc>
      </w:tr>
      <w:tr w:rsidR="00826978" w14:paraId="67BE6EF3" w14:textId="77777777">
        <w:trPr>
          <w:trHeight w:val="768"/>
        </w:trPr>
        <w:tc>
          <w:tcPr>
            <w:tcW w:w="1829" w:type="dxa"/>
            <w:vMerge/>
            <w:tcBorders>
              <w:top w:val="single" w:sz="6" w:space="0" w:color="000000"/>
              <w:left w:val="single" w:sz="6" w:space="0" w:color="000000"/>
              <w:bottom w:val="single" w:sz="6" w:space="0" w:color="000000"/>
              <w:right w:val="single" w:sz="6" w:space="0" w:color="000000"/>
            </w:tcBorders>
          </w:tcPr>
          <w:p w14:paraId="49F2EEEF"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07C51188" w14:textId="77777777" w:rsidR="00826978" w:rsidRDefault="00826978">
            <w:pPr>
              <w:pBdr>
                <w:top w:val="nil"/>
                <w:left w:val="nil"/>
                <w:bottom w:val="nil"/>
                <w:right w:val="nil"/>
                <w:between w:val="nil"/>
              </w:pBdr>
              <w:spacing w:before="7"/>
              <w:rPr>
                <w:rFonts w:ascii="Times New Roman" w:eastAsia="Times New Roman" w:hAnsi="Times New Roman" w:cs="Times New Roman"/>
                <w:color w:val="000000"/>
              </w:rPr>
            </w:pPr>
          </w:p>
          <w:p w14:paraId="2E3E458E"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Spring Grove</w:t>
            </w:r>
          </w:p>
        </w:tc>
        <w:tc>
          <w:tcPr>
            <w:tcW w:w="5485" w:type="dxa"/>
            <w:tcBorders>
              <w:top w:val="single" w:sz="6" w:space="0" w:color="000000"/>
              <w:left w:val="single" w:sz="6" w:space="0" w:color="000000"/>
              <w:bottom w:val="single" w:sz="6" w:space="0" w:color="000000"/>
              <w:right w:val="single" w:sz="6" w:space="0" w:color="000000"/>
            </w:tcBorders>
          </w:tcPr>
          <w:p w14:paraId="25FF2670" w14:textId="77777777" w:rsidR="00826978" w:rsidRDefault="00C35B69">
            <w:pPr>
              <w:pBdr>
                <w:top w:val="nil"/>
                <w:left w:val="nil"/>
                <w:bottom w:val="nil"/>
                <w:right w:val="nil"/>
                <w:between w:val="nil"/>
              </w:pBdr>
              <w:ind w:left="104" w:right="336"/>
              <w:rPr>
                <w:rFonts w:ascii="Times New Roman" w:eastAsia="Times New Roman" w:hAnsi="Times New Roman" w:cs="Times New Roman"/>
                <w:color w:val="000000"/>
              </w:rPr>
            </w:pPr>
            <w:r>
              <w:rPr>
                <w:rFonts w:ascii="Times New Roman" w:eastAsia="Times New Roman" w:hAnsi="Times New Roman" w:cs="Times New Roman"/>
                <w:color w:val="000000"/>
              </w:rPr>
              <w:t>Referrals for preschool children ages 3 through 5 may be made by contacting Spring Grove Elementary School at</w:t>
            </w:r>
          </w:p>
          <w:p w14:paraId="487265F6" w14:textId="77777777" w:rsidR="00826978" w:rsidRDefault="00C35B69">
            <w:pPr>
              <w:pBdr>
                <w:top w:val="nil"/>
                <w:left w:val="nil"/>
                <w:bottom w:val="nil"/>
                <w:right w:val="nil"/>
                <w:between w:val="nil"/>
              </w:pBdr>
              <w:spacing w:line="220" w:lineRule="auto"/>
              <w:ind w:left="104"/>
              <w:rPr>
                <w:rFonts w:ascii="Times New Roman" w:eastAsia="Times New Roman" w:hAnsi="Times New Roman" w:cs="Times New Roman"/>
                <w:color w:val="000000"/>
              </w:rPr>
            </w:pPr>
            <w:r>
              <w:rPr>
                <w:rFonts w:ascii="Times New Roman" w:eastAsia="Times New Roman" w:hAnsi="Times New Roman" w:cs="Times New Roman"/>
                <w:color w:val="000000"/>
              </w:rPr>
              <w:t>507-498-3223.</w:t>
            </w:r>
          </w:p>
        </w:tc>
      </w:tr>
      <w:tr w:rsidR="00826978" w14:paraId="26EAD353" w14:textId="77777777">
        <w:trPr>
          <w:trHeight w:val="768"/>
        </w:trPr>
        <w:tc>
          <w:tcPr>
            <w:tcW w:w="1829" w:type="dxa"/>
            <w:vMerge/>
            <w:tcBorders>
              <w:top w:val="single" w:sz="6" w:space="0" w:color="000000"/>
              <w:left w:val="single" w:sz="6" w:space="0" w:color="000000"/>
              <w:bottom w:val="single" w:sz="6" w:space="0" w:color="000000"/>
              <w:right w:val="single" w:sz="6" w:space="0" w:color="000000"/>
            </w:tcBorders>
          </w:tcPr>
          <w:p w14:paraId="0FB33F4A"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6A8FB9A5" w14:textId="77777777" w:rsidR="00826978" w:rsidRDefault="00826978">
            <w:pPr>
              <w:pBdr>
                <w:top w:val="nil"/>
                <w:left w:val="nil"/>
                <w:bottom w:val="nil"/>
                <w:right w:val="nil"/>
                <w:between w:val="nil"/>
              </w:pBdr>
              <w:spacing w:before="9"/>
              <w:rPr>
                <w:rFonts w:ascii="Times New Roman" w:eastAsia="Times New Roman" w:hAnsi="Times New Roman" w:cs="Times New Roman"/>
                <w:color w:val="000000"/>
              </w:rPr>
            </w:pPr>
          </w:p>
          <w:p w14:paraId="26D1DEE3"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St. Charles</w:t>
            </w:r>
          </w:p>
        </w:tc>
        <w:tc>
          <w:tcPr>
            <w:tcW w:w="5485" w:type="dxa"/>
            <w:tcBorders>
              <w:top w:val="single" w:sz="6" w:space="0" w:color="000000"/>
              <w:left w:val="single" w:sz="6" w:space="0" w:color="000000"/>
              <w:bottom w:val="single" w:sz="6" w:space="0" w:color="000000"/>
              <w:right w:val="single" w:sz="6" w:space="0" w:color="000000"/>
            </w:tcBorders>
          </w:tcPr>
          <w:p w14:paraId="5C606C2D" w14:textId="77777777" w:rsidR="00826978" w:rsidRDefault="00C35B69">
            <w:pPr>
              <w:pBdr>
                <w:top w:val="nil"/>
                <w:left w:val="nil"/>
                <w:bottom w:val="nil"/>
                <w:right w:val="nil"/>
                <w:between w:val="nil"/>
              </w:pBdr>
              <w:ind w:left="104" w:right="329"/>
              <w:rPr>
                <w:rFonts w:ascii="Times New Roman" w:eastAsia="Times New Roman" w:hAnsi="Times New Roman" w:cs="Times New Roman"/>
                <w:color w:val="000000"/>
              </w:rPr>
            </w:pPr>
            <w:r>
              <w:rPr>
                <w:rFonts w:ascii="Times New Roman" w:eastAsia="Times New Roman" w:hAnsi="Times New Roman" w:cs="Times New Roman"/>
                <w:color w:val="000000"/>
              </w:rPr>
              <w:t>Referrals for preschool children ages 3 through 5 may be made by contacting St. Charles Elementary School at</w:t>
            </w:r>
          </w:p>
          <w:p w14:paraId="7A22DFA6" w14:textId="77777777" w:rsidR="00826978" w:rsidRDefault="00C35B69">
            <w:pPr>
              <w:pBdr>
                <w:top w:val="nil"/>
                <w:left w:val="nil"/>
                <w:bottom w:val="nil"/>
                <w:right w:val="nil"/>
                <w:between w:val="nil"/>
              </w:pBdr>
              <w:spacing w:line="220" w:lineRule="auto"/>
              <w:ind w:left="104"/>
              <w:rPr>
                <w:rFonts w:ascii="Times New Roman" w:eastAsia="Times New Roman" w:hAnsi="Times New Roman" w:cs="Times New Roman"/>
                <w:color w:val="000000"/>
              </w:rPr>
            </w:pPr>
            <w:r>
              <w:rPr>
                <w:rFonts w:ascii="Times New Roman" w:eastAsia="Times New Roman" w:hAnsi="Times New Roman" w:cs="Times New Roman"/>
                <w:color w:val="000000"/>
              </w:rPr>
              <w:t>507-932-4910.</w:t>
            </w:r>
          </w:p>
        </w:tc>
      </w:tr>
      <w:tr w:rsidR="00826978" w14:paraId="78986FEE" w14:textId="77777777">
        <w:trPr>
          <w:trHeight w:val="770"/>
        </w:trPr>
        <w:tc>
          <w:tcPr>
            <w:tcW w:w="1829" w:type="dxa"/>
            <w:vMerge/>
            <w:tcBorders>
              <w:top w:val="single" w:sz="6" w:space="0" w:color="000000"/>
              <w:left w:val="single" w:sz="6" w:space="0" w:color="000000"/>
              <w:bottom w:val="single" w:sz="6" w:space="0" w:color="000000"/>
              <w:right w:val="single" w:sz="6" w:space="0" w:color="000000"/>
            </w:tcBorders>
          </w:tcPr>
          <w:p w14:paraId="19B9DFE9"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0ACFAF6F" w14:textId="77777777" w:rsidR="00826978" w:rsidRDefault="00826978">
            <w:pPr>
              <w:pBdr>
                <w:top w:val="nil"/>
                <w:left w:val="nil"/>
                <w:bottom w:val="nil"/>
                <w:right w:val="nil"/>
                <w:between w:val="nil"/>
              </w:pBdr>
              <w:spacing w:before="9"/>
              <w:rPr>
                <w:rFonts w:ascii="Times New Roman" w:eastAsia="Times New Roman" w:hAnsi="Times New Roman" w:cs="Times New Roman"/>
                <w:color w:val="000000"/>
              </w:rPr>
            </w:pPr>
          </w:p>
          <w:p w14:paraId="5C89FB3B"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Wabasha-Kellogg</w:t>
            </w:r>
          </w:p>
        </w:tc>
        <w:tc>
          <w:tcPr>
            <w:tcW w:w="5485" w:type="dxa"/>
            <w:tcBorders>
              <w:top w:val="single" w:sz="6" w:space="0" w:color="000000"/>
              <w:left w:val="single" w:sz="6" w:space="0" w:color="000000"/>
              <w:bottom w:val="single" w:sz="6" w:space="0" w:color="000000"/>
              <w:right w:val="single" w:sz="6" w:space="0" w:color="000000"/>
            </w:tcBorders>
          </w:tcPr>
          <w:p w14:paraId="3477F255" w14:textId="77777777" w:rsidR="00826978" w:rsidRDefault="00C35B69">
            <w:pPr>
              <w:pBdr>
                <w:top w:val="nil"/>
                <w:left w:val="nil"/>
                <w:bottom w:val="nil"/>
                <w:right w:val="nil"/>
                <w:between w:val="nil"/>
              </w:pBdr>
              <w:spacing w:line="239" w:lineRule="auto"/>
              <w:ind w:left="104" w:right="329"/>
              <w:jc w:val="both"/>
              <w:rPr>
                <w:rFonts w:ascii="Times New Roman" w:eastAsia="Times New Roman" w:hAnsi="Times New Roman" w:cs="Times New Roman"/>
                <w:color w:val="000000"/>
              </w:rPr>
            </w:pPr>
            <w:r>
              <w:rPr>
                <w:rFonts w:ascii="Times New Roman" w:eastAsia="Times New Roman" w:hAnsi="Times New Roman" w:cs="Times New Roman"/>
                <w:color w:val="000000"/>
              </w:rPr>
              <w:t>Referrals for preschool children ages 3 through 5 may be made by contacting Wabasha-Kellogg Elementary School at 651-565-3559.</w:t>
            </w:r>
          </w:p>
        </w:tc>
      </w:tr>
      <w:tr w:rsidR="00826978" w14:paraId="336FCE0B" w14:textId="77777777">
        <w:trPr>
          <w:trHeight w:val="516"/>
        </w:trPr>
        <w:tc>
          <w:tcPr>
            <w:tcW w:w="1829" w:type="dxa"/>
            <w:vMerge/>
            <w:tcBorders>
              <w:top w:val="single" w:sz="6" w:space="0" w:color="000000"/>
              <w:left w:val="single" w:sz="6" w:space="0" w:color="000000"/>
              <w:bottom w:val="single" w:sz="6" w:space="0" w:color="000000"/>
              <w:right w:val="single" w:sz="6" w:space="0" w:color="000000"/>
            </w:tcBorders>
          </w:tcPr>
          <w:p w14:paraId="0B0B017D"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4044CDFC" w14:textId="77777777" w:rsidR="00826978" w:rsidRDefault="00C35B69">
            <w:pPr>
              <w:pBdr>
                <w:top w:val="nil"/>
                <w:left w:val="nil"/>
                <w:bottom w:val="nil"/>
                <w:right w:val="nil"/>
                <w:between w:val="nil"/>
              </w:pBdr>
              <w:spacing w:before="120"/>
              <w:ind w:left="104"/>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Bluffview</w:t>
            </w:r>
            <w:proofErr w:type="spellEnd"/>
            <w:r>
              <w:rPr>
                <w:rFonts w:ascii="Times New Roman" w:eastAsia="Times New Roman" w:hAnsi="Times New Roman" w:cs="Times New Roman"/>
                <w:color w:val="000000"/>
              </w:rPr>
              <w:t xml:space="preserve"> Montessori</w:t>
            </w:r>
          </w:p>
        </w:tc>
        <w:tc>
          <w:tcPr>
            <w:tcW w:w="5485" w:type="dxa"/>
            <w:tcBorders>
              <w:top w:val="single" w:sz="6" w:space="0" w:color="000000"/>
              <w:left w:val="single" w:sz="6" w:space="0" w:color="000000"/>
              <w:bottom w:val="single" w:sz="6" w:space="0" w:color="000000"/>
              <w:right w:val="single" w:sz="6" w:space="0" w:color="000000"/>
            </w:tcBorders>
          </w:tcPr>
          <w:p w14:paraId="2A9F1184" w14:textId="77777777" w:rsidR="00826978" w:rsidRDefault="00C35B69">
            <w:pPr>
              <w:pBdr>
                <w:top w:val="nil"/>
                <w:left w:val="nil"/>
                <w:bottom w:val="nil"/>
                <w:right w:val="nil"/>
                <w:between w:val="nil"/>
              </w:pBdr>
              <w:spacing w:before="2" w:line="227" w:lineRule="auto"/>
              <w:ind w:left="104" w:right="466"/>
              <w:rPr>
                <w:rFonts w:ascii="Times New Roman" w:eastAsia="Times New Roman" w:hAnsi="Times New Roman" w:cs="Times New Roman"/>
                <w:color w:val="000000"/>
              </w:rPr>
            </w:pPr>
            <w:r>
              <w:rPr>
                <w:rFonts w:ascii="Times New Roman" w:eastAsia="Times New Roman" w:hAnsi="Times New Roman" w:cs="Times New Roman"/>
                <w:color w:val="000000"/>
              </w:rPr>
              <w:t>Referrals for pre-kindergarten children may be made by contacting the child’s resident district.</w:t>
            </w:r>
          </w:p>
        </w:tc>
      </w:tr>
      <w:tr w:rsidR="00826978" w14:paraId="5CB6DDDF" w14:textId="77777777" w:rsidTr="00A53589">
        <w:trPr>
          <w:trHeight w:val="581"/>
        </w:trPr>
        <w:tc>
          <w:tcPr>
            <w:tcW w:w="1829" w:type="dxa"/>
            <w:vMerge/>
            <w:tcBorders>
              <w:top w:val="single" w:sz="6" w:space="0" w:color="000000"/>
              <w:left w:val="single" w:sz="6" w:space="0" w:color="000000"/>
              <w:bottom w:val="single" w:sz="6" w:space="0" w:color="000000"/>
              <w:right w:val="single" w:sz="6" w:space="0" w:color="000000"/>
            </w:tcBorders>
          </w:tcPr>
          <w:p w14:paraId="634054B6"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35FEA65B" w14:textId="77777777" w:rsidR="00826978" w:rsidRDefault="00C35B69">
            <w:pPr>
              <w:pBdr>
                <w:top w:val="nil"/>
                <w:left w:val="nil"/>
                <w:bottom w:val="nil"/>
                <w:right w:val="nil"/>
                <w:between w:val="nil"/>
              </w:pBdr>
              <w:spacing w:before="121"/>
              <w:ind w:left="104"/>
              <w:rPr>
                <w:rFonts w:ascii="Times New Roman" w:eastAsia="Times New Roman" w:hAnsi="Times New Roman" w:cs="Times New Roman"/>
                <w:color w:val="000000"/>
              </w:rPr>
            </w:pPr>
            <w:r>
              <w:rPr>
                <w:rFonts w:ascii="Times New Roman" w:eastAsia="Times New Roman" w:hAnsi="Times New Roman" w:cs="Times New Roman"/>
                <w:color w:val="000000"/>
              </w:rPr>
              <w:t>Ridgeway Community School</w:t>
            </w:r>
          </w:p>
        </w:tc>
        <w:tc>
          <w:tcPr>
            <w:tcW w:w="5485" w:type="dxa"/>
            <w:tcBorders>
              <w:top w:val="single" w:sz="6" w:space="0" w:color="000000"/>
              <w:left w:val="single" w:sz="6" w:space="0" w:color="000000"/>
              <w:bottom w:val="single" w:sz="6" w:space="0" w:color="000000"/>
              <w:right w:val="single" w:sz="6" w:space="0" w:color="000000"/>
            </w:tcBorders>
          </w:tcPr>
          <w:p w14:paraId="0540BB8B" w14:textId="77777777" w:rsidR="00826978" w:rsidRDefault="00C35B69">
            <w:pPr>
              <w:pBdr>
                <w:top w:val="nil"/>
                <w:left w:val="nil"/>
                <w:bottom w:val="nil"/>
                <w:right w:val="nil"/>
                <w:between w:val="nil"/>
              </w:pBdr>
              <w:spacing w:before="1" w:line="228" w:lineRule="auto"/>
              <w:ind w:left="104" w:right="466"/>
              <w:rPr>
                <w:rFonts w:ascii="Times New Roman" w:eastAsia="Times New Roman" w:hAnsi="Times New Roman" w:cs="Times New Roman"/>
                <w:color w:val="000000"/>
              </w:rPr>
            </w:pPr>
            <w:r>
              <w:rPr>
                <w:rFonts w:ascii="Times New Roman" w:eastAsia="Times New Roman" w:hAnsi="Times New Roman" w:cs="Times New Roman"/>
                <w:color w:val="000000"/>
              </w:rPr>
              <w:t>Referrals for pre-kindergarten children may be made by contacting the child’s resident district.</w:t>
            </w:r>
          </w:p>
          <w:p w14:paraId="1F6765BE" w14:textId="77777777" w:rsidR="00826978" w:rsidRDefault="00826978">
            <w:pPr>
              <w:pBdr>
                <w:top w:val="nil"/>
                <w:left w:val="nil"/>
                <w:bottom w:val="nil"/>
                <w:right w:val="nil"/>
                <w:between w:val="nil"/>
              </w:pBdr>
              <w:spacing w:before="1" w:line="228" w:lineRule="auto"/>
              <w:ind w:left="104" w:right="466"/>
              <w:rPr>
                <w:rFonts w:ascii="Times New Roman" w:eastAsia="Times New Roman" w:hAnsi="Times New Roman" w:cs="Times New Roman"/>
                <w:color w:val="000000"/>
              </w:rPr>
            </w:pPr>
          </w:p>
        </w:tc>
      </w:tr>
      <w:tr w:rsidR="00826978" w14:paraId="50DD26D1" w14:textId="77777777" w:rsidTr="00A53589">
        <w:trPr>
          <w:trHeight w:val="563"/>
        </w:trPr>
        <w:tc>
          <w:tcPr>
            <w:tcW w:w="1829" w:type="dxa"/>
            <w:vMerge/>
            <w:tcBorders>
              <w:top w:val="single" w:sz="6" w:space="0" w:color="000000"/>
              <w:left w:val="single" w:sz="6" w:space="0" w:color="000000"/>
              <w:bottom w:val="single" w:sz="6" w:space="0" w:color="000000"/>
              <w:right w:val="single" w:sz="6" w:space="0" w:color="000000"/>
            </w:tcBorders>
          </w:tcPr>
          <w:p w14:paraId="6E6AA886"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87" w:type="dxa"/>
            <w:tcBorders>
              <w:top w:val="single" w:sz="6" w:space="0" w:color="000000"/>
              <w:left w:val="single" w:sz="6" w:space="0" w:color="000000"/>
              <w:bottom w:val="single" w:sz="6" w:space="0" w:color="000000"/>
              <w:right w:val="single" w:sz="6" w:space="0" w:color="000000"/>
            </w:tcBorders>
          </w:tcPr>
          <w:p w14:paraId="0CD007D5" w14:textId="41AE98CF" w:rsidR="00826978" w:rsidRDefault="00C35B69">
            <w:pPr>
              <w:pBdr>
                <w:top w:val="nil"/>
                <w:left w:val="nil"/>
                <w:bottom w:val="nil"/>
                <w:right w:val="nil"/>
                <w:between w:val="nil"/>
              </w:pBdr>
              <w:spacing w:before="121"/>
              <w:ind w:left="104"/>
              <w:rPr>
                <w:rFonts w:ascii="Times New Roman" w:eastAsia="Times New Roman" w:hAnsi="Times New Roman" w:cs="Times New Roman"/>
                <w:color w:val="000000"/>
              </w:rPr>
            </w:pPr>
            <w:r>
              <w:rPr>
                <w:rFonts w:ascii="Times New Roman" w:eastAsia="Times New Roman" w:hAnsi="Times New Roman" w:cs="Times New Roman"/>
              </w:rPr>
              <w:t>Rollingstone</w:t>
            </w:r>
            <w:r w:rsidR="007F0C46">
              <w:rPr>
                <w:rFonts w:ascii="Times New Roman" w:eastAsia="Times New Roman" w:hAnsi="Times New Roman" w:cs="Times New Roman"/>
              </w:rPr>
              <w:t xml:space="preserve"> Community School</w:t>
            </w:r>
          </w:p>
        </w:tc>
        <w:tc>
          <w:tcPr>
            <w:tcW w:w="5485" w:type="dxa"/>
            <w:tcBorders>
              <w:top w:val="single" w:sz="6" w:space="0" w:color="000000"/>
              <w:left w:val="single" w:sz="6" w:space="0" w:color="000000"/>
              <w:bottom w:val="single" w:sz="6" w:space="0" w:color="000000"/>
              <w:right w:val="single" w:sz="6" w:space="0" w:color="000000"/>
            </w:tcBorders>
          </w:tcPr>
          <w:p w14:paraId="23C92044" w14:textId="77777777" w:rsidR="00826978" w:rsidRDefault="00C35B69">
            <w:pPr>
              <w:spacing w:before="1" w:line="228" w:lineRule="auto"/>
              <w:ind w:left="104" w:right="466"/>
              <w:rPr>
                <w:rFonts w:ascii="Times New Roman" w:eastAsia="Times New Roman" w:hAnsi="Times New Roman" w:cs="Times New Roman"/>
              </w:rPr>
            </w:pPr>
            <w:r>
              <w:rPr>
                <w:rFonts w:ascii="Times New Roman" w:eastAsia="Times New Roman" w:hAnsi="Times New Roman" w:cs="Times New Roman"/>
              </w:rPr>
              <w:t>Referrals for pre-kindergarten children may be made by contacting the child’s resident district.</w:t>
            </w:r>
          </w:p>
          <w:p w14:paraId="75E798C8" w14:textId="77777777" w:rsidR="00826978" w:rsidRDefault="00826978">
            <w:pPr>
              <w:pBdr>
                <w:top w:val="nil"/>
                <w:left w:val="nil"/>
                <w:bottom w:val="nil"/>
                <w:right w:val="nil"/>
                <w:between w:val="nil"/>
              </w:pBdr>
              <w:spacing w:before="1" w:line="228" w:lineRule="auto"/>
              <w:ind w:left="104" w:right="466"/>
              <w:rPr>
                <w:rFonts w:ascii="Times New Roman" w:eastAsia="Times New Roman" w:hAnsi="Times New Roman" w:cs="Times New Roman"/>
              </w:rPr>
            </w:pPr>
          </w:p>
        </w:tc>
      </w:tr>
      <w:tr w:rsidR="00826978" w14:paraId="56F552F1" w14:textId="77777777">
        <w:trPr>
          <w:trHeight w:val="911"/>
        </w:trPr>
        <w:tc>
          <w:tcPr>
            <w:tcW w:w="1829" w:type="dxa"/>
            <w:vMerge/>
            <w:tcBorders>
              <w:top w:val="single" w:sz="6" w:space="0" w:color="000000"/>
              <w:left w:val="single" w:sz="6" w:space="0" w:color="000000"/>
              <w:bottom w:val="single" w:sz="6" w:space="0" w:color="000000"/>
              <w:right w:val="single" w:sz="6" w:space="0" w:color="000000"/>
            </w:tcBorders>
          </w:tcPr>
          <w:p w14:paraId="4F270AFF"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rPr>
            </w:pPr>
          </w:p>
        </w:tc>
        <w:tc>
          <w:tcPr>
            <w:tcW w:w="9172" w:type="dxa"/>
            <w:gridSpan w:val="2"/>
            <w:tcBorders>
              <w:top w:val="single" w:sz="6" w:space="0" w:color="000000"/>
              <w:left w:val="single" w:sz="6" w:space="0" w:color="000000"/>
              <w:right w:val="single" w:sz="6" w:space="0" w:color="000000"/>
            </w:tcBorders>
          </w:tcPr>
          <w:p w14:paraId="27DDC822" w14:textId="77777777" w:rsidR="00826978" w:rsidRDefault="00C35B69">
            <w:pPr>
              <w:pBdr>
                <w:top w:val="nil"/>
                <w:left w:val="nil"/>
                <w:bottom w:val="nil"/>
                <w:right w:val="nil"/>
                <w:between w:val="nil"/>
              </w:pBdr>
              <w:spacing w:before="82"/>
              <w:ind w:left="101" w:right="1008"/>
              <w:rPr>
                <w:rFonts w:ascii="Times New Roman" w:eastAsia="Times New Roman" w:hAnsi="Times New Roman" w:cs="Times New Roman"/>
                <w:color w:val="000000"/>
              </w:rPr>
            </w:pPr>
            <w:r>
              <w:rPr>
                <w:rFonts w:ascii="Times New Roman" w:eastAsia="Times New Roman" w:hAnsi="Times New Roman" w:cs="Times New Roman"/>
                <w:color w:val="000000"/>
              </w:rPr>
              <w:t>Referrals for preschool children ages 3 through 5 may also be made by calling the state Help Me Grow facilitator at</w:t>
            </w:r>
          </w:p>
          <w:p w14:paraId="02537E9F"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r>
              <w:rPr>
                <w:rFonts w:ascii="Times New Roman" w:eastAsia="Times New Roman" w:hAnsi="Times New Roman" w:cs="Times New Roman"/>
                <w:color w:val="000000"/>
              </w:rPr>
              <w:t>1-866-693-GROW (4769)</w:t>
            </w:r>
          </w:p>
          <w:p w14:paraId="582D4B10"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rPr>
            </w:pPr>
            <w:hyperlink r:id="rId39">
              <w:r>
                <w:rPr>
                  <w:rFonts w:ascii="Times New Roman" w:eastAsia="Times New Roman" w:hAnsi="Times New Roman" w:cs="Times New Roman"/>
                  <w:color w:val="0000FF"/>
                  <w:u w:val="single"/>
                </w:rPr>
                <w:t>http://helpmegrowmn.org/HMG/Refer/index.html</w:t>
              </w:r>
            </w:hyperlink>
          </w:p>
          <w:p w14:paraId="5CA59295" w14:textId="77777777" w:rsidR="00826978" w:rsidRDefault="00826978">
            <w:pPr>
              <w:pBdr>
                <w:top w:val="nil"/>
                <w:left w:val="nil"/>
                <w:bottom w:val="nil"/>
                <w:right w:val="nil"/>
                <w:between w:val="nil"/>
              </w:pBdr>
              <w:spacing w:before="1" w:line="228" w:lineRule="auto"/>
              <w:ind w:left="104" w:right="466"/>
              <w:rPr>
                <w:rFonts w:ascii="Times New Roman" w:eastAsia="Times New Roman" w:hAnsi="Times New Roman" w:cs="Times New Roman"/>
                <w:color w:val="000000"/>
              </w:rPr>
            </w:pPr>
          </w:p>
        </w:tc>
      </w:tr>
    </w:tbl>
    <w:p w14:paraId="1C7BC836" w14:textId="77777777" w:rsidR="00826978" w:rsidRDefault="00826978">
      <w:pPr>
        <w:spacing w:before="10"/>
        <w:rPr>
          <w:rFonts w:ascii="Times New Roman" w:eastAsia="Times New Roman" w:hAnsi="Times New Roman" w:cs="Times New Roman"/>
          <w:sz w:val="5"/>
          <w:szCs w:val="5"/>
        </w:rPr>
      </w:pPr>
    </w:p>
    <w:tbl>
      <w:tblPr>
        <w:tblStyle w:val="aff6"/>
        <w:tblW w:w="11040" w:type="dxa"/>
        <w:tblInd w:w="94" w:type="dxa"/>
        <w:tblLayout w:type="fixed"/>
        <w:tblLook w:val="0000" w:firstRow="0" w:lastRow="0" w:firstColumn="0" w:lastColumn="0" w:noHBand="0" w:noVBand="0"/>
      </w:tblPr>
      <w:tblGrid>
        <w:gridCol w:w="1604"/>
        <w:gridCol w:w="2881"/>
        <w:gridCol w:w="6555"/>
      </w:tblGrid>
      <w:tr w:rsidR="00826978" w14:paraId="0169DC72" w14:textId="77777777">
        <w:trPr>
          <w:trHeight w:val="586"/>
        </w:trPr>
        <w:tc>
          <w:tcPr>
            <w:tcW w:w="11040" w:type="dxa"/>
            <w:gridSpan w:val="3"/>
            <w:tcBorders>
              <w:top w:val="single" w:sz="5" w:space="0" w:color="000000"/>
              <w:left w:val="single" w:sz="5" w:space="0" w:color="000000"/>
              <w:bottom w:val="single" w:sz="5" w:space="0" w:color="000000"/>
              <w:right w:val="single" w:sz="5" w:space="0" w:color="000000"/>
            </w:tcBorders>
          </w:tcPr>
          <w:p w14:paraId="53BC7F3B" w14:textId="77777777" w:rsidR="00826978" w:rsidRDefault="00C35B69">
            <w:pPr>
              <w:pBdr>
                <w:top w:val="nil"/>
                <w:left w:val="nil"/>
                <w:bottom w:val="nil"/>
                <w:right w:val="nil"/>
                <w:between w:val="nil"/>
              </w:pBdr>
              <w:spacing w:before="99"/>
              <w:ind w:left="2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Kindergarten to Grade 12</w:t>
            </w:r>
          </w:p>
        </w:tc>
      </w:tr>
      <w:tr w:rsidR="00826978" w14:paraId="07B6291A" w14:textId="77777777">
        <w:trPr>
          <w:trHeight w:val="3949"/>
        </w:trPr>
        <w:tc>
          <w:tcPr>
            <w:tcW w:w="11040" w:type="dxa"/>
            <w:gridSpan w:val="3"/>
            <w:tcBorders>
              <w:top w:val="single" w:sz="5" w:space="0" w:color="000000"/>
              <w:left w:val="single" w:sz="5" w:space="0" w:color="000000"/>
              <w:bottom w:val="single" w:sz="5" w:space="0" w:color="000000"/>
              <w:right w:val="single" w:sz="5" w:space="0" w:color="000000"/>
            </w:tcBorders>
          </w:tcPr>
          <w:p w14:paraId="553AA501" w14:textId="77777777" w:rsidR="00826978" w:rsidRDefault="00826978">
            <w:pPr>
              <w:pBdr>
                <w:top w:val="nil"/>
                <w:left w:val="nil"/>
                <w:bottom w:val="nil"/>
                <w:right w:val="nil"/>
                <w:between w:val="nil"/>
              </w:pBdr>
              <w:spacing w:before="5"/>
              <w:rPr>
                <w:rFonts w:ascii="Times New Roman" w:eastAsia="Times New Roman" w:hAnsi="Times New Roman" w:cs="Times New Roman"/>
                <w:color w:val="000000"/>
                <w:sz w:val="26"/>
                <w:szCs w:val="26"/>
              </w:rPr>
            </w:pPr>
          </w:p>
          <w:p w14:paraId="45D8FBEB" w14:textId="4E915737" w:rsidR="00826978" w:rsidRDefault="00C35B69">
            <w:pPr>
              <w:pBdr>
                <w:top w:val="nil"/>
                <w:left w:val="nil"/>
                <w:bottom w:val="nil"/>
                <w:right w:val="nil"/>
                <w:between w:val="nil"/>
              </w:pBdr>
              <w:ind w:left="205" w:right="388"/>
              <w:rPr>
                <w:rFonts w:ascii="Times New Roman" w:eastAsia="Times New Roman" w:hAnsi="Times New Roman" w:cs="Times New Roman"/>
                <w:color w:val="000000"/>
              </w:rPr>
            </w:pPr>
            <w:r>
              <w:rPr>
                <w:rFonts w:ascii="Times New Roman" w:eastAsia="Times New Roman" w:hAnsi="Times New Roman" w:cs="Times New Roman"/>
                <w:color w:val="000000"/>
              </w:rPr>
              <w:t>Referrals for students who are already in school may be made by contacting your child’s teacher o</w:t>
            </w:r>
            <w:r>
              <w:rPr>
                <w:rFonts w:ascii="Times New Roman" w:eastAsia="Times New Roman" w:hAnsi="Times New Roman" w:cs="Times New Roman"/>
              </w:rPr>
              <w:t>r</w:t>
            </w:r>
            <w:r>
              <w:rPr>
                <w:rFonts w:ascii="Times New Roman" w:eastAsia="Times New Roman" w:hAnsi="Times New Roman" w:cs="Times New Roman"/>
                <w:color w:val="000000"/>
              </w:rPr>
              <w:t xml:space="preserve"> the </w:t>
            </w:r>
            <w:r>
              <w:rPr>
                <w:rFonts w:ascii="Times New Roman" w:eastAsia="Times New Roman" w:hAnsi="Times New Roman" w:cs="Times New Roman"/>
              </w:rPr>
              <w:t xml:space="preserve">school </w:t>
            </w:r>
            <w:r w:rsidR="007F0C46">
              <w:rPr>
                <w:rFonts w:ascii="Times New Roman" w:eastAsia="Times New Roman" w:hAnsi="Times New Roman" w:cs="Times New Roman"/>
              </w:rPr>
              <w:t xml:space="preserve">psychologist </w:t>
            </w:r>
            <w:r w:rsidR="007F0C46">
              <w:rPr>
                <w:rFonts w:ascii="Times New Roman" w:eastAsia="Times New Roman" w:hAnsi="Times New Roman" w:cs="Times New Roman"/>
                <w:color w:val="000000"/>
              </w:rPr>
              <w:t>of</w:t>
            </w:r>
            <w:r>
              <w:rPr>
                <w:rFonts w:ascii="Times New Roman" w:eastAsia="Times New Roman" w:hAnsi="Times New Roman" w:cs="Times New Roman"/>
                <w:color w:val="000000"/>
              </w:rPr>
              <w:t xml:space="preserve"> the school your child attends.</w:t>
            </w:r>
          </w:p>
          <w:p w14:paraId="30454289" w14:textId="77777777" w:rsidR="00826978" w:rsidRDefault="00826978">
            <w:pPr>
              <w:pBdr>
                <w:top w:val="nil"/>
                <w:left w:val="nil"/>
                <w:bottom w:val="nil"/>
                <w:right w:val="nil"/>
                <w:between w:val="nil"/>
              </w:pBdr>
              <w:spacing w:before="2"/>
              <w:rPr>
                <w:rFonts w:ascii="Times New Roman" w:eastAsia="Times New Roman" w:hAnsi="Times New Roman" w:cs="Times New Roman"/>
                <w:color w:val="000000"/>
                <w:sz w:val="23"/>
                <w:szCs w:val="23"/>
              </w:rPr>
            </w:pPr>
          </w:p>
          <w:p w14:paraId="6C164547" w14:textId="77777777" w:rsidR="00826978" w:rsidRDefault="00C35B69">
            <w:pPr>
              <w:pBdr>
                <w:top w:val="nil"/>
                <w:left w:val="nil"/>
                <w:bottom w:val="nil"/>
                <w:right w:val="nil"/>
                <w:between w:val="nil"/>
              </w:pBdr>
              <w:ind w:left="205" w:right="1229"/>
              <w:rPr>
                <w:rFonts w:ascii="Times New Roman" w:eastAsia="Times New Roman" w:hAnsi="Times New Roman" w:cs="Times New Roman"/>
                <w:color w:val="000000"/>
              </w:rPr>
            </w:pPr>
            <w:r>
              <w:rPr>
                <w:rFonts w:ascii="Times New Roman" w:eastAsia="Times New Roman" w:hAnsi="Times New Roman" w:cs="Times New Roman"/>
                <w:color w:val="000000"/>
              </w:rPr>
              <w:t>Once a referral is received, a team of professionals will meet to review the referral and determine how to proceed. Options available to the team in attempting to resolve the reported academic or behavior problem include:</w:t>
            </w:r>
          </w:p>
          <w:p w14:paraId="2D6CA7E2" w14:textId="77777777" w:rsidR="00826978" w:rsidRDefault="00C35B69">
            <w:pPr>
              <w:numPr>
                <w:ilvl w:val="0"/>
                <w:numId w:val="15"/>
              </w:numPr>
              <w:pBdr>
                <w:top w:val="nil"/>
                <w:left w:val="nil"/>
                <w:bottom w:val="nil"/>
                <w:right w:val="nil"/>
                <w:between w:val="nil"/>
              </w:pBdr>
              <w:tabs>
                <w:tab w:val="left" w:pos="926"/>
              </w:tabs>
              <w:spacing w:before="3" w:line="242" w:lineRule="auto"/>
              <w:ind w:right="597" w:hanging="360"/>
              <w:rPr>
                <w:rFonts w:ascii="Times New Roman" w:eastAsia="Times New Roman" w:hAnsi="Times New Roman" w:cs="Times New Roman"/>
                <w:color w:val="000000"/>
              </w:rPr>
            </w:pPr>
            <w:r>
              <w:rPr>
                <w:rFonts w:ascii="Times New Roman" w:eastAsia="Times New Roman" w:hAnsi="Times New Roman" w:cs="Times New Roman"/>
                <w:color w:val="000000"/>
              </w:rPr>
              <w:t>developing and implementing interventions within the general education setting that are designed to target the identified problem;</w:t>
            </w:r>
          </w:p>
          <w:p w14:paraId="3C7162F1" w14:textId="77777777" w:rsidR="00826978" w:rsidRDefault="00C35B69">
            <w:pPr>
              <w:numPr>
                <w:ilvl w:val="0"/>
                <w:numId w:val="15"/>
              </w:numPr>
              <w:pBdr>
                <w:top w:val="nil"/>
                <w:left w:val="nil"/>
                <w:bottom w:val="nil"/>
                <w:right w:val="nil"/>
                <w:between w:val="nil"/>
              </w:pBdr>
              <w:tabs>
                <w:tab w:val="left" w:pos="926"/>
              </w:tabs>
              <w:spacing w:before="1" w:line="254" w:lineRule="auto"/>
              <w:ind w:right="935" w:hanging="360"/>
              <w:rPr>
                <w:rFonts w:ascii="Times New Roman" w:eastAsia="Times New Roman" w:hAnsi="Times New Roman" w:cs="Times New Roman"/>
                <w:color w:val="000000"/>
              </w:rPr>
            </w:pPr>
            <w:r>
              <w:rPr>
                <w:rFonts w:ascii="Times New Roman" w:eastAsia="Times New Roman" w:hAnsi="Times New Roman" w:cs="Times New Roman"/>
                <w:color w:val="000000"/>
              </w:rPr>
              <w:t>referral to the section 504 team to determine if the student is eligible for and needs an Accommodation Plan</w:t>
            </w:r>
          </w:p>
          <w:p w14:paraId="64ED8938" w14:textId="77777777" w:rsidR="00826978" w:rsidRDefault="00C35B69">
            <w:pPr>
              <w:numPr>
                <w:ilvl w:val="0"/>
                <w:numId w:val="15"/>
              </w:numPr>
              <w:pBdr>
                <w:top w:val="nil"/>
                <w:left w:val="nil"/>
                <w:bottom w:val="nil"/>
                <w:right w:val="nil"/>
                <w:between w:val="nil"/>
              </w:pBdr>
              <w:tabs>
                <w:tab w:val="left" w:pos="924"/>
              </w:tabs>
              <w:spacing w:line="239" w:lineRule="auto"/>
              <w:ind w:left="923" w:right="701"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conducting a comprehensive evaluation to determine if the child is eligible for and needs special education instruction. If an evaluation is warranted, parents will be asked for their written permission to assess their child before any testing occurs.</w:t>
            </w:r>
          </w:p>
        </w:tc>
      </w:tr>
      <w:tr w:rsidR="00826978" w14:paraId="268161A7" w14:textId="77777777">
        <w:trPr>
          <w:trHeight w:val="710"/>
        </w:trPr>
        <w:tc>
          <w:tcPr>
            <w:tcW w:w="1604" w:type="dxa"/>
            <w:tcBorders>
              <w:top w:val="single" w:sz="5" w:space="0" w:color="000000"/>
              <w:left w:val="single" w:sz="5" w:space="0" w:color="000000"/>
              <w:bottom w:val="single" w:sz="5" w:space="0" w:color="000000"/>
              <w:right w:val="single" w:sz="5" w:space="0" w:color="000000"/>
            </w:tcBorders>
          </w:tcPr>
          <w:p w14:paraId="7253724E" w14:textId="77777777" w:rsidR="00826978" w:rsidRDefault="00C35B69">
            <w:pPr>
              <w:pBdr>
                <w:top w:val="nil"/>
                <w:left w:val="nil"/>
                <w:bottom w:val="nil"/>
                <w:right w:val="nil"/>
                <w:between w:val="nil"/>
              </w:pBdr>
              <w:spacing w:before="99"/>
              <w:ind w:left="205" w:right="6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Age of Child</w:t>
            </w:r>
          </w:p>
        </w:tc>
        <w:tc>
          <w:tcPr>
            <w:tcW w:w="2881" w:type="dxa"/>
            <w:tcBorders>
              <w:top w:val="single" w:sz="5" w:space="0" w:color="000000"/>
              <w:left w:val="single" w:sz="5" w:space="0" w:color="000000"/>
              <w:bottom w:val="single" w:sz="5" w:space="0" w:color="000000"/>
              <w:right w:val="single" w:sz="5" w:space="0" w:color="000000"/>
            </w:tcBorders>
          </w:tcPr>
          <w:p w14:paraId="06550C75" w14:textId="77777777" w:rsidR="00826978" w:rsidRDefault="00C35B69">
            <w:pPr>
              <w:pBdr>
                <w:top w:val="nil"/>
                <w:left w:val="nil"/>
                <w:bottom w:val="nil"/>
                <w:right w:val="nil"/>
                <w:between w:val="nil"/>
              </w:pBdr>
              <w:spacing w:before="99"/>
              <w:ind w:left="2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District</w:t>
            </w:r>
          </w:p>
        </w:tc>
        <w:tc>
          <w:tcPr>
            <w:tcW w:w="6555" w:type="dxa"/>
            <w:tcBorders>
              <w:top w:val="single" w:sz="5" w:space="0" w:color="000000"/>
              <w:left w:val="single" w:sz="5" w:space="0" w:color="000000"/>
              <w:bottom w:val="single" w:sz="5" w:space="0" w:color="000000"/>
              <w:right w:val="single" w:sz="5" w:space="0" w:color="000000"/>
            </w:tcBorders>
          </w:tcPr>
          <w:p w14:paraId="07CB8A32" w14:textId="77777777" w:rsidR="00826978" w:rsidRDefault="00C35B69">
            <w:pPr>
              <w:pBdr>
                <w:top w:val="nil"/>
                <w:left w:val="nil"/>
                <w:bottom w:val="nil"/>
                <w:right w:val="nil"/>
                <w:between w:val="nil"/>
              </w:pBdr>
              <w:spacing w:before="99"/>
              <w:ind w:left="2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Referral Process</w:t>
            </w:r>
          </w:p>
        </w:tc>
      </w:tr>
      <w:tr w:rsidR="00826978" w14:paraId="7E7E04F6" w14:textId="77777777" w:rsidTr="00A53589">
        <w:trPr>
          <w:cantSplit/>
          <w:trHeight w:val="1134"/>
        </w:trPr>
        <w:tc>
          <w:tcPr>
            <w:tcW w:w="1604" w:type="dxa"/>
            <w:vMerge w:val="restart"/>
            <w:tcBorders>
              <w:top w:val="single" w:sz="5" w:space="0" w:color="000000"/>
              <w:left w:val="single" w:sz="5" w:space="0" w:color="000000"/>
              <w:right w:val="single" w:sz="5" w:space="0" w:color="000000"/>
            </w:tcBorders>
          </w:tcPr>
          <w:p w14:paraId="4C8C1411"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34EAA632"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28F693B9"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168DE598"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5CADB356"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0EC5D026"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55CEF67A"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7FD29AC1"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4D87E8A8"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71F54953"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6A0ADC40"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3DB0810E"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3753CEF4"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25372A74"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50646660"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36B86098"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5A5E7A63"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758A19A1"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4E062462" w14:textId="77777777" w:rsidR="00826978" w:rsidRDefault="00C35B69">
            <w:pPr>
              <w:pBdr>
                <w:top w:val="nil"/>
                <w:left w:val="nil"/>
                <w:bottom w:val="nil"/>
                <w:right w:val="nil"/>
                <w:between w:val="nil"/>
              </w:pBdr>
              <w:spacing w:before="168"/>
              <w:ind w:left="205"/>
              <w:rPr>
                <w:rFonts w:ascii="Times New Roman" w:eastAsia="Times New Roman" w:hAnsi="Times New Roman" w:cs="Times New Roman"/>
                <w:color w:val="000000"/>
              </w:rPr>
            </w:pPr>
            <w:r>
              <w:rPr>
                <w:rFonts w:ascii="Times New Roman" w:eastAsia="Times New Roman" w:hAnsi="Times New Roman" w:cs="Times New Roman"/>
                <w:color w:val="000000"/>
              </w:rPr>
              <w:t>Grades K - 12</w:t>
            </w:r>
          </w:p>
        </w:tc>
        <w:tc>
          <w:tcPr>
            <w:tcW w:w="2881" w:type="dxa"/>
            <w:tcBorders>
              <w:top w:val="single" w:sz="5" w:space="0" w:color="000000"/>
              <w:left w:val="single" w:sz="5" w:space="0" w:color="000000"/>
              <w:bottom w:val="single" w:sz="5" w:space="0" w:color="000000"/>
              <w:right w:val="single" w:sz="5" w:space="0" w:color="000000"/>
            </w:tcBorders>
          </w:tcPr>
          <w:p w14:paraId="5CAE96D8" w14:textId="77777777" w:rsidR="00826978" w:rsidRDefault="00826978">
            <w:pPr>
              <w:pBdr>
                <w:top w:val="nil"/>
                <w:left w:val="nil"/>
                <w:bottom w:val="nil"/>
                <w:right w:val="nil"/>
                <w:between w:val="nil"/>
              </w:pBdr>
              <w:spacing w:before="7"/>
              <w:rPr>
                <w:rFonts w:ascii="Times New Roman" w:eastAsia="Times New Roman" w:hAnsi="Times New Roman" w:cs="Times New Roman"/>
                <w:color w:val="000000"/>
              </w:rPr>
            </w:pPr>
          </w:p>
          <w:p w14:paraId="30DDD51B" w14:textId="77777777" w:rsidR="00826978" w:rsidRDefault="00C35B69">
            <w:pPr>
              <w:pBdr>
                <w:top w:val="nil"/>
                <w:left w:val="nil"/>
                <w:bottom w:val="nil"/>
                <w:right w:val="nil"/>
                <w:between w:val="nil"/>
              </w:pBdr>
              <w:ind w:left="205"/>
              <w:rPr>
                <w:rFonts w:ascii="Times New Roman" w:eastAsia="Times New Roman" w:hAnsi="Times New Roman" w:cs="Times New Roman"/>
                <w:color w:val="000000"/>
              </w:rPr>
            </w:pPr>
            <w:r>
              <w:rPr>
                <w:rFonts w:ascii="Times New Roman" w:eastAsia="Times New Roman" w:hAnsi="Times New Roman" w:cs="Times New Roman"/>
                <w:color w:val="000000"/>
              </w:rPr>
              <w:t>Caledonia</w:t>
            </w:r>
          </w:p>
        </w:tc>
        <w:tc>
          <w:tcPr>
            <w:tcW w:w="6555" w:type="dxa"/>
            <w:tcBorders>
              <w:top w:val="single" w:sz="5" w:space="0" w:color="000000"/>
              <w:left w:val="single" w:sz="5" w:space="0" w:color="000000"/>
              <w:bottom w:val="single" w:sz="5" w:space="0" w:color="000000"/>
              <w:right w:val="single" w:sz="5" w:space="0" w:color="000000"/>
            </w:tcBorders>
          </w:tcPr>
          <w:p w14:paraId="49453138" w14:textId="4076CB95" w:rsidR="00826978" w:rsidRDefault="00C35B69" w:rsidP="00DF4E20">
            <w:pPr>
              <w:pBdr>
                <w:top w:val="nil"/>
                <w:left w:val="nil"/>
                <w:bottom w:val="nil"/>
                <w:right w:val="nil"/>
                <w:between w:val="nil"/>
              </w:pBdr>
              <w:spacing w:line="239" w:lineRule="auto"/>
              <w:ind w:left="205" w:right="2390"/>
              <w:rPr>
                <w:rFonts w:ascii="Times New Roman" w:eastAsia="Times New Roman" w:hAnsi="Times New Roman" w:cs="Times New Roman"/>
                <w:color w:val="000000"/>
              </w:rPr>
            </w:pPr>
            <w:r>
              <w:rPr>
                <w:rFonts w:ascii="Times New Roman" w:eastAsia="Times New Roman" w:hAnsi="Times New Roman" w:cs="Times New Roman"/>
                <w:color w:val="000000"/>
              </w:rPr>
              <w:t>Caledonia Elementary School: 507-725</w:t>
            </w:r>
            <w:r w:rsidR="00A53589">
              <w:rPr>
                <w:rFonts w:ascii="Times New Roman" w:eastAsia="Times New Roman" w:hAnsi="Times New Roman" w:cs="Times New Roman"/>
                <w:color w:val="000000"/>
              </w:rPr>
              <w:t>-</w:t>
            </w:r>
            <w:r>
              <w:rPr>
                <w:rFonts w:ascii="Times New Roman" w:eastAsia="Times New Roman" w:hAnsi="Times New Roman" w:cs="Times New Roman"/>
                <w:color w:val="000000"/>
              </w:rPr>
              <w:t>5205 Caledonia Middle</w:t>
            </w:r>
            <w:r w:rsidR="007F0C46">
              <w:rPr>
                <w:rFonts w:ascii="Times New Roman" w:eastAsia="Times New Roman" w:hAnsi="Times New Roman" w:cs="Times New Roman"/>
                <w:color w:val="000000"/>
              </w:rPr>
              <w:t>/High</w:t>
            </w:r>
            <w:r>
              <w:rPr>
                <w:rFonts w:ascii="Times New Roman" w:eastAsia="Times New Roman" w:hAnsi="Times New Roman" w:cs="Times New Roman"/>
                <w:color w:val="000000"/>
              </w:rPr>
              <w:t xml:space="preserve"> School: 507-725-3316 </w:t>
            </w:r>
          </w:p>
        </w:tc>
      </w:tr>
      <w:tr w:rsidR="00826978" w14:paraId="493BEF55" w14:textId="77777777">
        <w:trPr>
          <w:trHeight w:val="516"/>
        </w:trPr>
        <w:tc>
          <w:tcPr>
            <w:tcW w:w="1604" w:type="dxa"/>
            <w:vMerge/>
            <w:tcBorders>
              <w:top w:val="single" w:sz="5" w:space="0" w:color="000000"/>
              <w:left w:val="single" w:sz="5" w:space="0" w:color="000000"/>
              <w:right w:val="single" w:sz="5" w:space="0" w:color="000000"/>
            </w:tcBorders>
          </w:tcPr>
          <w:p w14:paraId="4391467B"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2881" w:type="dxa"/>
            <w:tcBorders>
              <w:top w:val="single" w:sz="5" w:space="0" w:color="000000"/>
              <w:left w:val="single" w:sz="5" w:space="0" w:color="000000"/>
              <w:bottom w:val="single" w:sz="5" w:space="0" w:color="000000"/>
              <w:right w:val="single" w:sz="5" w:space="0" w:color="000000"/>
            </w:tcBorders>
          </w:tcPr>
          <w:p w14:paraId="3749B2ED" w14:textId="77777777" w:rsidR="00826978" w:rsidRDefault="00C35B69">
            <w:pPr>
              <w:pBdr>
                <w:top w:val="nil"/>
                <w:left w:val="nil"/>
                <w:bottom w:val="nil"/>
                <w:right w:val="nil"/>
                <w:between w:val="nil"/>
              </w:pBdr>
              <w:spacing w:before="120"/>
              <w:ind w:left="205"/>
              <w:rPr>
                <w:rFonts w:ascii="Times New Roman" w:eastAsia="Times New Roman" w:hAnsi="Times New Roman" w:cs="Times New Roman"/>
                <w:color w:val="000000"/>
              </w:rPr>
            </w:pPr>
            <w:r>
              <w:rPr>
                <w:rFonts w:ascii="Times New Roman" w:eastAsia="Times New Roman" w:hAnsi="Times New Roman" w:cs="Times New Roman"/>
                <w:color w:val="000000"/>
              </w:rPr>
              <w:t>Chatfield</w:t>
            </w:r>
          </w:p>
        </w:tc>
        <w:tc>
          <w:tcPr>
            <w:tcW w:w="6555" w:type="dxa"/>
            <w:tcBorders>
              <w:top w:val="single" w:sz="5" w:space="0" w:color="000000"/>
              <w:left w:val="single" w:sz="5" w:space="0" w:color="000000"/>
              <w:bottom w:val="single" w:sz="5" w:space="0" w:color="000000"/>
              <w:right w:val="single" w:sz="5" w:space="0" w:color="000000"/>
            </w:tcBorders>
          </w:tcPr>
          <w:p w14:paraId="1FAE6052" w14:textId="386CC964" w:rsidR="00DF4E20" w:rsidRDefault="00C35B69">
            <w:pPr>
              <w:pBdr>
                <w:top w:val="nil"/>
                <w:left w:val="nil"/>
                <w:bottom w:val="nil"/>
                <w:right w:val="nil"/>
                <w:between w:val="nil"/>
              </w:pBdr>
              <w:spacing w:before="2" w:line="227" w:lineRule="auto"/>
              <w:ind w:left="205" w:right="2469"/>
              <w:rPr>
                <w:rFonts w:ascii="Times New Roman" w:eastAsia="Times New Roman" w:hAnsi="Times New Roman" w:cs="Times New Roman"/>
                <w:color w:val="000000"/>
              </w:rPr>
            </w:pPr>
            <w:r>
              <w:rPr>
                <w:rFonts w:ascii="Times New Roman" w:eastAsia="Times New Roman" w:hAnsi="Times New Roman" w:cs="Times New Roman"/>
                <w:color w:val="000000"/>
              </w:rPr>
              <w:t>Chatfield Elementary School: 507-867</w:t>
            </w:r>
            <w:r w:rsidR="00A53589">
              <w:rPr>
                <w:rFonts w:ascii="Times New Roman" w:eastAsia="Times New Roman" w:hAnsi="Times New Roman" w:cs="Times New Roman"/>
                <w:color w:val="000000"/>
              </w:rPr>
              <w:t>-</w:t>
            </w:r>
            <w:r w:rsidR="007F0C46">
              <w:rPr>
                <w:rFonts w:ascii="Times New Roman" w:eastAsia="Times New Roman" w:hAnsi="Times New Roman" w:cs="Times New Roman"/>
                <w:color w:val="000000"/>
              </w:rPr>
              <w:t>4521</w:t>
            </w:r>
          </w:p>
          <w:p w14:paraId="21620A90" w14:textId="5C5E1091" w:rsidR="00826978" w:rsidRDefault="00C35B69">
            <w:pPr>
              <w:pBdr>
                <w:top w:val="nil"/>
                <w:left w:val="nil"/>
                <w:bottom w:val="nil"/>
                <w:right w:val="nil"/>
                <w:between w:val="nil"/>
              </w:pBdr>
              <w:spacing w:before="2" w:line="227" w:lineRule="auto"/>
              <w:ind w:left="205" w:right="2469"/>
              <w:rPr>
                <w:rFonts w:ascii="Times New Roman" w:eastAsia="Times New Roman" w:hAnsi="Times New Roman" w:cs="Times New Roman"/>
                <w:color w:val="000000"/>
              </w:rPr>
            </w:pPr>
            <w:r>
              <w:rPr>
                <w:rFonts w:ascii="Times New Roman" w:eastAsia="Times New Roman" w:hAnsi="Times New Roman" w:cs="Times New Roman"/>
                <w:color w:val="000000"/>
              </w:rPr>
              <w:t>4521 Chatfield Secondary: 507-867-4210</w:t>
            </w:r>
          </w:p>
        </w:tc>
      </w:tr>
      <w:tr w:rsidR="00826978" w14:paraId="485F1417" w14:textId="77777777">
        <w:trPr>
          <w:trHeight w:val="768"/>
        </w:trPr>
        <w:tc>
          <w:tcPr>
            <w:tcW w:w="1604" w:type="dxa"/>
            <w:vMerge/>
            <w:tcBorders>
              <w:top w:val="single" w:sz="5" w:space="0" w:color="000000"/>
              <w:left w:val="single" w:sz="5" w:space="0" w:color="000000"/>
              <w:right w:val="single" w:sz="5" w:space="0" w:color="000000"/>
            </w:tcBorders>
          </w:tcPr>
          <w:p w14:paraId="1B59727D"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2881" w:type="dxa"/>
            <w:tcBorders>
              <w:top w:val="single" w:sz="5" w:space="0" w:color="000000"/>
              <w:left w:val="single" w:sz="5" w:space="0" w:color="000000"/>
              <w:bottom w:val="single" w:sz="5" w:space="0" w:color="000000"/>
              <w:right w:val="single" w:sz="5" w:space="0" w:color="000000"/>
            </w:tcBorders>
          </w:tcPr>
          <w:p w14:paraId="5189DA62" w14:textId="77777777" w:rsidR="00826978" w:rsidRDefault="00826978">
            <w:pPr>
              <w:pBdr>
                <w:top w:val="nil"/>
                <w:left w:val="nil"/>
                <w:bottom w:val="nil"/>
                <w:right w:val="nil"/>
                <w:between w:val="nil"/>
              </w:pBdr>
              <w:spacing w:before="7"/>
              <w:rPr>
                <w:rFonts w:ascii="Times New Roman" w:eastAsia="Times New Roman" w:hAnsi="Times New Roman" w:cs="Times New Roman"/>
                <w:color w:val="000000"/>
              </w:rPr>
            </w:pPr>
          </w:p>
          <w:p w14:paraId="308BCB8D" w14:textId="77777777" w:rsidR="00826978" w:rsidRDefault="00C35B69">
            <w:pPr>
              <w:pBdr>
                <w:top w:val="nil"/>
                <w:left w:val="nil"/>
                <w:bottom w:val="nil"/>
                <w:right w:val="nil"/>
                <w:between w:val="nil"/>
              </w:pBdr>
              <w:ind w:left="205"/>
              <w:rPr>
                <w:rFonts w:ascii="Times New Roman" w:eastAsia="Times New Roman" w:hAnsi="Times New Roman" w:cs="Times New Roman"/>
                <w:color w:val="000000"/>
              </w:rPr>
            </w:pPr>
            <w:r>
              <w:rPr>
                <w:rFonts w:ascii="Times New Roman" w:eastAsia="Times New Roman" w:hAnsi="Times New Roman" w:cs="Times New Roman"/>
                <w:color w:val="000000"/>
              </w:rPr>
              <w:t>Dover-Eyota</w:t>
            </w:r>
          </w:p>
        </w:tc>
        <w:tc>
          <w:tcPr>
            <w:tcW w:w="6555" w:type="dxa"/>
            <w:tcBorders>
              <w:top w:val="single" w:sz="5" w:space="0" w:color="000000"/>
              <w:left w:val="single" w:sz="5" w:space="0" w:color="000000"/>
              <w:bottom w:val="single" w:sz="5" w:space="0" w:color="000000"/>
              <w:right w:val="single" w:sz="5" w:space="0" w:color="000000"/>
            </w:tcBorders>
          </w:tcPr>
          <w:p w14:paraId="7E0CB3EA" w14:textId="286CED32" w:rsidR="00826978" w:rsidRDefault="00C35B69">
            <w:pPr>
              <w:pBdr>
                <w:top w:val="nil"/>
                <w:left w:val="nil"/>
                <w:bottom w:val="nil"/>
                <w:right w:val="nil"/>
                <w:between w:val="nil"/>
              </w:pBdr>
              <w:spacing w:line="239" w:lineRule="auto"/>
              <w:ind w:left="205" w:right="2179"/>
              <w:rPr>
                <w:rFonts w:ascii="Times New Roman" w:eastAsia="Times New Roman" w:hAnsi="Times New Roman" w:cs="Times New Roman"/>
                <w:color w:val="000000"/>
              </w:rPr>
            </w:pPr>
            <w:r>
              <w:rPr>
                <w:rFonts w:ascii="Times New Roman" w:eastAsia="Times New Roman" w:hAnsi="Times New Roman" w:cs="Times New Roman"/>
                <w:color w:val="000000"/>
              </w:rPr>
              <w:t>Dover-Eyota Elementary School: 507-545</w:t>
            </w:r>
            <w:r w:rsidR="00A53589">
              <w:rPr>
                <w:rFonts w:ascii="Times New Roman" w:eastAsia="Times New Roman" w:hAnsi="Times New Roman" w:cs="Times New Roman"/>
                <w:color w:val="000000"/>
              </w:rPr>
              <w:t>-</w:t>
            </w:r>
            <w:r>
              <w:rPr>
                <w:rFonts w:ascii="Times New Roman" w:eastAsia="Times New Roman" w:hAnsi="Times New Roman" w:cs="Times New Roman"/>
                <w:color w:val="000000"/>
              </w:rPr>
              <w:t>2632 Dover-Eyota Middle School: 507-545-2631 Dover-Eyota High School: 507-545-2631</w:t>
            </w:r>
          </w:p>
        </w:tc>
      </w:tr>
      <w:tr w:rsidR="00826978" w14:paraId="69D1F975" w14:textId="77777777">
        <w:trPr>
          <w:trHeight w:val="768"/>
        </w:trPr>
        <w:tc>
          <w:tcPr>
            <w:tcW w:w="1604" w:type="dxa"/>
            <w:vMerge/>
            <w:tcBorders>
              <w:top w:val="single" w:sz="5" w:space="0" w:color="000000"/>
              <w:left w:val="single" w:sz="5" w:space="0" w:color="000000"/>
              <w:right w:val="single" w:sz="5" w:space="0" w:color="000000"/>
            </w:tcBorders>
          </w:tcPr>
          <w:p w14:paraId="02928868"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2881" w:type="dxa"/>
            <w:tcBorders>
              <w:top w:val="single" w:sz="5" w:space="0" w:color="000000"/>
              <w:left w:val="single" w:sz="5" w:space="0" w:color="000000"/>
              <w:bottom w:val="single" w:sz="5" w:space="0" w:color="000000"/>
              <w:right w:val="single" w:sz="5" w:space="0" w:color="000000"/>
            </w:tcBorders>
          </w:tcPr>
          <w:p w14:paraId="4A87AD49" w14:textId="77777777" w:rsidR="00826978" w:rsidRDefault="00826978">
            <w:pPr>
              <w:pBdr>
                <w:top w:val="nil"/>
                <w:left w:val="nil"/>
                <w:bottom w:val="nil"/>
                <w:right w:val="nil"/>
                <w:between w:val="nil"/>
              </w:pBdr>
              <w:spacing w:before="9"/>
              <w:rPr>
                <w:rFonts w:ascii="Times New Roman" w:eastAsia="Times New Roman" w:hAnsi="Times New Roman" w:cs="Times New Roman"/>
                <w:color w:val="000000"/>
              </w:rPr>
            </w:pPr>
          </w:p>
          <w:p w14:paraId="520FA981" w14:textId="77777777" w:rsidR="00826978" w:rsidRDefault="00C35B69">
            <w:pPr>
              <w:pBdr>
                <w:top w:val="nil"/>
                <w:left w:val="nil"/>
                <w:bottom w:val="nil"/>
                <w:right w:val="nil"/>
                <w:between w:val="nil"/>
              </w:pBdr>
              <w:ind w:left="205"/>
              <w:rPr>
                <w:rFonts w:ascii="Times New Roman" w:eastAsia="Times New Roman" w:hAnsi="Times New Roman" w:cs="Times New Roman"/>
                <w:color w:val="000000"/>
              </w:rPr>
            </w:pPr>
            <w:r>
              <w:rPr>
                <w:rFonts w:ascii="Times New Roman" w:eastAsia="Times New Roman" w:hAnsi="Times New Roman" w:cs="Times New Roman"/>
                <w:color w:val="000000"/>
              </w:rPr>
              <w:t>La Crescent – Hokah</w:t>
            </w:r>
          </w:p>
        </w:tc>
        <w:tc>
          <w:tcPr>
            <w:tcW w:w="6555" w:type="dxa"/>
            <w:tcBorders>
              <w:top w:val="single" w:sz="5" w:space="0" w:color="000000"/>
              <w:left w:val="single" w:sz="5" w:space="0" w:color="000000"/>
              <w:bottom w:val="single" w:sz="5" w:space="0" w:color="000000"/>
              <w:right w:val="single" w:sz="5" w:space="0" w:color="000000"/>
            </w:tcBorders>
          </w:tcPr>
          <w:p w14:paraId="3DE69E7E" w14:textId="77777777" w:rsidR="00826978" w:rsidRDefault="00C35B69">
            <w:pPr>
              <w:pBdr>
                <w:top w:val="nil"/>
                <w:left w:val="nil"/>
                <w:bottom w:val="nil"/>
                <w:right w:val="nil"/>
                <w:between w:val="nil"/>
              </w:pBdr>
              <w:ind w:left="205" w:right="1619"/>
              <w:rPr>
                <w:rFonts w:ascii="Times New Roman" w:eastAsia="Times New Roman" w:hAnsi="Times New Roman" w:cs="Times New Roman"/>
                <w:color w:val="000000"/>
              </w:rPr>
            </w:pPr>
            <w:r>
              <w:rPr>
                <w:rFonts w:ascii="Times New Roman" w:eastAsia="Times New Roman" w:hAnsi="Times New Roman" w:cs="Times New Roman"/>
                <w:color w:val="000000"/>
              </w:rPr>
              <w:t>La Crescent-Hokah Elementary School: 507-895-4484 La Crescent-Hokah Middle School: 507-895-4484</w:t>
            </w:r>
          </w:p>
          <w:p w14:paraId="535B1F70" w14:textId="77777777" w:rsidR="00826978" w:rsidRDefault="00C35B69">
            <w:pPr>
              <w:pBdr>
                <w:top w:val="nil"/>
                <w:left w:val="nil"/>
                <w:bottom w:val="nil"/>
                <w:right w:val="nil"/>
                <w:between w:val="nil"/>
              </w:pBdr>
              <w:spacing w:line="223" w:lineRule="auto"/>
              <w:ind w:left="205"/>
              <w:rPr>
                <w:rFonts w:ascii="Times New Roman" w:eastAsia="Times New Roman" w:hAnsi="Times New Roman" w:cs="Times New Roman"/>
                <w:color w:val="000000"/>
              </w:rPr>
            </w:pPr>
            <w:r>
              <w:rPr>
                <w:rFonts w:ascii="Times New Roman" w:eastAsia="Times New Roman" w:hAnsi="Times New Roman" w:cs="Times New Roman"/>
                <w:color w:val="000000"/>
              </w:rPr>
              <w:t>La Crescent-Hokah High School: 507-895-4484</w:t>
            </w:r>
          </w:p>
        </w:tc>
      </w:tr>
      <w:tr w:rsidR="00826978" w14:paraId="7789CB10" w14:textId="77777777">
        <w:trPr>
          <w:trHeight w:val="516"/>
        </w:trPr>
        <w:tc>
          <w:tcPr>
            <w:tcW w:w="1604" w:type="dxa"/>
            <w:vMerge/>
            <w:tcBorders>
              <w:top w:val="single" w:sz="5" w:space="0" w:color="000000"/>
              <w:left w:val="single" w:sz="5" w:space="0" w:color="000000"/>
              <w:right w:val="single" w:sz="5" w:space="0" w:color="000000"/>
            </w:tcBorders>
          </w:tcPr>
          <w:p w14:paraId="375BDB51"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2881" w:type="dxa"/>
            <w:tcBorders>
              <w:top w:val="single" w:sz="5" w:space="0" w:color="000000"/>
              <w:left w:val="single" w:sz="5" w:space="0" w:color="000000"/>
              <w:bottom w:val="single" w:sz="5" w:space="0" w:color="000000"/>
              <w:right w:val="single" w:sz="5" w:space="0" w:color="000000"/>
            </w:tcBorders>
          </w:tcPr>
          <w:p w14:paraId="59F975C9" w14:textId="77777777" w:rsidR="00826978" w:rsidRDefault="00C35B69">
            <w:pPr>
              <w:pBdr>
                <w:top w:val="nil"/>
                <w:left w:val="nil"/>
                <w:bottom w:val="nil"/>
                <w:right w:val="nil"/>
                <w:between w:val="nil"/>
              </w:pBdr>
              <w:spacing w:before="120"/>
              <w:ind w:left="205"/>
              <w:rPr>
                <w:rFonts w:ascii="Times New Roman" w:eastAsia="Times New Roman" w:hAnsi="Times New Roman" w:cs="Times New Roman"/>
                <w:color w:val="000000"/>
              </w:rPr>
            </w:pPr>
            <w:r>
              <w:rPr>
                <w:rFonts w:ascii="Times New Roman" w:eastAsia="Times New Roman" w:hAnsi="Times New Roman" w:cs="Times New Roman"/>
                <w:color w:val="000000"/>
              </w:rPr>
              <w:t>Lanesboro</w:t>
            </w:r>
          </w:p>
        </w:tc>
        <w:tc>
          <w:tcPr>
            <w:tcW w:w="6555" w:type="dxa"/>
            <w:tcBorders>
              <w:top w:val="single" w:sz="5" w:space="0" w:color="000000"/>
              <w:left w:val="single" w:sz="5" w:space="0" w:color="000000"/>
              <w:bottom w:val="single" w:sz="5" w:space="0" w:color="000000"/>
              <w:right w:val="single" w:sz="5" w:space="0" w:color="000000"/>
            </w:tcBorders>
          </w:tcPr>
          <w:p w14:paraId="5228852C" w14:textId="77777777" w:rsidR="00826978" w:rsidRDefault="00C35B69">
            <w:pPr>
              <w:pBdr>
                <w:top w:val="nil"/>
                <w:left w:val="nil"/>
                <w:bottom w:val="nil"/>
                <w:right w:val="nil"/>
                <w:between w:val="nil"/>
              </w:pBdr>
              <w:spacing w:before="2" w:line="227" w:lineRule="auto"/>
              <w:ind w:left="205" w:right="2335"/>
              <w:rPr>
                <w:rFonts w:ascii="Times New Roman" w:eastAsia="Times New Roman" w:hAnsi="Times New Roman" w:cs="Times New Roman"/>
                <w:color w:val="000000"/>
              </w:rPr>
            </w:pPr>
            <w:r>
              <w:rPr>
                <w:rFonts w:ascii="Times New Roman" w:eastAsia="Times New Roman" w:hAnsi="Times New Roman" w:cs="Times New Roman"/>
                <w:color w:val="000000"/>
              </w:rPr>
              <w:t>Lanesboro Elementary School: 507-467-2229 Lanesboro High School: 507-467-2229</w:t>
            </w:r>
          </w:p>
        </w:tc>
      </w:tr>
      <w:tr w:rsidR="00826978" w14:paraId="0868600C" w14:textId="77777777">
        <w:trPr>
          <w:trHeight w:val="770"/>
        </w:trPr>
        <w:tc>
          <w:tcPr>
            <w:tcW w:w="1604" w:type="dxa"/>
            <w:vMerge/>
            <w:tcBorders>
              <w:top w:val="single" w:sz="5" w:space="0" w:color="000000"/>
              <w:left w:val="single" w:sz="5" w:space="0" w:color="000000"/>
              <w:right w:val="single" w:sz="5" w:space="0" w:color="000000"/>
            </w:tcBorders>
          </w:tcPr>
          <w:p w14:paraId="7C401C18"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2881" w:type="dxa"/>
            <w:tcBorders>
              <w:top w:val="single" w:sz="5" w:space="0" w:color="000000"/>
              <w:left w:val="single" w:sz="5" w:space="0" w:color="000000"/>
              <w:bottom w:val="single" w:sz="5" w:space="0" w:color="000000"/>
              <w:right w:val="single" w:sz="5" w:space="0" w:color="000000"/>
            </w:tcBorders>
          </w:tcPr>
          <w:p w14:paraId="4282CB84" w14:textId="77777777" w:rsidR="00826978" w:rsidRDefault="00826978">
            <w:pPr>
              <w:pBdr>
                <w:top w:val="nil"/>
                <w:left w:val="nil"/>
                <w:bottom w:val="nil"/>
                <w:right w:val="nil"/>
                <w:between w:val="nil"/>
              </w:pBdr>
              <w:spacing w:before="9"/>
              <w:rPr>
                <w:rFonts w:ascii="Times New Roman" w:eastAsia="Times New Roman" w:hAnsi="Times New Roman" w:cs="Times New Roman"/>
                <w:color w:val="000000"/>
              </w:rPr>
            </w:pPr>
          </w:p>
          <w:p w14:paraId="2EC6581A" w14:textId="77777777" w:rsidR="00826978" w:rsidRDefault="00C35B69">
            <w:pPr>
              <w:pBdr>
                <w:top w:val="nil"/>
                <w:left w:val="nil"/>
                <w:bottom w:val="nil"/>
                <w:right w:val="nil"/>
                <w:between w:val="nil"/>
              </w:pBdr>
              <w:ind w:left="205"/>
              <w:rPr>
                <w:rFonts w:ascii="Times New Roman" w:eastAsia="Times New Roman" w:hAnsi="Times New Roman" w:cs="Times New Roman"/>
                <w:color w:val="000000"/>
              </w:rPr>
            </w:pPr>
            <w:r>
              <w:rPr>
                <w:rFonts w:ascii="Times New Roman" w:eastAsia="Times New Roman" w:hAnsi="Times New Roman" w:cs="Times New Roman"/>
                <w:color w:val="000000"/>
              </w:rPr>
              <w:t>Lewiston-Altura</w:t>
            </w:r>
          </w:p>
        </w:tc>
        <w:tc>
          <w:tcPr>
            <w:tcW w:w="6555" w:type="dxa"/>
            <w:tcBorders>
              <w:top w:val="single" w:sz="5" w:space="0" w:color="000000"/>
              <w:left w:val="single" w:sz="5" w:space="0" w:color="000000"/>
              <w:bottom w:val="single" w:sz="5" w:space="0" w:color="000000"/>
              <w:right w:val="single" w:sz="5" w:space="0" w:color="000000"/>
            </w:tcBorders>
          </w:tcPr>
          <w:p w14:paraId="0A2EAC6C" w14:textId="77777777" w:rsidR="00826978" w:rsidRDefault="00C35B69">
            <w:pPr>
              <w:pBdr>
                <w:top w:val="nil"/>
                <w:left w:val="nil"/>
                <w:bottom w:val="nil"/>
                <w:right w:val="nil"/>
                <w:between w:val="nil"/>
              </w:pBdr>
              <w:spacing w:before="2" w:line="227" w:lineRule="auto"/>
              <w:ind w:left="205" w:right="1126"/>
              <w:rPr>
                <w:rFonts w:ascii="Times New Roman" w:eastAsia="Times New Roman" w:hAnsi="Times New Roman" w:cs="Times New Roman"/>
                <w:color w:val="000000"/>
              </w:rPr>
            </w:pPr>
            <w:r>
              <w:rPr>
                <w:rFonts w:ascii="Times New Roman" w:eastAsia="Times New Roman" w:hAnsi="Times New Roman" w:cs="Times New Roman"/>
                <w:color w:val="000000"/>
              </w:rPr>
              <w:t>Lewiston-Altura Elementary School, Pre K-4: 507-523-2191 Lewiston-Altura Intermediate, Grades 5-6: 507-523-2191</w:t>
            </w:r>
          </w:p>
          <w:p w14:paraId="3B996FF2" w14:textId="77777777" w:rsidR="00826978" w:rsidRDefault="00C35B69">
            <w:pPr>
              <w:pBdr>
                <w:top w:val="nil"/>
                <w:left w:val="nil"/>
                <w:bottom w:val="nil"/>
                <w:right w:val="nil"/>
                <w:between w:val="nil"/>
              </w:pBdr>
              <w:spacing w:line="248" w:lineRule="auto"/>
              <w:ind w:left="205"/>
              <w:rPr>
                <w:rFonts w:ascii="Times New Roman" w:eastAsia="Times New Roman" w:hAnsi="Times New Roman" w:cs="Times New Roman"/>
                <w:color w:val="000000"/>
              </w:rPr>
            </w:pPr>
            <w:r>
              <w:rPr>
                <w:rFonts w:ascii="Times New Roman" w:eastAsia="Times New Roman" w:hAnsi="Times New Roman" w:cs="Times New Roman"/>
                <w:color w:val="000000"/>
              </w:rPr>
              <w:t>Lewiston-Altura MS/HS: 507-523-2191</w:t>
            </w:r>
          </w:p>
        </w:tc>
      </w:tr>
      <w:tr w:rsidR="00826978" w14:paraId="4D7A67FA" w14:textId="77777777">
        <w:trPr>
          <w:trHeight w:val="516"/>
        </w:trPr>
        <w:tc>
          <w:tcPr>
            <w:tcW w:w="1604" w:type="dxa"/>
            <w:vMerge/>
            <w:tcBorders>
              <w:top w:val="single" w:sz="5" w:space="0" w:color="000000"/>
              <w:left w:val="single" w:sz="5" w:space="0" w:color="000000"/>
              <w:right w:val="single" w:sz="5" w:space="0" w:color="000000"/>
            </w:tcBorders>
          </w:tcPr>
          <w:p w14:paraId="27396AA0"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2881" w:type="dxa"/>
            <w:tcBorders>
              <w:top w:val="single" w:sz="5" w:space="0" w:color="000000"/>
              <w:left w:val="single" w:sz="5" w:space="0" w:color="000000"/>
              <w:bottom w:val="single" w:sz="5" w:space="0" w:color="000000"/>
              <w:right w:val="single" w:sz="5" w:space="0" w:color="000000"/>
            </w:tcBorders>
          </w:tcPr>
          <w:p w14:paraId="60BC53CA" w14:textId="77777777" w:rsidR="00826978" w:rsidRDefault="00C35B69">
            <w:pPr>
              <w:pBdr>
                <w:top w:val="nil"/>
                <w:left w:val="nil"/>
                <w:bottom w:val="nil"/>
                <w:right w:val="nil"/>
                <w:between w:val="nil"/>
              </w:pBdr>
              <w:spacing w:before="120"/>
              <w:ind w:left="205"/>
              <w:rPr>
                <w:rFonts w:ascii="Times New Roman" w:eastAsia="Times New Roman" w:hAnsi="Times New Roman" w:cs="Times New Roman"/>
                <w:color w:val="000000"/>
              </w:rPr>
            </w:pPr>
            <w:r>
              <w:rPr>
                <w:rFonts w:ascii="Times New Roman" w:eastAsia="Times New Roman" w:hAnsi="Times New Roman" w:cs="Times New Roman"/>
                <w:color w:val="000000"/>
              </w:rPr>
              <w:t>Mabel-Canton</w:t>
            </w:r>
          </w:p>
        </w:tc>
        <w:tc>
          <w:tcPr>
            <w:tcW w:w="6555" w:type="dxa"/>
            <w:tcBorders>
              <w:top w:val="single" w:sz="5" w:space="0" w:color="000000"/>
              <w:left w:val="single" w:sz="5" w:space="0" w:color="000000"/>
              <w:bottom w:val="single" w:sz="5" w:space="0" w:color="000000"/>
              <w:right w:val="single" w:sz="5" w:space="0" w:color="000000"/>
            </w:tcBorders>
          </w:tcPr>
          <w:p w14:paraId="33E75A27" w14:textId="77777777" w:rsidR="00826978" w:rsidRDefault="00C35B69">
            <w:pPr>
              <w:pBdr>
                <w:top w:val="nil"/>
                <w:left w:val="nil"/>
                <w:bottom w:val="nil"/>
                <w:right w:val="nil"/>
                <w:between w:val="nil"/>
              </w:pBdr>
              <w:ind w:left="205" w:right="1995"/>
              <w:rPr>
                <w:rFonts w:ascii="Times New Roman" w:eastAsia="Times New Roman" w:hAnsi="Times New Roman" w:cs="Times New Roman"/>
                <w:color w:val="000000"/>
              </w:rPr>
            </w:pPr>
            <w:r>
              <w:rPr>
                <w:rFonts w:ascii="Times New Roman" w:eastAsia="Times New Roman" w:hAnsi="Times New Roman" w:cs="Times New Roman"/>
                <w:color w:val="000000"/>
              </w:rPr>
              <w:t>Mabel-Canton Elementary School: 507-493-5422 Mabel-Canton High School: 507-493-5422</w:t>
            </w:r>
          </w:p>
        </w:tc>
      </w:tr>
      <w:tr w:rsidR="00826978" w14:paraId="4E30C7AE" w14:textId="77777777">
        <w:trPr>
          <w:trHeight w:val="1027"/>
        </w:trPr>
        <w:tc>
          <w:tcPr>
            <w:tcW w:w="1604" w:type="dxa"/>
            <w:vMerge/>
            <w:tcBorders>
              <w:top w:val="single" w:sz="5" w:space="0" w:color="000000"/>
              <w:left w:val="single" w:sz="5" w:space="0" w:color="000000"/>
              <w:right w:val="single" w:sz="5" w:space="0" w:color="000000"/>
            </w:tcBorders>
          </w:tcPr>
          <w:p w14:paraId="6BF3CB8B"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2881" w:type="dxa"/>
            <w:tcBorders>
              <w:top w:val="single" w:sz="5" w:space="0" w:color="000000"/>
              <w:left w:val="single" w:sz="5" w:space="0" w:color="000000"/>
              <w:bottom w:val="single" w:sz="5" w:space="0" w:color="000000"/>
              <w:right w:val="single" w:sz="5" w:space="0" w:color="000000"/>
            </w:tcBorders>
          </w:tcPr>
          <w:p w14:paraId="02D478A7" w14:textId="77777777" w:rsidR="00826978" w:rsidRDefault="00826978">
            <w:pPr>
              <w:pBdr>
                <w:top w:val="nil"/>
                <w:left w:val="nil"/>
                <w:bottom w:val="nil"/>
                <w:right w:val="nil"/>
                <w:between w:val="nil"/>
              </w:pBdr>
              <w:spacing w:before="2"/>
              <w:rPr>
                <w:rFonts w:ascii="Times New Roman" w:eastAsia="Times New Roman" w:hAnsi="Times New Roman" w:cs="Times New Roman"/>
                <w:color w:val="000000"/>
                <w:sz w:val="32"/>
                <w:szCs w:val="32"/>
              </w:rPr>
            </w:pPr>
          </w:p>
          <w:p w14:paraId="2C255A8A" w14:textId="77777777" w:rsidR="00826978" w:rsidRDefault="00C35B69">
            <w:pPr>
              <w:pBdr>
                <w:top w:val="nil"/>
                <w:left w:val="nil"/>
                <w:bottom w:val="nil"/>
                <w:right w:val="nil"/>
                <w:between w:val="nil"/>
              </w:pBdr>
              <w:ind w:left="205"/>
              <w:rPr>
                <w:rFonts w:ascii="Times New Roman" w:eastAsia="Times New Roman" w:hAnsi="Times New Roman" w:cs="Times New Roman"/>
                <w:color w:val="000000"/>
              </w:rPr>
            </w:pPr>
            <w:r>
              <w:rPr>
                <w:rFonts w:ascii="Times New Roman" w:eastAsia="Times New Roman" w:hAnsi="Times New Roman" w:cs="Times New Roman"/>
                <w:color w:val="000000"/>
              </w:rPr>
              <w:t>Plainview-Elgin-Millville</w:t>
            </w:r>
          </w:p>
        </w:tc>
        <w:tc>
          <w:tcPr>
            <w:tcW w:w="6555" w:type="dxa"/>
            <w:tcBorders>
              <w:top w:val="single" w:sz="5" w:space="0" w:color="000000"/>
              <w:left w:val="single" w:sz="5" w:space="0" w:color="000000"/>
              <w:bottom w:val="single" w:sz="5" w:space="0" w:color="000000"/>
              <w:right w:val="single" w:sz="5" w:space="0" w:color="000000"/>
            </w:tcBorders>
          </w:tcPr>
          <w:p w14:paraId="300F18A2" w14:textId="77777777" w:rsidR="00826978" w:rsidRDefault="00C35B69">
            <w:pPr>
              <w:pBdr>
                <w:top w:val="nil"/>
                <w:left w:val="nil"/>
                <w:bottom w:val="nil"/>
                <w:right w:val="nil"/>
                <w:between w:val="nil"/>
              </w:pBdr>
              <w:spacing w:line="239" w:lineRule="auto"/>
              <w:ind w:left="205" w:right="781"/>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Plainview-Elgin-Millville PreK-3 Elementary School: 507-534-4232 Plainview-Elgin-Millville 4-6 Elementary School:  507-876-2213 Plainview-Elgin-Millville Junior High School: 507-876-2521 Plainview-Elgin-Millville High School: 507-534-3128</w:t>
            </w:r>
          </w:p>
        </w:tc>
      </w:tr>
      <w:tr w:rsidR="00826978" w14:paraId="2657391C" w14:textId="77777777">
        <w:trPr>
          <w:trHeight w:val="768"/>
        </w:trPr>
        <w:tc>
          <w:tcPr>
            <w:tcW w:w="1604" w:type="dxa"/>
            <w:vMerge/>
            <w:tcBorders>
              <w:top w:val="single" w:sz="5" w:space="0" w:color="000000"/>
              <w:left w:val="single" w:sz="5" w:space="0" w:color="000000"/>
              <w:right w:val="single" w:sz="5" w:space="0" w:color="000000"/>
            </w:tcBorders>
          </w:tcPr>
          <w:p w14:paraId="40694D54"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sz w:val="21"/>
                <w:szCs w:val="21"/>
              </w:rPr>
            </w:pPr>
          </w:p>
        </w:tc>
        <w:tc>
          <w:tcPr>
            <w:tcW w:w="2881" w:type="dxa"/>
            <w:tcBorders>
              <w:top w:val="single" w:sz="5" w:space="0" w:color="000000"/>
              <w:left w:val="single" w:sz="5" w:space="0" w:color="000000"/>
              <w:bottom w:val="single" w:sz="5" w:space="0" w:color="000000"/>
              <w:right w:val="single" w:sz="5" w:space="0" w:color="000000"/>
            </w:tcBorders>
          </w:tcPr>
          <w:p w14:paraId="22C877AB" w14:textId="77777777" w:rsidR="00826978" w:rsidRDefault="00826978">
            <w:pPr>
              <w:pBdr>
                <w:top w:val="nil"/>
                <w:left w:val="nil"/>
                <w:bottom w:val="nil"/>
                <w:right w:val="nil"/>
                <w:between w:val="nil"/>
              </w:pBdr>
              <w:spacing w:before="7"/>
              <w:rPr>
                <w:rFonts w:ascii="Times New Roman" w:eastAsia="Times New Roman" w:hAnsi="Times New Roman" w:cs="Times New Roman"/>
                <w:color w:val="000000"/>
              </w:rPr>
            </w:pPr>
          </w:p>
          <w:p w14:paraId="7FA3A107" w14:textId="77777777" w:rsidR="00826978" w:rsidRDefault="00C35B69">
            <w:pPr>
              <w:pBdr>
                <w:top w:val="nil"/>
                <w:left w:val="nil"/>
                <w:bottom w:val="nil"/>
                <w:right w:val="nil"/>
                <w:between w:val="nil"/>
              </w:pBdr>
              <w:ind w:left="205"/>
              <w:rPr>
                <w:rFonts w:ascii="Times New Roman" w:eastAsia="Times New Roman" w:hAnsi="Times New Roman" w:cs="Times New Roman"/>
                <w:color w:val="000000"/>
              </w:rPr>
            </w:pPr>
            <w:r>
              <w:rPr>
                <w:rFonts w:ascii="Times New Roman" w:eastAsia="Times New Roman" w:hAnsi="Times New Roman" w:cs="Times New Roman"/>
                <w:color w:val="000000"/>
              </w:rPr>
              <w:t>Rushford-Peterson</w:t>
            </w:r>
          </w:p>
        </w:tc>
        <w:tc>
          <w:tcPr>
            <w:tcW w:w="6555" w:type="dxa"/>
            <w:tcBorders>
              <w:top w:val="single" w:sz="5" w:space="0" w:color="000000"/>
              <w:left w:val="single" w:sz="5" w:space="0" w:color="000000"/>
              <w:bottom w:val="single" w:sz="5" w:space="0" w:color="000000"/>
              <w:right w:val="single" w:sz="5" w:space="0" w:color="000000"/>
            </w:tcBorders>
          </w:tcPr>
          <w:p w14:paraId="43657571" w14:textId="77777777" w:rsidR="00826978" w:rsidRDefault="00C35B69">
            <w:pPr>
              <w:pBdr>
                <w:top w:val="nil"/>
                <w:left w:val="nil"/>
                <w:bottom w:val="nil"/>
                <w:right w:val="nil"/>
                <w:between w:val="nil"/>
              </w:pBdr>
              <w:spacing w:line="239" w:lineRule="auto"/>
              <w:ind w:left="205" w:right="1609"/>
              <w:rPr>
                <w:rFonts w:ascii="Times New Roman" w:eastAsia="Times New Roman" w:hAnsi="Times New Roman" w:cs="Times New Roman"/>
                <w:color w:val="000000"/>
              </w:rPr>
            </w:pPr>
            <w:r>
              <w:rPr>
                <w:rFonts w:ascii="Times New Roman" w:eastAsia="Times New Roman" w:hAnsi="Times New Roman" w:cs="Times New Roman"/>
                <w:color w:val="000000"/>
              </w:rPr>
              <w:t>Rushford-Peterson Elementary School: 507-864-7785 Rushford-Peterson Middle School: 507-864-7785 Rushford-Peterson High School: 507-864-7785</w:t>
            </w:r>
          </w:p>
        </w:tc>
      </w:tr>
      <w:tr w:rsidR="00826978" w14:paraId="4E18CB21" w14:textId="77777777">
        <w:trPr>
          <w:trHeight w:val="516"/>
        </w:trPr>
        <w:tc>
          <w:tcPr>
            <w:tcW w:w="1604" w:type="dxa"/>
            <w:vMerge/>
            <w:tcBorders>
              <w:top w:val="single" w:sz="5" w:space="0" w:color="000000"/>
              <w:left w:val="single" w:sz="5" w:space="0" w:color="000000"/>
              <w:right w:val="single" w:sz="5" w:space="0" w:color="000000"/>
            </w:tcBorders>
          </w:tcPr>
          <w:p w14:paraId="7B369E77"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rPr>
            </w:pPr>
          </w:p>
        </w:tc>
        <w:tc>
          <w:tcPr>
            <w:tcW w:w="2881" w:type="dxa"/>
            <w:tcBorders>
              <w:top w:val="single" w:sz="5" w:space="0" w:color="000000"/>
              <w:left w:val="single" w:sz="5" w:space="0" w:color="000000"/>
              <w:bottom w:val="single" w:sz="5" w:space="0" w:color="000000"/>
              <w:right w:val="single" w:sz="5" w:space="0" w:color="000000"/>
            </w:tcBorders>
          </w:tcPr>
          <w:p w14:paraId="796A3D61" w14:textId="77777777" w:rsidR="00826978" w:rsidRDefault="00C35B69">
            <w:pPr>
              <w:pBdr>
                <w:top w:val="nil"/>
                <w:left w:val="nil"/>
                <w:bottom w:val="nil"/>
                <w:right w:val="nil"/>
                <w:between w:val="nil"/>
              </w:pBdr>
              <w:spacing w:before="120"/>
              <w:ind w:left="205"/>
              <w:rPr>
                <w:rFonts w:ascii="Times New Roman" w:eastAsia="Times New Roman" w:hAnsi="Times New Roman" w:cs="Times New Roman"/>
                <w:color w:val="000000"/>
              </w:rPr>
            </w:pPr>
            <w:r>
              <w:rPr>
                <w:rFonts w:ascii="Times New Roman" w:eastAsia="Times New Roman" w:hAnsi="Times New Roman" w:cs="Times New Roman"/>
                <w:color w:val="000000"/>
              </w:rPr>
              <w:t>Spring Grove</w:t>
            </w:r>
          </w:p>
        </w:tc>
        <w:tc>
          <w:tcPr>
            <w:tcW w:w="6555" w:type="dxa"/>
            <w:tcBorders>
              <w:top w:val="single" w:sz="5" w:space="0" w:color="000000"/>
              <w:left w:val="single" w:sz="5" w:space="0" w:color="000000"/>
              <w:bottom w:val="single" w:sz="5" w:space="0" w:color="000000"/>
              <w:right w:val="single" w:sz="5" w:space="0" w:color="000000"/>
            </w:tcBorders>
          </w:tcPr>
          <w:p w14:paraId="7BC19FB5" w14:textId="77777777" w:rsidR="00826978" w:rsidRDefault="00C35B69">
            <w:pPr>
              <w:pBdr>
                <w:top w:val="nil"/>
                <w:left w:val="nil"/>
                <w:bottom w:val="nil"/>
                <w:right w:val="nil"/>
                <w:between w:val="nil"/>
              </w:pBdr>
              <w:ind w:left="205" w:right="2120"/>
              <w:rPr>
                <w:rFonts w:ascii="Times New Roman" w:eastAsia="Times New Roman" w:hAnsi="Times New Roman" w:cs="Times New Roman"/>
                <w:color w:val="000000"/>
              </w:rPr>
            </w:pPr>
            <w:r>
              <w:rPr>
                <w:rFonts w:ascii="Times New Roman" w:eastAsia="Times New Roman" w:hAnsi="Times New Roman" w:cs="Times New Roman"/>
                <w:color w:val="000000"/>
              </w:rPr>
              <w:t>Spring Grove Elementary School: 507-498-3223 Spring Grove High School: 507-498-3223</w:t>
            </w:r>
          </w:p>
        </w:tc>
      </w:tr>
    </w:tbl>
    <w:p w14:paraId="28358BE1" w14:textId="77777777" w:rsidR="00826978" w:rsidRDefault="00826978">
      <w:pPr>
        <w:spacing w:before="7"/>
        <w:rPr>
          <w:rFonts w:ascii="Times New Roman" w:eastAsia="Times New Roman" w:hAnsi="Times New Roman" w:cs="Times New Roman"/>
          <w:sz w:val="5"/>
          <w:szCs w:val="5"/>
        </w:rPr>
      </w:pPr>
    </w:p>
    <w:tbl>
      <w:tblPr>
        <w:tblStyle w:val="aff7"/>
        <w:tblW w:w="11001" w:type="dxa"/>
        <w:tblInd w:w="94" w:type="dxa"/>
        <w:tblLayout w:type="fixed"/>
        <w:tblLook w:val="0000" w:firstRow="0" w:lastRow="0" w:firstColumn="0" w:lastColumn="0" w:noHBand="0" w:noVBand="0"/>
      </w:tblPr>
      <w:tblGrid>
        <w:gridCol w:w="1649"/>
        <w:gridCol w:w="2861"/>
        <w:gridCol w:w="6491"/>
      </w:tblGrid>
      <w:tr w:rsidR="00826978" w14:paraId="0031B8F2" w14:textId="77777777">
        <w:trPr>
          <w:trHeight w:val="1139"/>
        </w:trPr>
        <w:tc>
          <w:tcPr>
            <w:tcW w:w="1649" w:type="dxa"/>
            <w:tcBorders>
              <w:top w:val="single" w:sz="5" w:space="0" w:color="000000"/>
              <w:left w:val="single" w:sz="5" w:space="0" w:color="000000"/>
              <w:bottom w:val="single" w:sz="5" w:space="0" w:color="000000"/>
              <w:right w:val="single" w:sz="5" w:space="0" w:color="000000"/>
            </w:tcBorders>
          </w:tcPr>
          <w:p w14:paraId="2943F6E1" w14:textId="77777777" w:rsidR="00826978" w:rsidRDefault="00C35B69">
            <w:pPr>
              <w:pBdr>
                <w:top w:val="nil"/>
                <w:left w:val="nil"/>
                <w:bottom w:val="nil"/>
                <w:right w:val="nil"/>
                <w:between w:val="nil"/>
              </w:pBdr>
              <w:spacing w:before="99"/>
              <w:ind w:left="205" w:right="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Age of Child</w:t>
            </w:r>
          </w:p>
        </w:tc>
        <w:tc>
          <w:tcPr>
            <w:tcW w:w="2861" w:type="dxa"/>
            <w:tcBorders>
              <w:top w:val="single" w:sz="5" w:space="0" w:color="000000"/>
              <w:left w:val="single" w:sz="5" w:space="0" w:color="000000"/>
              <w:bottom w:val="single" w:sz="5" w:space="0" w:color="000000"/>
              <w:right w:val="single" w:sz="5" w:space="0" w:color="000000"/>
            </w:tcBorders>
          </w:tcPr>
          <w:p w14:paraId="2F62DBCC" w14:textId="77777777" w:rsidR="00826978" w:rsidRDefault="00C35B69">
            <w:pPr>
              <w:pBdr>
                <w:top w:val="nil"/>
                <w:left w:val="nil"/>
                <w:bottom w:val="nil"/>
                <w:right w:val="nil"/>
                <w:between w:val="nil"/>
              </w:pBdr>
              <w:spacing w:before="99"/>
              <w:ind w:left="2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District</w:t>
            </w:r>
          </w:p>
        </w:tc>
        <w:tc>
          <w:tcPr>
            <w:tcW w:w="6491" w:type="dxa"/>
            <w:tcBorders>
              <w:top w:val="single" w:sz="5" w:space="0" w:color="000000"/>
              <w:left w:val="single" w:sz="5" w:space="0" w:color="000000"/>
              <w:bottom w:val="single" w:sz="5" w:space="0" w:color="000000"/>
              <w:right w:val="single" w:sz="5" w:space="0" w:color="000000"/>
            </w:tcBorders>
          </w:tcPr>
          <w:p w14:paraId="7E96F493" w14:textId="77777777" w:rsidR="00826978" w:rsidRDefault="00C35B69">
            <w:pPr>
              <w:pBdr>
                <w:top w:val="nil"/>
                <w:left w:val="nil"/>
                <w:bottom w:val="nil"/>
                <w:right w:val="nil"/>
                <w:between w:val="nil"/>
              </w:pBdr>
              <w:spacing w:before="99"/>
              <w:ind w:left="2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Referral Process</w:t>
            </w:r>
          </w:p>
        </w:tc>
      </w:tr>
      <w:tr w:rsidR="00826978" w14:paraId="7AB18CB7" w14:textId="77777777">
        <w:trPr>
          <w:trHeight w:val="548"/>
        </w:trPr>
        <w:tc>
          <w:tcPr>
            <w:tcW w:w="1649" w:type="dxa"/>
            <w:tcBorders>
              <w:top w:val="single" w:sz="5" w:space="0" w:color="000000"/>
              <w:left w:val="single" w:sz="5" w:space="0" w:color="000000"/>
              <w:bottom w:val="nil"/>
              <w:right w:val="single" w:sz="5" w:space="0" w:color="000000"/>
            </w:tcBorders>
          </w:tcPr>
          <w:p w14:paraId="0E90D40A" w14:textId="77777777" w:rsidR="00826978" w:rsidRDefault="00826978">
            <w:pPr>
              <w:rPr>
                <w:rFonts w:ascii="Times New Roman" w:eastAsia="Times New Roman" w:hAnsi="Times New Roman" w:cs="Times New Roman"/>
              </w:rPr>
            </w:pPr>
          </w:p>
        </w:tc>
        <w:tc>
          <w:tcPr>
            <w:tcW w:w="2861" w:type="dxa"/>
            <w:tcBorders>
              <w:top w:val="single" w:sz="5" w:space="0" w:color="000000"/>
              <w:left w:val="single" w:sz="5" w:space="0" w:color="000000"/>
              <w:bottom w:val="single" w:sz="5" w:space="0" w:color="000000"/>
              <w:right w:val="single" w:sz="5" w:space="0" w:color="000000"/>
            </w:tcBorders>
          </w:tcPr>
          <w:p w14:paraId="652338FB" w14:textId="77777777" w:rsidR="00826978" w:rsidRDefault="00826978">
            <w:pPr>
              <w:pBdr>
                <w:top w:val="nil"/>
                <w:left w:val="nil"/>
                <w:bottom w:val="nil"/>
                <w:right w:val="nil"/>
                <w:between w:val="nil"/>
              </w:pBdr>
              <w:spacing w:before="1"/>
              <w:rPr>
                <w:rFonts w:ascii="Times New Roman" w:eastAsia="Times New Roman" w:hAnsi="Times New Roman" w:cs="Times New Roman"/>
                <w:color w:val="000000"/>
                <w:sz w:val="23"/>
                <w:szCs w:val="23"/>
              </w:rPr>
            </w:pPr>
          </w:p>
          <w:p w14:paraId="134DE9FB" w14:textId="77777777" w:rsidR="00826978" w:rsidRDefault="00C35B69">
            <w:pPr>
              <w:pBdr>
                <w:top w:val="nil"/>
                <w:left w:val="nil"/>
                <w:bottom w:val="nil"/>
                <w:right w:val="nil"/>
                <w:between w:val="nil"/>
              </w:pBdr>
              <w:ind w:left="102"/>
              <w:rPr>
                <w:rFonts w:ascii="Times New Roman" w:eastAsia="Times New Roman" w:hAnsi="Times New Roman" w:cs="Times New Roman"/>
                <w:color w:val="000000"/>
              </w:rPr>
            </w:pPr>
            <w:r>
              <w:rPr>
                <w:rFonts w:ascii="Times New Roman" w:eastAsia="Times New Roman" w:hAnsi="Times New Roman" w:cs="Times New Roman"/>
                <w:color w:val="000000"/>
              </w:rPr>
              <w:t>St. Charles</w:t>
            </w:r>
          </w:p>
        </w:tc>
        <w:tc>
          <w:tcPr>
            <w:tcW w:w="6491" w:type="dxa"/>
            <w:tcBorders>
              <w:top w:val="single" w:sz="5" w:space="0" w:color="000000"/>
              <w:left w:val="single" w:sz="5" w:space="0" w:color="000000"/>
              <w:bottom w:val="single" w:sz="5" w:space="0" w:color="000000"/>
              <w:right w:val="single" w:sz="5" w:space="0" w:color="000000"/>
            </w:tcBorders>
          </w:tcPr>
          <w:p w14:paraId="2F160459" w14:textId="77777777" w:rsidR="00826978" w:rsidRDefault="00C35B69">
            <w:pPr>
              <w:pBdr>
                <w:top w:val="nil"/>
                <w:left w:val="nil"/>
                <w:bottom w:val="nil"/>
                <w:right w:val="nil"/>
                <w:between w:val="nil"/>
              </w:pBdr>
              <w:ind w:left="102" w:right="2380"/>
              <w:rPr>
                <w:rFonts w:ascii="Times New Roman" w:eastAsia="Times New Roman" w:hAnsi="Times New Roman" w:cs="Times New Roman"/>
                <w:color w:val="000000"/>
              </w:rPr>
            </w:pPr>
            <w:r>
              <w:rPr>
                <w:rFonts w:ascii="Times New Roman" w:eastAsia="Times New Roman" w:hAnsi="Times New Roman" w:cs="Times New Roman"/>
                <w:color w:val="000000"/>
              </w:rPr>
              <w:t>St. Charles Elementary School: 507-932-4910 St. Charles High School: 507-932-4420</w:t>
            </w:r>
          </w:p>
        </w:tc>
      </w:tr>
      <w:tr w:rsidR="00826978" w14:paraId="288DC43A" w14:textId="77777777">
        <w:trPr>
          <w:trHeight w:val="547"/>
        </w:trPr>
        <w:tc>
          <w:tcPr>
            <w:tcW w:w="1649" w:type="dxa"/>
            <w:tcBorders>
              <w:top w:val="nil"/>
              <w:left w:val="single" w:sz="5" w:space="0" w:color="000000"/>
              <w:bottom w:val="nil"/>
              <w:right w:val="single" w:sz="5" w:space="0" w:color="000000"/>
            </w:tcBorders>
          </w:tcPr>
          <w:p w14:paraId="08704624" w14:textId="77777777" w:rsidR="00826978" w:rsidRDefault="00C35B69">
            <w:pPr>
              <w:pBdr>
                <w:top w:val="nil"/>
                <w:left w:val="nil"/>
                <w:bottom w:val="nil"/>
                <w:right w:val="nil"/>
                <w:between w:val="nil"/>
              </w:pBdr>
              <w:spacing w:before="1"/>
              <w:ind w:left="102"/>
              <w:rPr>
                <w:rFonts w:ascii="Times New Roman" w:eastAsia="Times New Roman" w:hAnsi="Times New Roman" w:cs="Times New Roman"/>
                <w:color w:val="000000"/>
              </w:rPr>
            </w:pPr>
            <w:r>
              <w:rPr>
                <w:rFonts w:ascii="Times New Roman" w:eastAsia="Times New Roman" w:hAnsi="Times New Roman" w:cs="Times New Roman"/>
                <w:color w:val="000000"/>
              </w:rPr>
              <w:t>Grades K - 12</w:t>
            </w:r>
          </w:p>
        </w:tc>
        <w:tc>
          <w:tcPr>
            <w:tcW w:w="2861" w:type="dxa"/>
            <w:tcBorders>
              <w:top w:val="single" w:sz="5" w:space="0" w:color="000000"/>
              <w:left w:val="single" w:sz="5" w:space="0" w:color="000000"/>
              <w:bottom w:val="single" w:sz="5" w:space="0" w:color="000000"/>
              <w:right w:val="single" w:sz="5" w:space="0" w:color="000000"/>
            </w:tcBorders>
          </w:tcPr>
          <w:p w14:paraId="563F77B8" w14:textId="77777777" w:rsidR="00826978" w:rsidRDefault="00826978">
            <w:pPr>
              <w:pBdr>
                <w:top w:val="nil"/>
                <w:left w:val="nil"/>
                <w:bottom w:val="nil"/>
                <w:right w:val="nil"/>
                <w:between w:val="nil"/>
              </w:pBdr>
              <w:rPr>
                <w:rFonts w:ascii="Times New Roman" w:eastAsia="Times New Roman" w:hAnsi="Times New Roman" w:cs="Times New Roman"/>
                <w:color w:val="000000"/>
                <w:sz w:val="23"/>
                <w:szCs w:val="23"/>
              </w:rPr>
            </w:pPr>
          </w:p>
          <w:p w14:paraId="5BE0A0DD" w14:textId="77777777" w:rsidR="00826978" w:rsidRDefault="00C35B69">
            <w:pPr>
              <w:pBdr>
                <w:top w:val="nil"/>
                <w:left w:val="nil"/>
                <w:bottom w:val="nil"/>
                <w:right w:val="nil"/>
                <w:between w:val="nil"/>
              </w:pBdr>
              <w:ind w:left="102"/>
              <w:rPr>
                <w:rFonts w:ascii="Times New Roman" w:eastAsia="Times New Roman" w:hAnsi="Times New Roman" w:cs="Times New Roman"/>
                <w:color w:val="000000"/>
              </w:rPr>
            </w:pPr>
            <w:r>
              <w:rPr>
                <w:rFonts w:ascii="Times New Roman" w:eastAsia="Times New Roman" w:hAnsi="Times New Roman" w:cs="Times New Roman"/>
                <w:color w:val="000000"/>
              </w:rPr>
              <w:t>Wabasha-Kellogg</w:t>
            </w:r>
          </w:p>
        </w:tc>
        <w:tc>
          <w:tcPr>
            <w:tcW w:w="6491" w:type="dxa"/>
            <w:tcBorders>
              <w:top w:val="single" w:sz="5" w:space="0" w:color="000000"/>
              <w:left w:val="single" w:sz="5" w:space="0" w:color="000000"/>
              <w:bottom w:val="single" w:sz="5" w:space="0" w:color="000000"/>
              <w:right w:val="single" w:sz="5" w:space="0" w:color="000000"/>
            </w:tcBorders>
          </w:tcPr>
          <w:p w14:paraId="53882204" w14:textId="3B305963" w:rsidR="00826978" w:rsidRDefault="00C35B69" w:rsidP="00DF4E20">
            <w:pPr>
              <w:pBdr>
                <w:top w:val="nil"/>
                <w:left w:val="nil"/>
                <w:bottom w:val="nil"/>
                <w:right w:val="nil"/>
                <w:between w:val="nil"/>
              </w:pBdr>
              <w:ind w:left="102" w:right="1789"/>
              <w:rPr>
                <w:rFonts w:ascii="Times New Roman" w:eastAsia="Times New Roman" w:hAnsi="Times New Roman" w:cs="Times New Roman"/>
                <w:color w:val="000000"/>
              </w:rPr>
            </w:pPr>
            <w:r>
              <w:rPr>
                <w:rFonts w:ascii="Times New Roman" w:eastAsia="Times New Roman" w:hAnsi="Times New Roman" w:cs="Times New Roman"/>
                <w:color w:val="000000"/>
              </w:rPr>
              <w:t>Wabasha-Kellogg Elementary School: 651-565-3559 Wabasha-Kellogg High School: 651-565-3559</w:t>
            </w:r>
          </w:p>
        </w:tc>
      </w:tr>
      <w:tr w:rsidR="00826978" w14:paraId="17A131F5" w14:textId="77777777">
        <w:trPr>
          <w:trHeight w:val="547"/>
        </w:trPr>
        <w:tc>
          <w:tcPr>
            <w:tcW w:w="1649" w:type="dxa"/>
            <w:tcBorders>
              <w:top w:val="nil"/>
              <w:left w:val="single" w:sz="5" w:space="0" w:color="000000"/>
              <w:bottom w:val="nil"/>
              <w:right w:val="single" w:sz="5" w:space="0" w:color="000000"/>
            </w:tcBorders>
          </w:tcPr>
          <w:p w14:paraId="61ADB791" w14:textId="77777777" w:rsidR="00826978" w:rsidRDefault="00826978">
            <w:pPr>
              <w:rPr>
                <w:rFonts w:ascii="Times New Roman" w:eastAsia="Times New Roman" w:hAnsi="Times New Roman" w:cs="Times New Roman"/>
              </w:rPr>
            </w:pPr>
          </w:p>
        </w:tc>
        <w:tc>
          <w:tcPr>
            <w:tcW w:w="2861" w:type="dxa"/>
            <w:tcBorders>
              <w:top w:val="single" w:sz="5" w:space="0" w:color="000000"/>
              <w:left w:val="single" w:sz="5" w:space="0" w:color="000000"/>
              <w:bottom w:val="single" w:sz="5" w:space="0" w:color="000000"/>
              <w:right w:val="single" w:sz="5" w:space="0" w:color="000000"/>
            </w:tcBorders>
          </w:tcPr>
          <w:p w14:paraId="60680EFD" w14:textId="77777777" w:rsidR="00826978" w:rsidRDefault="00826978">
            <w:pPr>
              <w:pBdr>
                <w:top w:val="nil"/>
                <w:left w:val="nil"/>
                <w:bottom w:val="nil"/>
                <w:right w:val="nil"/>
                <w:between w:val="nil"/>
              </w:pBdr>
              <w:rPr>
                <w:rFonts w:ascii="Times New Roman" w:eastAsia="Times New Roman" w:hAnsi="Times New Roman" w:cs="Times New Roman"/>
                <w:color w:val="000000"/>
                <w:sz w:val="23"/>
                <w:szCs w:val="23"/>
              </w:rPr>
            </w:pPr>
          </w:p>
          <w:p w14:paraId="1313ED89" w14:textId="77777777" w:rsidR="00826978" w:rsidRDefault="00C35B69">
            <w:pPr>
              <w:pBdr>
                <w:top w:val="nil"/>
                <w:left w:val="nil"/>
                <w:bottom w:val="nil"/>
                <w:right w:val="nil"/>
                <w:between w:val="nil"/>
              </w:pBdr>
              <w:ind w:left="102"/>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Bluffview</w:t>
            </w:r>
            <w:proofErr w:type="spellEnd"/>
            <w:r>
              <w:rPr>
                <w:rFonts w:ascii="Times New Roman" w:eastAsia="Times New Roman" w:hAnsi="Times New Roman" w:cs="Times New Roman"/>
                <w:color w:val="000000"/>
              </w:rPr>
              <w:t xml:space="preserve"> Montessori School</w:t>
            </w:r>
          </w:p>
        </w:tc>
        <w:tc>
          <w:tcPr>
            <w:tcW w:w="6491" w:type="dxa"/>
            <w:tcBorders>
              <w:top w:val="single" w:sz="5" w:space="0" w:color="000000"/>
              <w:left w:val="single" w:sz="5" w:space="0" w:color="000000"/>
              <w:bottom w:val="single" w:sz="5" w:space="0" w:color="000000"/>
              <w:right w:val="single" w:sz="5" w:space="0" w:color="000000"/>
            </w:tcBorders>
          </w:tcPr>
          <w:p w14:paraId="7E8C4A47" w14:textId="77777777" w:rsidR="00826978" w:rsidRDefault="00826978">
            <w:pPr>
              <w:pBdr>
                <w:top w:val="nil"/>
                <w:left w:val="nil"/>
                <w:bottom w:val="nil"/>
                <w:right w:val="nil"/>
                <w:between w:val="nil"/>
              </w:pBdr>
              <w:rPr>
                <w:rFonts w:ascii="Times New Roman" w:eastAsia="Times New Roman" w:hAnsi="Times New Roman" w:cs="Times New Roman"/>
                <w:color w:val="000000"/>
                <w:sz w:val="23"/>
                <w:szCs w:val="23"/>
              </w:rPr>
            </w:pPr>
          </w:p>
          <w:p w14:paraId="670A77C2" w14:textId="77777777" w:rsidR="00826978" w:rsidRDefault="00C35B69">
            <w:pPr>
              <w:pBdr>
                <w:top w:val="nil"/>
                <w:left w:val="nil"/>
                <w:bottom w:val="nil"/>
                <w:right w:val="nil"/>
                <w:between w:val="nil"/>
              </w:pBdr>
              <w:ind w:left="102"/>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Bluffview</w:t>
            </w:r>
            <w:proofErr w:type="spellEnd"/>
            <w:r>
              <w:rPr>
                <w:rFonts w:ascii="Times New Roman" w:eastAsia="Times New Roman" w:hAnsi="Times New Roman" w:cs="Times New Roman"/>
                <w:color w:val="000000"/>
              </w:rPr>
              <w:t xml:space="preserve"> Montessori School: 507-452-2807</w:t>
            </w:r>
          </w:p>
        </w:tc>
      </w:tr>
      <w:tr w:rsidR="00826978" w14:paraId="05A618E0" w14:textId="77777777">
        <w:trPr>
          <w:trHeight w:val="547"/>
        </w:trPr>
        <w:tc>
          <w:tcPr>
            <w:tcW w:w="1649" w:type="dxa"/>
            <w:tcBorders>
              <w:top w:val="nil"/>
              <w:left w:val="single" w:sz="5" w:space="0" w:color="000000"/>
              <w:bottom w:val="single" w:sz="5" w:space="0" w:color="000000"/>
              <w:right w:val="single" w:sz="5" w:space="0" w:color="000000"/>
            </w:tcBorders>
          </w:tcPr>
          <w:p w14:paraId="1E064DBC" w14:textId="77777777" w:rsidR="00826978" w:rsidRDefault="00826978">
            <w:pPr>
              <w:rPr>
                <w:rFonts w:ascii="Times New Roman" w:eastAsia="Times New Roman" w:hAnsi="Times New Roman" w:cs="Times New Roman"/>
              </w:rPr>
            </w:pPr>
          </w:p>
        </w:tc>
        <w:tc>
          <w:tcPr>
            <w:tcW w:w="2861" w:type="dxa"/>
            <w:tcBorders>
              <w:top w:val="single" w:sz="5" w:space="0" w:color="000000"/>
              <w:left w:val="single" w:sz="5" w:space="0" w:color="000000"/>
              <w:bottom w:val="single" w:sz="5" w:space="0" w:color="000000"/>
              <w:right w:val="single" w:sz="5" w:space="0" w:color="000000"/>
            </w:tcBorders>
          </w:tcPr>
          <w:p w14:paraId="72E0F4F1" w14:textId="77777777" w:rsidR="00826978" w:rsidRDefault="00826978">
            <w:pPr>
              <w:pBdr>
                <w:top w:val="nil"/>
                <w:left w:val="nil"/>
                <w:bottom w:val="nil"/>
                <w:right w:val="nil"/>
                <w:between w:val="nil"/>
              </w:pBdr>
              <w:rPr>
                <w:rFonts w:ascii="Times New Roman" w:eastAsia="Times New Roman" w:hAnsi="Times New Roman" w:cs="Times New Roman"/>
                <w:color w:val="000000"/>
                <w:sz w:val="23"/>
                <w:szCs w:val="23"/>
              </w:rPr>
            </w:pPr>
          </w:p>
          <w:p w14:paraId="3B21C4FA" w14:textId="77777777" w:rsidR="00826978" w:rsidRDefault="00C35B69">
            <w:pPr>
              <w:pBdr>
                <w:top w:val="nil"/>
                <w:left w:val="nil"/>
                <w:bottom w:val="nil"/>
                <w:right w:val="nil"/>
                <w:between w:val="nil"/>
              </w:pBdr>
              <w:ind w:left="102"/>
              <w:rPr>
                <w:rFonts w:ascii="Times New Roman" w:eastAsia="Times New Roman" w:hAnsi="Times New Roman" w:cs="Times New Roman"/>
                <w:color w:val="000000"/>
              </w:rPr>
            </w:pPr>
            <w:r>
              <w:rPr>
                <w:rFonts w:ascii="Times New Roman" w:eastAsia="Times New Roman" w:hAnsi="Times New Roman" w:cs="Times New Roman"/>
                <w:color w:val="000000"/>
              </w:rPr>
              <w:t>Ridgeway Community School</w:t>
            </w:r>
          </w:p>
        </w:tc>
        <w:tc>
          <w:tcPr>
            <w:tcW w:w="6491" w:type="dxa"/>
            <w:tcBorders>
              <w:top w:val="single" w:sz="5" w:space="0" w:color="000000"/>
              <w:left w:val="single" w:sz="5" w:space="0" w:color="000000"/>
              <w:bottom w:val="single" w:sz="5" w:space="0" w:color="000000"/>
              <w:right w:val="single" w:sz="5" w:space="0" w:color="000000"/>
            </w:tcBorders>
          </w:tcPr>
          <w:p w14:paraId="198E7560" w14:textId="77777777" w:rsidR="00826978" w:rsidRDefault="00826978">
            <w:pPr>
              <w:pBdr>
                <w:top w:val="nil"/>
                <w:left w:val="nil"/>
                <w:bottom w:val="nil"/>
                <w:right w:val="nil"/>
                <w:between w:val="nil"/>
              </w:pBdr>
              <w:rPr>
                <w:rFonts w:ascii="Times New Roman" w:eastAsia="Times New Roman" w:hAnsi="Times New Roman" w:cs="Times New Roman"/>
                <w:color w:val="000000"/>
                <w:sz w:val="23"/>
                <w:szCs w:val="23"/>
              </w:rPr>
            </w:pPr>
          </w:p>
          <w:p w14:paraId="0939B374" w14:textId="77777777" w:rsidR="00826978" w:rsidRDefault="00C35B69">
            <w:pPr>
              <w:pBdr>
                <w:top w:val="nil"/>
                <w:left w:val="nil"/>
                <w:bottom w:val="nil"/>
                <w:right w:val="nil"/>
                <w:between w:val="nil"/>
              </w:pBdr>
              <w:ind w:left="102"/>
              <w:rPr>
                <w:rFonts w:ascii="Times New Roman" w:eastAsia="Times New Roman" w:hAnsi="Times New Roman" w:cs="Times New Roman"/>
                <w:color w:val="000000"/>
              </w:rPr>
            </w:pPr>
            <w:r>
              <w:rPr>
                <w:rFonts w:ascii="Times New Roman" w:eastAsia="Times New Roman" w:hAnsi="Times New Roman" w:cs="Times New Roman"/>
                <w:color w:val="000000"/>
              </w:rPr>
              <w:t>Ridgeway Community School: 507-454-9566</w:t>
            </w:r>
          </w:p>
        </w:tc>
      </w:tr>
      <w:tr w:rsidR="00826978" w14:paraId="79CB2D3D" w14:textId="77777777">
        <w:trPr>
          <w:trHeight w:val="547"/>
        </w:trPr>
        <w:tc>
          <w:tcPr>
            <w:tcW w:w="1649" w:type="dxa"/>
            <w:tcBorders>
              <w:top w:val="nil"/>
              <w:left w:val="single" w:sz="5" w:space="0" w:color="000000"/>
              <w:bottom w:val="single" w:sz="5" w:space="0" w:color="000000"/>
              <w:right w:val="single" w:sz="5" w:space="0" w:color="000000"/>
            </w:tcBorders>
          </w:tcPr>
          <w:p w14:paraId="5014F189" w14:textId="77777777" w:rsidR="00826978" w:rsidRDefault="00826978">
            <w:pPr>
              <w:rPr>
                <w:rFonts w:ascii="Times New Roman" w:eastAsia="Times New Roman" w:hAnsi="Times New Roman" w:cs="Times New Roman"/>
              </w:rPr>
            </w:pPr>
          </w:p>
        </w:tc>
        <w:tc>
          <w:tcPr>
            <w:tcW w:w="2861" w:type="dxa"/>
            <w:tcBorders>
              <w:top w:val="single" w:sz="5" w:space="0" w:color="000000"/>
              <w:left w:val="single" w:sz="5" w:space="0" w:color="000000"/>
              <w:bottom w:val="single" w:sz="5" w:space="0" w:color="000000"/>
              <w:right w:val="single" w:sz="5" w:space="0" w:color="000000"/>
            </w:tcBorders>
          </w:tcPr>
          <w:p w14:paraId="4E82FC65" w14:textId="4424308D" w:rsidR="00826978" w:rsidRPr="00360A75" w:rsidRDefault="00C35B69">
            <w:pPr>
              <w:pBdr>
                <w:top w:val="nil"/>
                <w:left w:val="nil"/>
                <w:bottom w:val="nil"/>
                <w:right w:val="nil"/>
                <w:between w:val="nil"/>
              </w:pBdr>
              <w:rPr>
                <w:rFonts w:ascii="Times New Roman" w:eastAsia="Times New Roman" w:hAnsi="Times New Roman" w:cs="Times New Roman"/>
                <w:color w:val="000000"/>
              </w:rPr>
            </w:pPr>
            <w:r w:rsidRPr="00360A75">
              <w:rPr>
                <w:rFonts w:ascii="Times New Roman" w:eastAsia="Times New Roman" w:hAnsi="Times New Roman" w:cs="Times New Roman"/>
              </w:rPr>
              <w:t>Rollingstone</w:t>
            </w:r>
            <w:r w:rsidR="00DF4E20" w:rsidRPr="00360A75">
              <w:rPr>
                <w:rFonts w:ascii="Times New Roman" w:eastAsia="Times New Roman" w:hAnsi="Times New Roman" w:cs="Times New Roman"/>
              </w:rPr>
              <w:t xml:space="preserve"> Community </w:t>
            </w:r>
            <w:r w:rsidR="00360A75">
              <w:rPr>
                <w:rFonts w:ascii="Times New Roman" w:eastAsia="Times New Roman" w:hAnsi="Times New Roman" w:cs="Times New Roman"/>
              </w:rPr>
              <w:t xml:space="preserve">   </w:t>
            </w:r>
            <w:r w:rsidR="00DF4E20" w:rsidRPr="00360A75">
              <w:rPr>
                <w:rFonts w:ascii="Times New Roman" w:eastAsia="Times New Roman" w:hAnsi="Times New Roman" w:cs="Times New Roman"/>
              </w:rPr>
              <w:t>School</w:t>
            </w:r>
          </w:p>
        </w:tc>
        <w:tc>
          <w:tcPr>
            <w:tcW w:w="6491" w:type="dxa"/>
            <w:tcBorders>
              <w:top w:val="single" w:sz="5" w:space="0" w:color="000000"/>
              <w:left w:val="single" w:sz="5" w:space="0" w:color="000000"/>
              <w:bottom w:val="single" w:sz="5" w:space="0" w:color="000000"/>
              <w:right w:val="single" w:sz="5" w:space="0" w:color="000000"/>
            </w:tcBorders>
          </w:tcPr>
          <w:p w14:paraId="1219908D" w14:textId="313A4106" w:rsidR="00826978" w:rsidRDefault="00DF4E20">
            <w:p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Rollingstone Community School: 507-410-2171</w:t>
            </w:r>
          </w:p>
        </w:tc>
      </w:tr>
    </w:tbl>
    <w:p w14:paraId="029369F6" w14:textId="77777777" w:rsidR="00826978" w:rsidRDefault="00826978">
      <w:pPr>
        <w:rPr>
          <w:rFonts w:ascii="Times New Roman" w:eastAsia="Times New Roman" w:hAnsi="Times New Roman" w:cs="Times New Roman"/>
        </w:rPr>
        <w:sectPr w:rsidR="00826978">
          <w:pgSz w:w="12240" w:h="15840"/>
          <w:pgMar w:top="700" w:right="520" w:bottom="1180" w:left="480" w:header="288" w:footer="576" w:gutter="0"/>
          <w:cols w:space="720"/>
        </w:sectPr>
      </w:pPr>
    </w:p>
    <w:p w14:paraId="6C54ABF3" w14:textId="77777777" w:rsidR="00826978" w:rsidRDefault="00826978">
      <w:pPr>
        <w:spacing w:before="5"/>
        <w:rPr>
          <w:rFonts w:ascii="Times New Roman" w:eastAsia="Times New Roman" w:hAnsi="Times New Roman" w:cs="Times New Roman"/>
          <w:sz w:val="6"/>
          <w:szCs w:val="6"/>
        </w:rPr>
      </w:pPr>
    </w:p>
    <w:p w14:paraId="6CBE25B4" w14:textId="55B960B4" w:rsidR="008A32E7" w:rsidRPr="008A32E7" w:rsidRDefault="00C35B69" w:rsidP="008A32E7">
      <w:pPr>
        <w:ind w:left="5434"/>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752A0017" wp14:editId="67526AFD">
                <wp:extent cx="2801620" cy="58420"/>
                <wp:effectExtent l="0" t="0" r="0" b="0"/>
                <wp:docPr id="1732" name="Group 1732"/>
                <wp:cNvGraphicFramePr/>
                <a:graphic xmlns:a="http://schemas.openxmlformats.org/drawingml/2006/main">
                  <a:graphicData uri="http://schemas.microsoft.com/office/word/2010/wordprocessingGroup">
                    <wpg:wgp>
                      <wpg:cNvGrpSpPr/>
                      <wpg:grpSpPr>
                        <a:xfrm>
                          <a:off x="0" y="0"/>
                          <a:ext cx="2801620" cy="58420"/>
                          <a:chOff x="3945175" y="3750775"/>
                          <a:chExt cx="2801650" cy="59800"/>
                        </a:xfrm>
                      </wpg:grpSpPr>
                      <wpg:grpSp>
                        <wpg:cNvPr id="235982234" name="Group 235982234"/>
                        <wpg:cNvGrpSpPr/>
                        <wpg:grpSpPr>
                          <a:xfrm>
                            <a:off x="3945190" y="3750790"/>
                            <a:ext cx="2801620" cy="58420"/>
                            <a:chOff x="3945175" y="3750775"/>
                            <a:chExt cx="2801650" cy="61300"/>
                          </a:xfrm>
                        </wpg:grpSpPr>
                        <wps:wsp>
                          <wps:cNvPr id="2074672345" name="Rectangle 2074672345"/>
                          <wps:cNvSpPr/>
                          <wps:spPr>
                            <a:xfrm>
                              <a:off x="3945175" y="3750775"/>
                              <a:ext cx="2801650" cy="61300"/>
                            </a:xfrm>
                            <a:prstGeom prst="rect">
                              <a:avLst/>
                            </a:prstGeom>
                            <a:noFill/>
                            <a:ln>
                              <a:noFill/>
                            </a:ln>
                          </wps:spPr>
                          <wps:txbx>
                            <w:txbxContent>
                              <w:p w14:paraId="462F070F" w14:textId="77777777" w:rsidR="00826978" w:rsidRDefault="00826978">
                                <w:pPr>
                                  <w:textDirection w:val="btLr"/>
                                </w:pPr>
                              </w:p>
                            </w:txbxContent>
                          </wps:txbx>
                          <wps:bodyPr spcFirstLastPara="1" wrap="square" lIns="91425" tIns="91425" rIns="91425" bIns="91425" anchor="ctr" anchorCtr="0">
                            <a:noAutofit/>
                          </wps:bodyPr>
                        </wps:wsp>
                        <wpg:grpSp>
                          <wpg:cNvPr id="1484347952" name="Group 1484347952"/>
                          <wpg:cNvGrpSpPr/>
                          <wpg:grpSpPr>
                            <a:xfrm>
                              <a:off x="3945190" y="3750790"/>
                              <a:ext cx="2801620" cy="58420"/>
                              <a:chOff x="3945175" y="3750775"/>
                              <a:chExt cx="2801650" cy="64800"/>
                            </a:xfrm>
                          </wpg:grpSpPr>
                          <wps:wsp>
                            <wps:cNvPr id="513442023" name="Rectangle 513442023"/>
                            <wps:cNvSpPr/>
                            <wps:spPr>
                              <a:xfrm>
                                <a:off x="3945175" y="3750775"/>
                                <a:ext cx="2801650" cy="64800"/>
                              </a:xfrm>
                              <a:prstGeom prst="rect">
                                <a:avLst/>
                              </a:prstGeom>
                              <a:noFill/>
                              <a:ln>
                                <a:noFill/>
                              </a:ln>
                            </wps:spPr>
                            <wps:txbx>
                              <w:txbxContent>
                                <w:p w14:paraId="3902A0D3" w14:textId="77777777" w:rsidR="00826978" w:rsidRDefault="00826978">
                                  <w:pPr>
                                    <w:textDirection w:val="btLr"/>
                                  </w:pPr>
                                </w:p>
                              </w:txbxContent>
                            </wps:txbx>
                            <wps:bodyPr spcFirstLastPara="1" wrap="square" lIns="91425" tIns="91425" rIns="91425" bIns="91425" anchor="ctr" anchorCtr="0">
                              <a:noAutofit/>
                            </wps:bodyPr>
                          </wps:wsp>
                          <wpg:grpSp>
                            <wpg:cNvPr id="989773968" name="Group 989773968"/>
                            <wpg:cNvGrpSpPr/>
                            <wpg:grpSpPr>
                              <a:xfrm>
                                <a:off x="3945190" y="3750790"/>
                                <a:ext cx="2801620" cy="58420"/>
                                <a:chOff x="3945190" y="3750790"/>
                                <a:chExt cx="2794000" cy="47625"/>
                              </a:xfrm>
                            </wpg:grpSpPr>
                            <wps:wsp>
                              <wps:cNvPr id="2014517017" name="Rectangle 2014517017"/>
                              <wps:cNvSpPr/>
                              <wps:spPr>
                                <a:xfrm>
                                  <a:off x="3945190" y="3750790"/>
                                  <a:ext cx="2794000" cy="47625"/>
                                </a:xfrm>
                                <a:prstGeom prst="rect">
                                  <a:avLst/>
                                </a:prstGeom>
                                <a:noFill/>
                                <a:ln>
                                  <a:noFill/>
                                </a:ln>
                              </wps:spPr>
                              <wps:txbx>
                                <w:txbxContent>
                                  <w:p w14:paraId="2497EA5B" w14:textId="77777777" w:rsidR="00826978" w:rsidRDefault="00826978">
                                    <w:pPr>
                                      <w:textDirection w:val="btLr"/>
                                    </w:pPr>
                                  </w:p>
                                </w:txbxContent>
                              </wps:txbx>
                              <wps:bodyPr spcFirstLastPara="1" wrap="square" lIns="91425" tIns="91425" rIns="91425" bIns="91425" anchor="ctr" anchorCtr="0">
                                <a:noAutofit/>
                              </wps:bodyPr>
                            </wps:wsp>
                            <wpg:grpSp>
                              <wpg:cNvPr id="642038935" name="Group 642038935"/>
                              <wpg:cNvGrpSpPr/>
                              <wpg:grpSpPr>
                                <a:xfrm>
                                  <a:off x="3945190" y="3750790"/>
                                  <a:ext cx="2794000" cy="47625"/>
                                  <a:chOff x="0" y="0"/>
                                  <a:chExt cx="4400" cy="75"/>
                                </a:xfrm>
                              </wpg:grpSpPr>
                              <wps:wsp>
                                <wps:cNvPr id="143389305" name="Rectangle 143389305"/>
                                <wps:cNvSpPr/>
                                <wps:spPr>
                                  <a:xfrm>
                                    <a:off x="0" y="0"/>
                                    <a:ext cx="4400" cy="75"/>
                                  </a:xfrm>
                                  <a:prstGeom prst="rect">
                                    <a:avLst/>
                                  </a:prstGeom>
                                  <a:noFill/>
                                  <a:ln>
                                    <a:noFill/>
                                  </a:ln>
                                </wps:spPr>
                                <wps:txbx>
                                  <w:txbxContent>
                                    <w:p w14:paraId="594DC599" w14:textId="77777777" w:rsidR="00826978" w:rsidRDefault="00826978">
                                      <w:pPr>
                                        <w:textDirection w:val="btLr"/>
                                      </w:pPr>
                                    </w:p>
                                  </w:txbxContent>
                                </wps:txbx>
                                <wps:bodyPr spcFirstLastPara="1" wrap="square" lIns="91425" tIns="91425" rIns="91425" bIns="91425" anchor="ctr" anchorCtr="0">
                                  <a:noAutofit/>
                                </wps:bodyPr>
                              </wps:wsp>
                              <wps:wsp>
                                <wps:cNvPr id="1910293470" name="Freeform: Shape 1910293470"/>
                                <wps:cNvSpPr/>
                                <wps:spPr>
                                  <a:xfrm>
                                    <a:off x="46" y="46"/>
                                    <a:ext cx="4320" cy="2"/>
                                  </a:xfrm>
                                  <a:custGeom>
                                    <a:avLst/>
                                    <a:gdLst/>
                                    <a:ahLst/>
                                    <a:cxnLst/>
                                    <a:rect l="l" t="t" r="r" b="b"/>
                                    <a:pathLst>
                                      <a:path w="4320" h="120000" extrusionOk="0">
                                        <a:moveTo>
                                          <a:pt x="0" y="0"/>
                                        </a:moveTo>
                                        <a:lnTo>
                                          <a:pt x="432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752A0017" id="Group 1732" o:spid="_x0000_s1107" style="width:220.6pt;height:4.6pt;mso-position-horizontal-relative:char;mso-position-vertical-relative:line" coordorigin="39451,37507" coordsize="280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">
                <v:group id="Group 235982234" o:spid="_x0000_s1108" style="position:absolute;left:39451;top:37507;width:28017;height:585" coordorigin="39451,37507" coordsize="280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">
                  <v:rect id="Rectangle 2074672345" o:spid="_x0000_s1109" style="position:absolute;left:39451;top:37507;width:28017;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" filled="f" stroked="f">
                    <v:textbox inset="2.53958mm,2.53958mm,2.53958mm,2.53958mm">
                      <w:txbxContent>
                        <w:p w14:paraId="462F070F" w14:textId="77777777" w:rsidR="00826978" w:rsidRDefault="00826978">
                          <w:pPr>
                            <w:textDirection w:val="btLr"/>
                          </w:pPr>
                        </w:p>
                      </w:txbxContent>
                    </v:textbox>
                  </v:rect>
                  <v:group id="Group 1484347952" o:spid="_x0000_s1110" style="position:absolute;left:39451;top:37507;width:28017;height:585" coordorigin="39451,37507" coordsize="2801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">
                    <v:rect id="Rectangle 513442023" o:spid="_x0000_s1111" style="position:absolute;left:39451;top:37507;width:28017;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" filled="f" stroked="f">
                      <v:textbox inset="2.53958mm,2.53958mm,2.53958mm,2.53958mm">
                        <w:txbxContent>
                          <w:p w14:paraId="3902A0D3" w14:textId="77777777" w:rsidR="00826978" w:rsidRDefault="00826978">
                            <w:pPr>
                              <w:textDirection w:val="btLr"/>
                            </w:pPr>
                          </w:p>
                        </w:txbxContent>
                      </v:textbox>
                    </v:rect>
                    <v:group id="Group 989773968" o:spid="_x0000_s1112" style="position:absolute;left:39451;top:37507;width:28017;height:585" coordorigin="39451,37507" coordsize="2794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">
                      <v:rect id="Rectangle 2014517017" o:spid="_x0000_s1113" style="position:absolute;left:39451;top:37507;width:27940;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" filled="f" stroked="f">
                        <v:textbox inset="2.53958mm,2.53958mm,2.53958mm,2.53958mm">
                          <w:txbxContent>
                            <w:p w14:paraId="2497EA5B" w14:textId="77777777" w:rsidR="00826978" w:rsidRDefault="00826978">
                              <w:pPr>
                                <w:textDirection w:val="btLr"/>
                              </w:pPr>
                            </w:p>
                          </w:txbxContent>
                        </v:textbox>
                      </v:rect>
                      <v:group id="Group 642038935" o:spid="_x0000_s1114" style="position:absolute;left:39451;top:37507;width:27940;height:477" coordsize="44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">
                        <v:rect id="Rectangle 143389305" o:spid="_x0000_s1115" style="position:absolute;width:440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" filled="f" stroked="f">
                          <v:textbox inset="2.53958mm,2.53958mm,2.53958mm,2.53958mm">
                            <w:txbxContent>
                              <w:p w14:paraId="594DC599" w14:textId="77777777" w:rsidR="00826978" w:rsidRDefault="00826978">
                                <w:pPr>
                                  <w:textDirection w:val="btLr"/>
                                </w:pPr>
                              </w:p>
                            </w:txbxContent>
                          </v:textbox>
                        </v:rect>
                        <v:shape id="Freeform: Shape 1910293470" o:spid="_x0000_s1116" style="position:absolute;left:46;top:46;width:4320;height:2;visibility:visible;mso-wrap-style:square;v-text-anchor:middle" coordsize="43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" path="m,l432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73098638" w14:textId="41E99DF8" w:rsidR="00826978" w:rsidRDefault="008A32E7">
      <w:pPr>
        <w:pStyle w:val="Heading2"/>
        <w:ind w:firstLine="5582"/>
        <w:rPr>
          <w:rFonts w:ascii="Times New Roman" w:eastAsia="Times New Roman" w:hAnsi="Times New Roman" w:cs="Times New Roman"/>
          <w:b w:val="0"/>
        </w:rPr>
      </w:pPr>
      <w:bookmarkStart w:id="20" w:name="bookmark=id.4i7ojhp" w:colFirst="0" w:colLast="0"/>
      <w:bookmarkEnd w:id="20"/>
      <w:proofErr w:type="spellStart"/>
      <w:r>
        <w:rPr>
          <w:rFonts w:ascii="Times New Roman" w:eastAsia="Times New Roman" w:hAnsi="Times New Roman" w:cs="Times New Roman"/>
        </w:rPr>
        <w:t>AAlternative</w:t>
      </w:r>
      <w:proofErr w:type="spellEnd"/>
      <w:r w:rsidR="00C35B69">
        <w:rPr>
          <w:rFonts w:ascii="Times New Roman" w:eastAsia="Times New Roman" w:hAnsi="Times New Roman" w:cs="Times New Roman"/>
        </w:rPr>
        <w:t xml:space="preserve"> Sites</w:t>
      </w:r>
    </w:p>
    <w:p w14:paraId="4F6F05A8" w14:textId="77777777" w:rsidR="00826978" w:rsidRDefault="00826978">
      <w:pPr>
        <w:rPr>
          <w:rFonts w:ascii="Times New Roman" w:eastAsia="Times New Roman" w:hAnsi="Times New Roman" w:cs="Times New Roman"/>
          <w:b/>
          <w:sz w:val="20"/>
          <w:szCs w:val="20"/>
        </w:rPr>
      </w:pPr>
    </w:p>
    <w:p w14:paraId="7138ECD9" w14:textId="77777777" w:rsidR="00826978" w:rsidRDefault="00826978">
      <w:pPr>
        <w:spacing w:before="1"/>
        <w:rPr>
          <w:rFonts w:ascii="Times New Roman" w:eastAsia="Times New Roman" w:hAnsi="Times New Roman" w:cs="Times New Roman"/>
          <w:b/>
          <w:sz w:val="12"/>
          <w:szCs w:val="12"/>
        </w:rPr>
      </w:pPr>
    </w:p>
    <w:p w14:paraId="2FE33379" w14:textId="77777777" w:rsidR="00826978" w:rsidRDefault="00C35B69">
      <w:pPr>
        <w:ind w:left="5434"/>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5FDF56D5" wp14:editId="16130AF0">
                <wp:extent cx="2801620" cy="58420"/>
                <wp:effectExtent l="0" t="0" r="0" b="0"/>
                <wp:docPr id="1730" name="Group 1730"/>
                <wp:cNvGraphicFramePr/>
                <a:graphic xmlns:a="http://schemas.openxmlformats.org/drawingml/2006/main">
                  <a:graphicData uri="http://schemas.microsoft.com/office/word/2010/wordprocessingGroup">
                    <wpg:wgp>
                      <wpg:cNvGrpSpPr/>
                      <wpg:grpSpPr>
                        <a:xfrm>
                          <a:off x="0" y="0"/>
                          <a:ext cx="2801620" cy="58420"/>
                          <a:chOff x="3945175" y="3750775"/>
                          <a:chExt cx="2801650" cy="59800"/>
                        </a:xfrm>
                      </wpg:grpSpPr>
                      <wpg:grpSp>
                        <wpg:cNvPr id="2020168811" name="Group 2020168811"/>
                        <wpg:cNvGrpSpPr/>
                        <wpg:grpSpPr>
                          <a:xfrm>
                            <a:off x="3945190" y="3750790"/>
                            <a:ext cx="2801620" cy="58420"/>
                            <a:chOff x="3945175" y="3750775"/>
                            <a:chExt cx="2801650" cy="61300"/>
                          </a:xfrm>
                        </wpg:grpSpPr>
                        <wps:wsp>
                          <wps:cNvPr id="7272385" name="Rectangle 7272385"/>
                          <wps:cNvSpPr/>
                          <wps:spPr>
                            <a:xfrm>
                              <a:off x="3945175" y="3750775"/>
                              <a:ext cx="2801650" cy="61300"/>
                            </a:xfrm>
                            <a:prstGeom prst="rect">
                              <a:avLst/>
                            </a:prstGeom>
                            <a:noFill/>
                            <a:ln>
                              <a:noFill/>
                            </a:ln>
                          </wps:spPr>
                          <wps:txbx>
                            <w:txbxContent>
                              <w:p w14:paraId="4D7412E2" w14:textId="77777777" w:rsidR="00826978" w:rsidRDefault="00826978">
                                <w:pPr>
                                  <w:textDirection w:val="btLr"/>
                                </w:pPr>
                              </w:p>
                            </w:txbxContent>
                          </wps:txbx>
                          <wps:bodyPr spcFirstLastPara="1" wrap="square" lIns="91425" tIns="91425" rIns="91425" bIns="91425" anchor="ctr" anchorCtr="0">
                            <a:noAutofit/>
                          </wps:bodyPr>
                        </wps:wsp>
                        <wpg:grpSp>
                          <wpg:cNvPr id="1978716102" name="Group 1978716102"/>
                          <wpg:cNvGrpSpPr/>
                          <wpg:grpSpPr>
                            <a:xfrm>
                              <a:off x="3945190" y="3750790"/>
                              <a:ext cx="2801620" cy="58420"/>
                              <a:chOff x="3945175" y="3750775"/>
                              <a:chExt cx="2801650" cy="64800"/>
                            </a:xfrm>
                          </wpg:grpSpPr>
                          <wps:wsp>
                            <wps:cNvPr id="1406725406" name="Rectangle 1406725406"/>
                            <wps:cNvSpPr/>
                            <wps:spPr>
                              <a:xfrm>
                                <a:off x="3945175" y="3750775"/>
                                <a:ext cx="2801650" cy="64800"/>
                              </a:xfrm>
                              <a:prstGeom prst="rect">
                                <a:avLst/>
                              </a:prstGeom>
                              <a:noFill/>
                              <a:ln>
                                <a:noFill/>
                              </a:ln>
                            </wps:spPr>
                            <wps:txbx>
                              <w:txbxContent>
                                <w:p w14:paraId="5C157152" w14:textId="77777777" w:rsidR="00826978" w:rsidRDefault="00826978">
                                  <w:pPr>
                                    <w:textDirection w:val="btLr"/>
                                  </w:pPr>
                                </w:p>
                              </w:txbxContent>
                            </wps:txbx>
                            <wps:bodyPr spcFirstLastPara="1" wrap="square" lIns="91425" tIns="91425" rIns="91425" bIns="91425" anchor="ctr" anchorCtr="0">
                              <a:noAutofit/>
                            </wps:bodyPr>
                          </wps:wsp>
                          <wpg:grpSp>
                            <wpg:cNvPr id="905433517" name="Group 905433517"/>
                            <wpg:cNvGrpSpPr/>
                            <wpg:grpSpPr>
                              <a:xfrm>
                                <a:off x="3945190" y="3750790"/>
                                <a:ext cx="2801620" cy="58420"/>
                                <a:chOff x="3945190" y="3750790"/>
                                <a:chExt cx="2794000" cy="47625"/>
                              </a:xfrm>
                            </wpg:grpSpPr>
                            <wps:wsp>
                              <wps:cNvPr id="365005523" name="Rectangle 365005523"/>
                              <wps:cNvSpPr/>
                              <wps:spPr>
                                <a:xfrm>
                                  <a:off x="3945190" y="3750790"/>
                                  <a:ext cx="2794000" cy="47625"/>
                                </a:xfrm>
                                <a:prstGeom prst="rect">
                                  <a:avLst/>
                                </a:prstGeom>
                                <a:noFill/>
                                <a:ln>
                                  <a:noFill/>
                                </a:ln>
                              </wps:spPr>
                              <wps:txbx>
                                <w:txbxContent>
                                  <w:p w14:paraId="2275B73A" w14:textId="77777777" w:rsidR="00826978" w:rsidRDefault="00826978">
                                    <w:pPr>
                                      <w:textDirection w:val="btLr"/>
                                    </w:pPr>
                                  </w:p>
                                </w:txbxContent>
                              </wps:txbx>
                              <wps:bodyPr spcFirstLastPara="1" wrap="square" lIns="91425" tIns="91425" rIns="91425" bIns="91425" anchor="ctr" anchorCtr="0">
                                <a:noAutofit/>
                              </wps:bodyPr>
                            </wps:wsp>
                            <wpg:grpSp>
                              <wpg:cNvPr id="442472233" name="Group 442472233"/>
                              <wpg:cNvGrpSpPr/>
                              <wpg:grpSpPr>
                                <a:xfrm>
                                  <a:off x="3945190" y="3750790"/>
                                  <a:ext cx="2794000" cy="47625"/>
                                  <a:chOff x="0" y="0"/>
                                  <a:chExt cx="4400" cy="75"/>
                                </a:xfrm>
                              </wpg:grpSpPr>
                              <wps:wsp>
                                <wps:cNvPr id="1883060777" name="Rectangle 1883060777"/>
                                <wps:cNvSpPr/>
                                <wps:spPr>
                                  <a:xfrm>
                                    <a:off x="0" y="0"/>
                                    <a:ext cx="4400" cy="75"/>
                                  </a:xfrm>
                                  <a:prstGeom prst="rect">
                                    <a:avLst/>
                                  </a:prstGeom>
                                  <a:noFill/>
                                  <a:ln>
                                    <a:noFill/>
                                  </a:ln>
                                </wps:spPr>
                                <wps:txbx>
                                  <w:txbxContent>
                                    <w:p w14:paraId="2023FA11" w14:textId="77777777" w:rsidR="00826978" w:rsidRDefault="00826978">
                                      <w:pPr>
                                        <w:textDirection w:val="btLr"/>
                                      </w:pPr>
                                    </w:p>
                                  </w:txbxContent>
                                </wps:txbx>
                                <wps:bodyPr spcFirstLastPara="1" wrap="square" lIns="91425" tIns="91425" rIns="91425" bIns="91425" anchor="ctr" anchorCtr="0">
                                  <a:noAutofit/>
                                </wps:bodyPr>
                              </wps:wsp>
                              <wps:wsp>
                                <wps:cNvPr id="1660607673" name="Freeform: Shape 1660607673"/>
                                <wps:cNvSpPr/>
                                <wps:spPr>
                                  <a:xfrm>
                                    <a:off x="46" y="46"/>
                                    <a:ext cx="4320" cy="2"/>
                                  </a:xfrm>
                                  <a:custGeom>
                                    <a:avLst/>
                                    <a:gdLst/>
                                    <a:ahLst/>
                                    <a:cxnLst/>
                                    <a:rect l="l" t="t" r="r" b="b"/>
                                    <a:pathLst>
                                      <a:path w="4320" h="120000" extrusionOk="0">
                                        <a:moveTo>
                                          <a:pt x="0" y="0"/>
                                        </a:moveTo>
                                        <a:lnTo>
                                          <a:pt x="432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5FDF56D5" id="Group 1730" o:spid="_x0000_s1117" style="width:220.6pt;height:4.6pt;mso-position-horizontal-relative:char;mso-position-vertical-relative:line" coordorigin="39451,37507" coordsize="280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">
                <v:group id="Group 2020168811" o:spid="_x0000_s1118" style="position:absolute;left:39451;top:37507;width:28017;height:585" coordorigin="39451,37507" coordsize="280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">
                  <v:rect id="Rectangle 7272385" o:spid="_x0000_s1119" style="position:absolute;left:39451;top:37507;width:28017;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" filled="f" stroked="f">
                    <v:textbox inset="2.53958mm,2.53958mm,2.53958mm,2.53958mm">
                      <w:txbxContent>
                        <w:p w14:paraId="4D7412E2" w14:textId="77777777" w:rsidR="00826978" w:rsidRDefault="00826978">
                          <w:pPr>
                            <w:textDirection w:val="btLr"/>
                          </w:pPr>
                        </w:p>
                      </w:txbxContent>
                    </v:textbox>
                  </v:rect>
                  <v:group id="Group 1978716102" o:spid="_x0000_s1120" style="position:absolute;left:39451;top:37507;width:28017;height:585" coordorigin="39451,37507" coordsize="2801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">
                    <v:rect id="Rectangle 1406725406" o:spid="_x0000_s1121" style="position:absolute;left:39451;top:37507;width:28017;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" filled="f" stroked="f">
                      <v:textbox inset="2.53958mm,2.53958mm,2.53958mm,2.53958mm">
                        <w:txbxContent>
                          <w:p w14:paraId="5C157152" w14:textId="77777777" w:rsidR="00826978" w:rsidRDefault="00826978">
                            <w:pPr>
                              <w:textDirection w:val="btLr"/>
                            </w:pPr>
                          </w:p>
                        </w:txbxContent>
                      </v:textbox>
                    </v:rect>
                    <v:group id="Group 905433517" o:spid="_x0000_s1122" style="position:absolute;left:39451;top:37507;width:28017;height:585" coordorigin="39451,37507" coordsize="2794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">
                      <v:rect id="Rectangle 365005523" o:spid="_x0000_s1123" style="position:absolute;left:39451;top:37507;width:27940;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" filled="f" stroked="f">
                        <v:textbox inset="2.53958mm,2.53958mm,2.53958mm,2.53958mm">
                          <w:txbxContent>
                            <w:p w14:paraId="2275B73A" w14:textId="77777777" w:rsidR="00826978" w:rsidRDefault="00826978">
                              <w:pPr>
                                <w:textDirection w:val="btLr"/>
                              </w:pPr>
                            </w:p>
                          </w:txbxContent>
                        </v:textbox>
                      </v:rect>
                      <v:group id="Group 442472233" o:spid="_x0000_s1124" style="position:absolute;left:39451;top:37507;width:27940;height:477" coordsize="44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">
                        <v:rect id="Rectangle 1883060777" o:spid="_x0000_s1125" style="position:absolute;width:440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" filled="f" stroked="f">
                          <v:textbox inset="2.53958mm,2.53958mm,2.53958mm,2.53958mm">
                            <w:txbxContent>
                              <w:p w14:paraId="2023FA11" w14:textId="77777777" w:rsidR="00826978" w:rsidRDefault="00826978">
                                <w:pPr>
                                  <w:textDirection w:val="btLr"/>
                                </w:pPr>
                              </w:p>
                            </w:txbxContent>
                          </v:textbox>
                        </v:rect>
                        <v:shape id="Freeform: Shape 1660607673" o:spid="_x0000_s1126" style="position:absolute;left:46;top:46;width:4320;height:2;visibility:visible;mso-wrap-style:square;v-text-anchor:middle" coordsize="43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" path="m,l432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3A3A7F80" w14:textId="77777777" w:rsidR="00826978" w:rsidRDefault="00C35B69">
      <w:pPr>
        <w:pStyle w:val="Heading4"/>
        <w:spacing w:before="341"/>
        <w:ind w:left="5582"/>
        <w:rPr>
          <w:rFonts w:ascii="Times New Roman" w:eastAsia="Times New Roman" w:hAnsi="Times New Roman" w:cs="Times New Roman"/>
          <w:b w:val="0"/>
        </w:rPr>
      </w:pPr>
      <w:r>
        <w:rPr>
          <w:rFonts w:ascii="Times New Roman" w:eastAsia="Times New Roman" w:hAnsi="Times New Roman" w:cs="Times New Roman"/>
        </w:rPr>
        <w:t>Appendix C</w:t>
      </w:r>
    </w:p>
    <w:p w14:paraId="713A2378" w14:textId="77777777" w:rsidR="00826978" w:rsidRDefault="00826978">
      <w:pPr>
        <w:rPr>
          <w:rFonts w:ascii="Times New Roman" w:eastAsia="Times New Roman" w:hAnsi="Times New Roman" w:cs="Times New Roman"/>
          <w:b/>
          <w:sz w:val="20"/>
          <w:szCs w:val="20"/>
        </w:rPr>
      </w:pPr>
    </w:p>
    <w:p w14:paraId="5E6FA7DB" w14:textId="77777777" w:rsidR="00826978" w:rsidRDefault="00826978">
      <w:pPr>
        <w:spacing w:before="6"/>
        <w:rPr>
          <w:rFonts w:ascii="Times New Roman" w:eastAsia="Times New Roman" w:hAnsi="Times New Roman" w:cs="Times New Roman"/>
          <w:b/>
          <w:sz w:val="10"/>
          <w:szCs w:val="10"/>
        </w:rPr>
      </w:pPr>
    </w:p>
    <w:p w14:paraId="7C8760BC" w14:textId="77777777" w:rsidR="00826978" w:rsidRDefault="00C35B69">
      <w:pPr>
        <w:ind w:left="5434"/>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73975FB1" wp14:editId="113F0696">
                <wp:extent cx="2801620" cy="58420"/>
                <wp:effectExtent l="0" t="0" r="0" b="0"/>
                <wp:docPr id="1731" name="Group 1731"/>
                <wp:cNvGraphicFramePr/>
                <a:graphic xmlns:a="http://schemas.openxmlformats.org/drawingml/2006/main">
                  <a:graphicData uri="http://schemas.microsoft.com/office/word/2010/wordprocessingGroup">
                    <wpg:wgp>
                      <wpg:cNvGrpSpPr/>
                      <wpg:grpSpPr>
                        <a:xfrm>
                          <a:off x="0" y="0"/>
                          <a:ext cx="2801620" cy="58420"/>
                          <a:chOff x="3945175" y="3750775"/>
                          <a:chExt cx="2801650" cy="59800"/>
                        </a:xfrm>
                      </wpg:grpSpPr>
                      <wpg:grpSp>
                        <wpg:cNvPr id="443540345" name="Group 443540345"/>
                        <wpg:cNvGrpSpPr/>
                        <wpg:grpSpPr>
                          <a:xfrm>
                            <a:off x="3945190" y="3750790"/>
                            <a:ext cx="2801620" cy="58420"/>
                            <a:chOff x="3945175" y="3750775"/>
                            <a:chExt cx="2801650" cy="61300"/>
                          </a:xfrm>
                        </wpg:grpSpPr>
                        <wps:wsp>
                          <wps:cNvPr id="2022479799" name="Rectangle 2022479799"/>
                          <wps:cNvSpPr/>
                          <wps:spPr>
                            <a:xfrm>
                              <a:off x="3945175" y="3750775"/>
                              <a:ext cx="2801650" cy="61300"/>
                            </a:xfrm>
                            <a:prstGeom prst="rect">
                              <a:avLst/>
                            </a:prstGeom>
                            <a:noFill/>
                            <a:ln>
                              <a:noFill/>
                            </a:ln>
                          </wps:spPr>
                          <wps:txbx>
                            <w:txbxContent>
                              <w:p w14:paraId="05C0FAFF" w14:textId="77777777" w:rsidR="00826978" w:rsidRDefault="00826978">
                                <w:pPr>
                                  <w:textDirection w:val="btLr"/>
                                </w:pPr>
                              </w:p>
                            </w:txbxContent>
                          </wps:txbx>
                          <wps:bodyPr spcFirstLastPara="1" wrap="square" lIns="91425" tIns="91425" rIns="91425" bIns="91425" anchor="ctr" anchorCtr="0">
                            <a:noAutofit/>
                          </wps:bodyPr>
                        </wps:wsp>
                        <wpg:grpSp>
                          <wpg:cNvPr id="1062438039" name="Group 1062438039"/>
                          <wpg:cNvGrpSpPr/>
                          <wpg:grpSpPr>
                            <a:xfrm>
                              <a:off x="3945190" y="3750790"/>
                              <a:ext cx="2801620" cy="58420"/>
                              <a:chOff x="3945175" y="3750775"/>
                              <a:chExt cx="2801650" cy="64800"/>
                            </a:xfrm>
                          </wpg:grpSpPr>
                          <wps:wsp>
                            <wps:cNvPr id="819578929" name="Rectangle 819578929"/>
                            <wps:cNvSpPr/>
                            <wps:spPr>
                              <a:xfrm>
                                <a:off x="3945175" y="3750775"/>
                                <a:ext cx="2801650" cy="64800"/>
                              </a:xfrm>
                              <a:prstGeom prst="rect">
                                <a:avLst/>
                              </a:prstGeom>
                              <a:noFill/>
                              <a:ln>
                                <a:noFill/>
                              </a:ln>
                            </wps:spPr>
                            <wps:txbx>
                              <w:txbxContent>
                                <w:p w14:paraId="10A71C16" w14:textId="77777777" w:rsidR="00826978" w:rsidRDefault="00826978">
                                  <w:pPr>
                                    <w:textDirection w:val="btLr"/>
                                  </w:pPr>
                                </w:p>
                              </w:txbxContent>
                            </wps:txbx>
                            <wps:bodyPr spcFirstLastPara="1" wrap="square" lIns="91425" tIns="91425" rIns="91425" bIns="91425" anchor="ctr" anchorCtr="0">
                              <a:noAutofit/>
                            </wps:bodyPr>
                          </wps:wsp>
                          <wpg:grpSp>
                            <wpg:cNvPr id="2646394" name="Group 2646394"/>
                            <wpg:cNvGrpSpPr/>
                            <wpg:grpSpPr>
                              <a:xfrm>
                                <a:off x="3945190" y="3750790"/>
                                <a:ext cx="2801620" cy="58420"/>
                                <a:chOff x="3945190" y="3750790"/>
                                <a:chExt cx="2794000" cy="47625"/>
                              </a:xfrm>
                            </wpg:grpSpPr>
                            <wps:wsp>
                              <wps:cNvPr id="100056785" name="Rectangle 100056785"/>
                              <wps:cNvSpPr/>
                              <wps:spPr>
                                <a:xfrm>
                                  <a:off x="3945190" y="3750790"/>
                                  <a:ext cx="2794000" cy="47625"/>
                                </a:xfrm>
                                <a:prstGeom prst="rect">
                                  <a:avLst/>
                                </a:prstGeom>
                                <a:noFill/>
                                <a:ln>
                                  <a:noFill/>
                                </a:ln>
                              </wps:spPr>
                              <wps:txbx>
                                <w:txbxContent>
                                  <w:p w14:paraId="2852D921" w14:textId="77777777" w:rsidR="00826978" w:rsidRDefault="00826978">
                                    <w:pPr>
                                      <w:textDirection w:val="btLr"/>
                                    </w:pPr>
                                  </w:p>
                                </w:txbxContent>
                              </wps:txbx>
                              <wps:bodyPr spcFirstLastPara="1" wrap="square" lIns="91425" tIns="91425" rIns="91425" bIns="91425" anchor="ctr" anchorCtr="0">
                                <a:noAutofit/>
                              </wps:bodyPr>
                            </wps:wsp>
                            <wpg:grpSp>
                              <wpg:cNvPr id="86945129" name="Group 86945129"/>
                              <wpg:cNvGrpSpPr/>
                              <wpg:grpSpPr>
                                <a:xfrm>
                                  <a:off x="3945190" y="3750790"/>
                                  <a:ext cx="2794000" cy="47625"/>
                                  <a:chOff x="0" y="0"/>
                                  <a:chExt cx="4400" cy="75"/>
                                </a:xfrm>
                              </wpg:grpSpPr>
                              <wps:wsp>
                                <wps:cNvPr id="498037918" name="Rectangle 498037918"/>
                                <wps:cNvSpPr/>
                                <wps:spPr>
                                  <a:xfrm>
                                    <a:off x="0" y="0"/>
                                    <a:ext cx="4400" cy="75"/>
                                  </a:xfrm>
                                  <a:prstGeom prst="rect">
                                    <a:avLst/>
                                  </a:prstGeom>
                                  <a:noFill/>
                                  <a:ln>
                                    <a:noFill/>
                                  </a:ln>
                                </wps:spPr>
                                <wps:txbx>
                                  <w:txbxContent>
                                    <w:p w14:paraId="49D0F2B2" w14:textId="77777777" w:rsidR="00826978" w:rsidRDefault="00826978">
                                      <w:pPr>
                                        <w:textDirection w:val="btLr"/>
                                      </w:pPr>
                                    </w:p>
                                  </w:txbxContent>
                                </wps:txbx>
                                <wps:bodyPr spcFirstLastPara="1" wrap="square" lIns="91425" tIns="91425" rIns="91425" bIns="91425" anchor="ctr" anchorCtr="0">
                                  <a:noAutofit/>
                                </wps:bodyPr>
                              </wps:wsp>
                              <wps:wsp>
                                <wps:cNvPr id="200986939" name="Freeform: Shape 200986939"/>
                                <wps:cNvSpPr/>
                                <wps:spPr>
                                  <a:xfrm>
                                    <a:off x="46" y="46"/>
                                    <a:ext cx="4320" cy="2"/>
                                  </a:xfrm>
                                  <a:custGeom>
                                    <a:avLst/>
                                    <a:gdLst/>
                                    <a:ahLst/>
                                    <a:cxnLst/>
                                    <a:rect l="l" t="t" r="r" b="b"/>
                                    <a:pathLst>
                                      <a:path w="4320" h="120000" extrusionOk="0">
                                        <a:moveTo>
                                          <a:pt x="0" y="0"/>
                                        </a:moveTo>
                                        <a:lnTo>
                                          <a:pt x="432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73975FB1" id="Group 1731" o:spid="_x0000_s1127" style="width:220.6pt;height:4.6pt;mso-position-horizontal-relative:char;mso-position-vertical-relative:line" coordorigin="39451,37507" coordsize="280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">
                <v:group id="Group 443540345" o:spid="_x0000_s1128" style="position:absolute;left:39451;top:37507;width:28017;height:585" coordorigin="39451,37507" coordsize="280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">
                  <v:rect id="Rectangle 2022479799" o:spid="_x0000_s1129" style="position:absolute;left:39451;top:37507;width:28017;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" filled="f" stroked="f">
                    <v:textbox inset="2.53958mm,2.53958mm,2.53958mm,2.53958mm">
                      <w:txbxContent>
                        <w:p w14:paraId="05C0FAFF" w14:textId="77777777" w:rsidR="00826978" w:rsidRDefault="00826978">
                          <w:pPr>
                            <w:textDirection w:val="btLr"/>
                          </w:pPr>
                        </w:p>
                      </w:txbxContent>
                    </v:textbox>
                  </v:rect>
                  <v:group id="Group 1062438039" o:spid="_x0000_s1130" style="position:absolute;left:39451;top:37507;width:28017;height:585" coordorigin="39451,37507" coordsize="2801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">
                    <v:rect id="Rectangle 819578929" o:spid="_x0000_s1131" style="position:absolute;left:39451;top:37507;width:28017;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" filled="f" stroked="f">
                      <v:textbox inset="2.53958mm,2.53958mm,2.53958mm,2.53958mm">
                        <w:txbxContent>
                          <w:p w14:paraId="10A71C16" w14:textId="77777777" w:rsidR="00826978" w:rsidRDefault="00826978">
                            <w:pPr>
                              <w:textDirection w:val="btLr"/>
                            </w:pPr>
                          </w:p>
                        </w:txbxContent>
                      </v:textbox>
                    </v:rect>
                    <v:group id="Group 2646394" o:spid="_x0000_s1132" style="position:absolute;left:39451;top:37507;width:28017;height:585" coordorigin="39451,37507" coordsize="2794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">
                      <v:rect id="Rectangle 100056785" o:spid="_x0000_s1133" style="position:absolute;left:39451;top:37507;width:27940;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" filled="f" stroked="f">
                        <v:textbox inset="2.53958mm,2.53958mm,2.53958mm,2.53958mm">
                          <w:txbxContent>
                            <w:p w14:paraId="2852D921" w14:textId="77777777" w:rsidR="00826978" w:rsidRDefault="00826978">
                              <w:pPr>
                                <w:textDirection w:val="btLr"/>
                              </w:pPr>
                            </w:p>
                          </w:txbxContent>
                        </v:textbox>
                      </v:rect>
                      <v:group id="Group 86945129" o:spid="_x0000_s1134" style="position:absolute;left:39451;top:37507;width:27940;height:477" coordsize="44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">
                        <v:rect id="Rectangle 498037918" o:spid="_x0000_s1135" style="position:absolute;width:440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" filled="f" stroked="f">
                          <v:textbox inset="2.53958mm,2.53958mm,2.53958mm,2.53958mm">
                            <w:txbxContent>
                              <w:p w14:paraId="49D0F2B2" w14:textId="77777777" w:rsidR="00826978" w:rsidRDefault="00826978">
                                <w:pPr>
                                  <w:textDirection w:val="btLr"/>
                                </w:pPr>
                              </w:p>
                            </w:txbxContent>
                          </v:textbox>
                        </v:rect>
                        <v:shape id="Freeform: Shape 200986939" o:spid="_x0000_s1136" style="position:absolute;left:46;top:46;width:4320;height:2;visibility:visible;mso-wrap-style:square;v-text-anchor:middle" coordsize="43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" path="m,l432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709706E0" w14:textId="77777777" w:rsidR="00826978" w:rsidRDefault="00C35B69">
      <w:pPr>
        <w:spacing w:before="314"/>
        <w:ind w:left="5582"/>
        <w:rPr>
          <w:rFonts w:ascii="Times New Roman" w:eastAsia="Times New Roman" w:hAnsi="Times New Roman" w:cs="Times New Roman"/>
          <w:sz w:val="28"/>
          <w:szCs w:val="28"/>
        </w:rPr>
      </w:pPr>
      <w:r>
        <w:rPr>
          <w:rFonts w:ascii="Times New Roman" w:eastAsia="Times New Roman" w:hAnsi="Times New Roman" w:cs="Times New Roman"/>
          <w:sz w:val="28"/>
          <w:szCs w:val="28"/>
        </w:rPr>
        <w:t>HVED TSES</w:t>
      </w:r>
    </w:p>
    <w:p w14:paraId="6CEFC5DE" w14:textId="77777777" w:rsidR="00826978" w:rsidRDefault="00826978">
      <w:pPr>
        <w:rPr>
          <w:rFonts w:ascii="Times New Roman" w:eastAsia="Times New Roman" w:hAnsi="Times New Roman" w:cs="Times New Roman"/>
          <w:sz w:val="20"/>
          <w:szCs w:val="20"/>
        </w:rPr>
      </w:pPr>
    </w:p>
    <w:p w14:paraId="4586D7A6" w14:textId="77777777" w:rsidR="00826978" w:rsidRDefault="00826978">
      <w:pPr>
        <w:spacing w:before="5"/>
        <w:rPr>
          <w:rFonts w:ascii="Times New Roman" w:eastAsia="Times New Roman" w:hAnsi="Times New Roman" w:cs="Times New Roman"/>
          <w:sz w:val="10"/>
          <w:szCs w:val="10"/>
        </w:rPr>
      </w:pPr>
    </w:p>
    <w:p w14:paraId="3C615D56" w14:textId="77777777" w:rsidR="00826978" w:rsidRDefault="00C35B69" w:rsidP="008A32E7">
      <w:pPr>
        <w:ind w:left="5405"/>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39EC5094" wp14:editId="39DC1E6C">
                <wp:extent cx="2809875" cy="58420"/>
                <wp:effectExtent l="0" t="0" r="0" b="0"/>
                <wp:docPr id="1728" name="Group 1728"/>
                <wp:cNvGraphicFramePr/>
                <a:graphic xmlns:a="http://schemas.openxmlformats.org/drawingml/2006/main">
                  <a:graphicData uri="http://schemas.microsoft.com/office/word/2010/wordprocessingGroup">
                    <wpg:wgp>
                      <wpg:cNvGrpSpPr/>
                      <wpg:grpSpPr>
                        <a:xfrm>
                          <a:off x="0" y="0"/>
                          <a:ext cx="2809875" cy="58420"/>
                          <a:chOff x="3941050" y="3750775"/>
                          <a:chExt cx="2809900" cy="59800"/>
                        </a:xfrm>
                      </wpg:grpSpPr>
                      <wpg:grpSp>
                        <wpg:cNvPr id="920614165" name="Group 920614165"/>
                        <wpg:cNvGrpSpPr/>
                        <wpg:grpSpPr>
                          <a:xfrm>
                            <a:off x="3941063" y="3750790"/>
                            <a:ext cx="2809875" cy="58420"/>
                            <a:chOff x="3941050" y="3750775"/>
                            <a:chExt cx="2809900" cy="61300"/>
                          </a:xfrm>
                        </wpg:grpSpPr>
                        <wps:wsp>
                          <wps:cNvPr id="1763112956" name="Rectangle 1763112956"/>
                          <wps:cNvSpPr/>
                          <wps:spPr>
                            <a:xfrm>
                              <a:off x="3941050" y="3750775"/>
                              <a:ext cx="2809900" cy="61300"/>
                            </a:xfrm>
                            <a:prstGeom prst="rect">
                              <a:avLst/>
                            </a:prstGeom>
                            <a:noFill/>
                            <a:ln>
                              <a:noFill/>
                            </a:ln>
                          </wps:spPr>
                          <wps:txbx>
                            <w:txbxContent>
                              <w:p w14:paraId="1B20A1A9" w14:textId="77777777" w:rsidR="00826978" w:rsidRDefault="00826978">
                                <w:pPr>
                                  <w:textDirection w:val="btLr"/>
                                </w:pPr>
                              </w:p>
                            </w:txbxContent>
                          </wps:txbx>
                          <wps:bodyPr spcFirstLastPara="1" wrap="square" lIns="91425" tIns="91425" rIns="91425" bIns="91425" anchor="ctr" anchorCtr="0">
                            <a:noAutofit/>
                          </wps:bodyPr>
                        </wps:wsp>
                        <wpg:grpSp>
                          <wpg:cNvPr id="1123596162" name="Group 1123596162"/>
                          <wpg:cNvGrpSpPr/>
                          <wpg:grpSpPr>
                            <a:xfrm>
                              <a:off x="3941063" y="3750790"/>
                              <a:ext cx="2809875" cy="58420"/>
                              <a:chOff x="3941050" y="3750775"/>
                              <a:chExt cx="2809900" cy="64800"/>
                            </a:xfrm>
                          </wpg:grpSpPr>
                          <wps:wsp>
                            <wps:cNvPr id="1817983728" name="Rectangle 1817983728"/>
                            <wps:cNvSpPr/>
                            <wps:spPr>
                              <a:xfrm>
                                <a:off x="3941050" y="3750775"/>
                                <a:ext cx="2809900" cy="64800"/>
                              </a:xfrm>
                              <a:prstGeom prst="rect">
                                <a:avLst/>
                              </a:prstGeom>
                              <a:noFill/>
                              <a:ln>
                                <a:noFill/>
                              </a:ln>
                            </wps:spPr>
                            <wps:txbx>
                              <w:txbxContent>
                                <w:p w14:paraId="20AB44AF" w14:textId="77777777" w:rsidR="00826978" w:rsidRDefault="00826978">
                                  <w:pPr>
                                    <w:textDirection w:val="btLr"/>
                                  </w:pPr>
                                </w:p>
                              </w:txbxContent>
                            </wps:txbx>
                            <wps:bodyPr spcFirstLastPara="1" wrap="square" lIns="91425" tIns="91425" rIns="91425" bIns="91425" anchor="ctr" anchorCtr="0">
                              <a:noAutofit/>
                            </wps:bodyPr>
                          </wps:wsp>
                          <wpg:grpSp>
                            <wpg:cNvPr id="48605725" name="Group 48605725"/>
                            <wpg:cNvGrpSpPr/>
                            <wpg:grpSpPr>
                              <a:xfrm>
                                <a:off x="3941063" y="3750790"/>
                                <a:ext cx="2809875" cy="58420"/>
                                <a:chOff x="3941063" y="3750790"/>
                                <a:chExt cx="2809875" cy="47625"/>
                              </a:xfrm>
                            </wpg:grpSpPr>
                            <wps:wsp>
                              <wps:cNvPr id="107693265" name="Rectangle 107693265"/>
                              <wps:cNvSpPr/>
                              <wps:spPr>
                                <a:xfrm>
                                  <a:off x="3941063" y="3750790"/>
                                  <a:ext cx="2809875" cy="47625"/>
                                </a:xfrm>
                                <a:prstGeom prst="rect">
                                  <a:avLst/>
                                </a:prstGeom>
                                <a:noFill/>
                                <a:ln>
                                  <a:noFill/>
                                </a:ln>
                              </wps:spPr>
                              <wps:txbx>
                                <w:txbxContent>
                                  <w:p w14:paraId="16155E7B" w14:textId="77777777" w:rsidR="00826978" w:rsidRDefault="00826978">
                                    <w:pPr>
                                      <w:textDirection w:val="btLr"/>
                                    </w:pPr>
                                  </w:p>
                                </w:txbxContent>
                              </wps:txbx>
                              <wps:bodyPr spcFirstLastPara="1" wrap="square" lIns="91425" tIns="91425" rIns="91425" bIns="91425" anchor="ctr" anchorCtr="0">
                                <a:noAutofit/>
                              </wps:bodyPr>
                            </wps:wsp>
                            <wpg:grpSp>
                              <wpg:cNvPr id="1937169803" name="Group 1937169803"/>
                              <wpg:cNvGrpSpPr/>
                              <wpg:grpSpPr>
                                <a:xfrm>
                                  <a:off x="3941063" y="3750790"/>
                                  <a:ext cx="2809875" cy="47625"/>
                                  <a:chOff x="0" y="0"/>
                                  <a:chExt cx="4425" cy="75"/>
                                </a:xfrm>
                              </wpg:grpSpPr>
                              <wps:wsp>
                                <wps:cNvPr id="790698901" name="Rectangle 790698901"/>
                                <wps:cNvSpPr/>
                                <wps:spPr>
                                  <a:xfrm>
                                    <a:off x="0" y="0"/>
                                    <a:ext cx="4425" cy="75"/>
                                  </a:xfrm>
                                  <a:prstGeom prst="rect">
                                    <a:avLst/>
                                  </a:prstGeom>
                                  <a:noFill/>
                                  <a:ln>
                                    <a:noFill/>
                                  </a:ln>
                                </wps:spPr>
                                <wps:txbx>
                                  <w:txbxContent>
                                    <w:p w14:paraId="53841F9A" w14:textId="77777777" w:rsidR="00826978" w:rsidRDefault="00826978">
                                      <w:pPr>
                                        <w:textDirection w:val="btLr"/>
                                      </w:pPr>
                                    </w:p>
                                  </w:txbxContent>
                                </wps:txbx>
                                <wps:bodyPr spcFirstLastPara="1" wrap="square" lIns="91425" tIns="91425" rIns="91425" bIns="91425" anchor="ctr" anchorCtr="0">
                                  <a:noAutofit/>
                                </wps:bodyPr>
                              </wps:wsp>
                              <wps:wsp>
                                <wps:cNvPr id="1075363977" name="Freeform: Shape 1075363977"/>
                                <wps:cNvSpPr/>
                                <wps:spPr>
                                  <a:xfrm>
                                    <a:off x="46" y="46"/>
                                    <a:ext cx="4334" cy="2"/>
                                  </a:xfrm>
                                  <a:custGeom>
                                    <a:avLst/>
                                    <a:gdLst/>
                                    <a:ahLst/>
                                    <a:cxnLst/>
                                    <a:rect l="l" t="t" r="r" b="b"/>
                                    <a:pathLst>
                                      <a:path w="4334" h="120000" extrusionOk="0">
                                        <a:moveTo>
                                          <a:pt x="0" y="0"/>
                                        </a:moveTo>
                                        <a:lnTo>
                                          <a:pt x="4333"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39EC5094" id="Group 1728" o:spid="_x0000_s1137" style="width:221.25pt;height:4.6pt;mso-position-horizontal-relative:char;mso-position-vertical-relative:line" coordorigin="39410,37507" coordsize="2809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">
                <v:group id="Group 920614165" o:spid="_x0000_s1138" style="position:absolute;left:39410;top:37507;width:28099;height:585" coordorigin="39410,37507" coordsize="2809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">
                  <v:rect id="Rectangle 1763112956" o:spid="_x0000_s1139" style="position:absolute;left:39410;top:37507;width:2809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" filled="f" stroked="f">
                    <v:textbox inset="2.53958mm,2.53958mm,2.53958mm,2.53958mm">
                      <w:txbxContent>
                        <w:p w14:paraId="1B20A1A9" w14:textId="77777777" w:rsidR="00826978" w:rsidRDefault="00826978">
                          <w:pPr>
                            <w:textDirection w:val="btLr"/>
                          </w:pPr>
                        </w:p>
                      </w:txbxContent>
                    </v:textbox>
                  </v:rect>
                  <v:group id="Group 1123596162" o:spid="_x0000_s1140" style="position:absolute;left:39410;top:37507;width:28099;height:585" coordorigin="39410,37507" coordsize="2809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">
                    <v:rect id="Rectangle 1817983728" o:spid="_x0000_s1141" style="position:absolute;left:39410;top:37507;width:28099;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" filled="f" stroked="f">
                      <v:textbox inset="2.53958mm,2.53958mm,2.53958mm,2.53958mm">
                        <w:txbxContent>
                          <w:p w14:paraId="20AB44AF" w14:textId="77777777" w:rsidR="00826978" w:rsidRDefault="00826978">
                            <w:pPr>
                              <w:textDirection w:val="btLr"/>
                            </w:pPr>
                          </w:p>
                        </w:txbxContent>
                      </v:textbox>
                    </v:rect>
                    <v:group id="Group 48605725" o:spid="_x0000_s1142" style="position:absolute;left:39410;top:37507;width:28099;height:585" coordorigin="39410,37507" coordsize="2809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">
                      <v:rect id="Rectangle 107693265" o:spid="_x0000_s1143" style="position:absolute;left:39410;top:37507;width:28099;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" filled="f" stroked="f">
                        <v:textbox inset="2.53958mm,2.53958mm,2.53958mm,2.53958mm">
                          <w:txbxContent>
                            <w:p w14:paraId="16155E7B" w14:textId="77777777" w:rsidR="00826978" w:rsidRDefault="00826978">
                              <w:pPr>
                                <w:textDirection w:val="btLr"/>
                              </w:pPr>
                            </w:p>
                          </w:txbxContent>
                        </v:textbox>
                      </v:rect>
                      <v:group id="Group 1937169803" o:spid="_x0000_s1144" style="position:absolute;left:39410;top:37507;width:28099;height:477" coordsize="44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">
                        <v:rect id="Rectangle 790698901" o:spid="_x0000_s1145" style="position:absolute;width:44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" filled="f" stroked="f">
                          <v:textbox inset="2.53958mm,2.53958mm,2.53958mm,2.53958mm">
                            <w:txbxContent>
                              <w:p w14:paraId="53841F9A" w14:textId="77777777" w:rsidR="00826978" w:rsidRDefault="00826978">
                                <w:pPr>
                                  <w:textDirection w:val="btLr"/>
                                </w:pPr>
                              </w:p>
                            </w:txbxContent>
                          </v:textbox>
                        </v:rect>
                        <v:shape id="Freeform: Shape 1075363977" o:spid="_x0000_s1146" style="position:absolute;left:46;top:46;width:4334;height:2;visibility:visible;mso-wrap-style:square;v-text-anchor:middle" coordsize="433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" path="m,l4333,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719E504A" w14:textId="77777777" w:rsidR="008A32E7" w:rsidRDefault="008A32E7" w:rsidP="008A32E7">
      <w:pPr>
        <w:ind w:left="5405"/>
        <w:rPr>
          <w:rFonts w:ascii="Times New Roman" w:eastAsia="Times New Roman" w:hAnsi="Times New Roman" w:cs="Times New Roman"/>
          <w:sz w:val="9"/>
          <w:szCs w:val="9"/>
        </w:rPr>
      </w:pPr>
    </w:p>
    <w:p w14:paraId="4D4980B8" w14:textId="77777777" w:rsidR="008A32E7" w:rsidRDefault="008A32E7" w:rsidP="008A32E7">
      <w:pPr>
        <w:ind w:left="5405"/>
        <w:rPr>
          <w:rFonts w:ascii="Times New Roman" w:eastAsia="Times New Roman" w:hAnsi="Times New Roman" w:cs="Times New Roman"/>
          <w:sz w:val="9"/>
          <w:szCs w:val="9"/>
        </w:rPr>
      </w:pPr>
    </w:p>
    <w:p w14:paraId="6E02057D" w14:textId="77777777" w:rsidR="008A32E7" w:rsidRDefault="008A32E7" w:rsidP="008A32E7">
      <w:pPr>
        <w:ind w:left="5405"/>
        <w:rPr>
          <w:rFonts w:ascii="Times New Roman" w:eastAsia="Times New Roman" w:hAnsi="Times New Roman" w:cs="Times New Roman"/>
          <w:sz w:val="9"/>
          <w:szCs w:val="9"/>
        </w:rPr>
      </w:pPr>
    </w:p>
    <w:p w14:paraId="436C5817" w14:textId="77777777" w:rsidR="008A32E7" w:rsidRDefault="008A32E7" w:rsidP="008A32E7">
      <w:pPr>
        <w:ind w:left="5405"/>
        <w:rPr>
          <w:rFonts w:ascii="Times New Roman" w:eastAsia="Times New Roman" w:hAnsi="Times New Roman" w:cs="Times New Roman"/>
          <w:sz w:val="9"/>
          <w:szCs w:val="9"/>
        </w:rPr>
      </w:pPr>
    </w:p>
    <w:p w14:paraId="7087A160" w14:textId="77777777" w:rsidR="008A32E7" w:rsidRDefault="008A32E7" w:rsidP="008A32E7">
      <w:pPr>
        <w:ind w:left="5405"/>
        <w:rPr>
          <w:rFonts w:ascii="Times New Roman" w:eastAsia="Times New Roman" w:hAnsi="Times New Roman" w:cs="Times New Roman"/>
          <w:sz w:val="9"/>
          <w:szCs w:val="9"/>
        </w:rPr>
      </w:pPr>
    </w:p>
    <w:p w14:paraId="1FC1946E" w14:textId="77777777" w:rsidR="008A32E7" w:rsidRDefault="008A32E7" w:rsidP="008A32E7">
      <w:pPr>
        <w:ind w:left="5405"/>
        <w:rPr>
          <w:rFonts w:ascii="Times New Roman" w:eastAsia="Times New Roman" w:hAnsi="Times New Roman" w:cs="Times New Roman"/>
          <w:sz w:val="9"/>
          <w:szCs w:val="9"/>
        </w:rPr>
      </w:pPr>
    </w:p>
    <w:p w14:paraId="291DF285"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44F2848D"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2925A5E7"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3A12FBED"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0B509EA8"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5F1D8605"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69363AB3"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498D3967"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3112FCAF"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54344144"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101CB8DC"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634EBF2D"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7784E780"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0C99543E"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7ACB98A8"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44D9B35A"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32C75437"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47C18D94"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1C0BE88C"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60FB6E2F"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3FA434DE"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4F21640D"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0620C2A0"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273683B0"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0C0EA5E3" w14:textId="77777777" w:rsidR="00D375FD" w:rsidRDefault="00D375FD"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p>
    <w:p w14:paraId="15E29411" w14:textId="7166B3DA" w:rsidR="008A32E7" w:rsidRDefault="008A32E7" w:rsidP="008A32E7">
      <w:pPr>
        <w:pBdr>
          <w:top w:val="nil"/>
          <w:left w:val="nil"/>
          <w:bottom w:val="nil"/>
          <w:right w:val="nil"/>
          <w:between w:val="nil"/>
        </w:pBdr>
        <w:ind w:left="3822"/>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 xml:space="preserve">Appendix C </w:t>
      </w:r>
    </w:p>
    <w:p w14:paraId="3057090C" w14:textId="77777777" w:rsidR="008A32E7" w:rsidRDefault="008A32E7" w:rsidP="008A32E7">
      <w:pPr>
        <w:pBdr>
          <w:top w:val="nil"/>
          <w:left w:val="nil"/>
          <w:bottom w:val="nil"/>
          <w:right w:val="nil"/>
          <w:between w:val="nil"/>
        </w:pBdr>
        <w:ind w:left="222"/>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Alternative Sites</w:t>
      </w:r>
    </w:p>
    <w:p w14:paraId="1602E608" w14:textId="77777777" w:rsidR="008A32E7" w:rsidRDefault="008A32E7" w:rsidP="008A32E7">
      <w:pPr>
        <w:pBdr>
          <w:top w:val="nil"/>
          <w:left w:val="nil"/>
          <w:bottom w:val="nil"/>
          <w:right w:val="nil"/>
          <w:between w:val="nil"/>
        </w:pBdr>
        <w:ind w:left="222"/>
        <w:jc w:val="center"/>
        <w:rPr>
          <w:rFonts w:ascii="Times New Roman" w:eastAsia="Times New Roman" w:hAnsi="Times New Roman" w:cs="Times New Roman"/>
          <w:b/>
          <w:color w:val="000000"/>
          <w:sz w:val="32"/>
          <w:szCs w:val="32"/>
        </w:rPr>
      </w:pPr>
    </w:p>
    <w:p w14:paraId="083F7E20" w14:textId="77777777" w:rsidR="008A32E7" w:rsidRDefault="008A32E7" w:rsidP="008A32E7">
      <w:pPr>
        <w:spacing w:line="261" w:lineRule="auto"/>
        <w:ind w:left="220"/>
        <w:rPr>
          <w:rFonts w:ascii="Times New Roman" w:eastAsia="Times New Roman" w:hAnsi="Times New Roman" w:cs="Times New Roman"/>
          <w:b/>
        </w:rPr>
      </w:pPr>
      <w:r>
        <w:rPr>
          <w:rFonts w:ascii="Times New Roman" w:eastAsia="Times New Roman" w:hAnsi="Times New Roman" w:cs="Times New Roman"/>
          <w:b/>
        </w:rPr>
        <w:t>Alternative Sites at which services may occur:</w:t>
      </w:r>
    </w:p>
    <w:p w14:paraId="06D65477" w14:textId="77777777" w:rsidR="008A32E7" w:rsidRDefault="008A32E7" w:rsidP="008A32E7">
      <w:pPr>
        <w:spacing w:line="261" w:lineRule="auto"/>
        <w:ind w:left="220"/>
        <w:rPr>
          <w:rFonts w:ascii="Times New Roman" w:eastAsia="Times New Roman" w:hAnsi="Times New Roman" w:cs="Times New Roman"/>
          <w:b/>
        </w:rPr>
      </w:pPr>
      <w:r>
        <w:rPr>
          <w:rFonts w:ascii="Times New Roman" w:eastAsia="Times New Roman" w:hAnsi="Times New Roman" w:cs="Times New Roman"/>
        </w:rPr>
        <w:t>1</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SEMCAC Head Start Centers</w:t>
      </w:r>
    </w:p>
    <w:p w14:paraId="67730D9A" w14:textId="77777777" w:rsidR="008A32E7" w:rsidRDefault="008A32E7" w:rsidP="008A32E7">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Caledonia – 511 West Main Street Caledonia, MN  55912</w:t>
      </w:r>
    </w:p>
    <w:p w14:paraId="43DDCBE0" w14:textId="77777777" w:rsidR="008A32E7" w:rsidRDefault="008A32E7" w:rsidP="008A32E7">
      <w:pPr>
        <w:numPr>
          <w:ilvl w:val="0"/>
          <w:numId w:val="1"/>
        </w:numPr>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color w:val="000000"/>
        </w:rPr>
        <w:t>LaCrescent</w:t>
      </w:r>
      <w:proofErr w:type="spellEnd"/>
      <w:r>
        <w:rPr>
          <w:rFonts w:ascii="Times New Roman" w:eastAsia="Times New Roman" w:hAnsi="Times New Roman" w:cs="Times New Roman"/>
          <w:color w:val="000000"/>
        </w:rPr>
        <w:t>-Hokah – 703 S. 11th Street </w:t>
      </w:r>
      <w:proofErr w:type="spellStart"/>
      <w:r>
        <w:rPr>
          <w:rFonts w:ascii="Times New Roman" w:eastAsia="Times New Roman" w:hAnsi="Times New Roman" w:cs="Times New Roman"/>
          <w:color w:val="000000"/>
        </w:rPr>
        <w:t>LaCrescent</w:t>
      </w:r>
      <w:proofErr w:type="spellEnd"/>
      <w:r>
        <w:rPr>
          <w:rFonts w:ascii="Times New Roman" w:eastAsia="Times New Roman" w:hAnsi="Times New Roman" w:cs="Times New Roman"/>
          <w:color w:val="000000"/>
        </w:rPr>
        <w:t>, MN  55947</w:t>
      </w:r>
    </w:p>
    <w:p w14:paraId="2EE31EAD" w14:textId="77777777" w:rsidR="008A32E7" w:rsidRDefault="008A32E7" w:rsidP="008A32E7">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LeRoy – Ostrander – 406 W. Main Street, LeRoy, MN 55951 (Located in Mower &amp; Fillmore Counties)</w:t>
      </w:r>
    </w:p>
    <w:p w14:paraId="5A1CA591" w14:textId="77777777" w:rsidR="008A32E7" w:rsidRDefault="008A32E7" w:rsidP="008A32E7">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Migrant Head Start, 52497 275th Ave, Elgin, MN 55932 (800) 201-3464</w:t>
      </w:r>
    </w:p>
    <w:p w14:paraId="180899E6" w14:textId="77777777" w:rsidR="008A32E7" w:rsidRDefault="008A32E7" w:rsidP="008A32E7">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Preston – 702 Chatfield Street Preston, MN  55965</w:t>
      </w:r>
    </w:p>
    <w:p w14:paraId="1D04C773" w14:textId="77777777" w:rsidR="008A32E7" w:rsidRDefault="008A32E7" w:rsidP="008A32E7">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St. Charles – 824 Church Avenue St. Charles, MN  55972</w:t>
      </w:r>
    </w:p>
    <w:p w14:paraId="5B6457C6" w14:textId="77777777" w:rsidR="008A32E7" w:rsidRDefault="008A32E7" w:rsidP="008A32E7">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Wabasha, – 611 Broadway Avenue, Wabash, MN 55981 (Three Rivers Community Action)</w:t>
      </w:r>
    </w:p>
    <w:p w14:paraId="33882E55" w14:textId="77777777" w:rsidR="008A32E7" w:rsidRDefault="008A32E7" w:rsidP="008A32E7">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Winona – 1756 Kraemer Drive, #200 Winona, MN  55987</w:t>
      </w:r>
    </w:p>
    <w:p w14:paraId="0A663FD5" w14:textId="77777777" w:rsidR="008A32E7" w:rsidRDefault="008A32E7" w:rsidP="008A32E7">
      <w:pPr>
        <w:pBdr>
          <w:top w:val="nil"/>
          <w:left w:val="nil"/>
          <w:bottom w:val="nil"/>
          <w:right w:val="nil"/>
          <w:between w:val="nil"/>
        </w:pBdr>
        <w:tabs>
          <w:tab w:val="left" w:pos="841"/>
        </w:tabs>
        <w:spacing w:line="268" w:lineRule="auto"/>
        <w:ind w:left="480"/>
        <w:rPr>
          <w:rFonts w:ascii="Times New Roman" w:eastAsia="Times New Roman" w:hAnsi="Times New Roman" w:cs="Times New Roman"/>
          <w:color w:val="000000"/>
          <w:sz w:val="21"/>
          <w:szCs w:val="21"/>
        </w:rPr>
      </w:pPr>
    </w:p>
    <w:p w14:paraId="0FAB96C3" w14:textId="77777777" w:rsidR="008A32E7" w:rsidRDefault="008A32E7" w:rsidP="008A32E7">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Early Childhood Special Education Programs</w:t>
      </w:r>
    </w:p>
    <w:p w14:paraId="44C37C26"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Caledonia Elementary, 511 West Main Street, Caledonia, MN 55921</w:t>
      </w:r>
    </w:p>
    <w:p w14:paraId="1A7E9852"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Dover-Eyota Early Childhood Development Center, 27 Knowledge Road, Dover, MN 55934</w:t>
      </w:r>
    </w:p>
    <w:p w14:paraId="05A64574"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La Crescent-Hokah Elementary, 4th and Oak Streets, La Crescent, MN 55947</w:t>
      </w:r>
    </w:p>
    <w:p w14:paraId="56C32771"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Lanesboro Elementary, 100 Kirkwood Street East, Lanesboro, MN 55949</w:t>
      </w:r>
    </w:p>
    <w:p w14:paraId="17CCEBA7"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Lewiston-Altura Elementary, 115 Freemont Street South, Lewiston, MN 55925</w:t>
      </w:r>
    </w:p>
    <w:p w14:paraId="2B7911BA"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Mabel-Canton Elementary, 316 West Fillmore Avenue, Mabel, MN 55954</w:t>
      </w:r>
    </w:p>
    <w:p w14:paraId="5EA9DEEA"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Plainview-Elgin-Millville PreK-3, 500 West Broadway Avenue, Plainview, MN 55964</w:t>
      </w:r>
    </w:p>
    <w:p w14:paraId="35D9A8C0"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Rushford-Peterson Elementary, 102 North Mill Street, Rushford, MN 55971</w:t>
      </w:r>
    </w:p>
    <w:p w14:paraId="7A2B9D3F"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Spring Grove Elementary, 113 Second Avenue NW, Spring Grove, MN 55974</w:t>
      </w:r>
    </w:p>
    <w:p w14:paraId="763C6F5F"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St. Charles Elementary, 925 Church Avenue, St. Charles, MN 55972</w:t>
      </w:r>
    </w:p>
    <w:p w14:paraId="07898886" w14:textId="77777777" w:rsidR="008A32E7" w:rsidRDefault="008A32E7" w:rsidP="008A32E7">
      <w:pPr>
        <w:spacing w:before="1"/>
        <w:rPr>
          <w:rFonts w:ascii="Times New Roman" w:eastAsia="Times New Roman" w:hAnsi="Times New Roman" w:cs="Times New Roman"/>
          <w:sz w:val="21"/>
          <w:szCs w:val="21"/>
        </w:rPr>
      </w:pPr>
    </w:p>
    <w:p w14:paraId="42473DA5" w14:textId="459A1751" w:rsidR="008A32E7" w:rsidRDefault="008A32E7" w:rsidP="008A32E7">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t>Student homes/Daycare (Early Intervening Services</w:t>
      </w:r>
      <w:r w:rsidR="0023188E">
        <w:rPr>
          <w:rFonts w:ascii="Times New Roman" w:eastAsia="Times New Roman" w:hAnsi="Times New Roman" w:cs="Times New Roman"/>
          <w:color w:val="000000"/>
        </w:rPr>
        <w:t>. Homebased,</w:t>
      </w:r>
      <w:r>
        <w:rPr>
          <w:rFonts w:ascii="Times New Roman" w:eastAsia="Times New Roman" w:hAnsi="Times New Roman" w:cs="Times New Roman"/>
          <w:color w:val="000000"/>
        </w:rPr>
        <w:t xml:space="preserve"> and Homebound Instruction)</w:t>
      </w:r>
    </w:p>
    <w:p w14:paraId="4214A8ED" w14:textId="77777777" w:rsidR="008A32E7" w:rsidRDefault="008A32E7" w:rsidP="008A32E7">
      <w:pPr>
        <w:spacing w:before="10"/>
        <w:rPr>
          <w:rFonts w:ascii="Times New Roman" w:eastAsia="Times New Roman" w:hAnsi="Times New Roman" w:cs="Times New Roman"/>
          <w:sz w:val="21"/>
          <w:szCs w:val="21"/>
        </w:rPr>
      </w:pPr>
    </w:p>
    <w:p w14:paraId="2DA1589A" w14:textId="77777777" w:rsidR="008A32E7" w:rsidRDefault="008A32E7" w:rsidP="008A32E7">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rPr>
        <w:tab/>
        <w:t>Alternative Learning Programs</w:t>
      </w:r>
    </w:p>
    <w:p w14:paraId="21D0D0E2" w14:textId="77777777" w:rsidR="008A32E7" w:rsidRDefault="008A32E7" w:rsidP="008A32E7">
      <w:pPr>
        <w:numPr>
          <w:ilvl w:val="0"/>
          <w:numId w:val="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River Valley Academy (ALC), </w:t>
      </w:r>
      <w:r>
        <w:rPr>
          <w:rFonts w:ascii="Times New Roman" w:eastAsia="Times New Roman" w:hAnsi="Times New Roman" w:cs="Times New Roman"/>
        </w:rPr>
        <w:t>1410 Bundy BLVD</w:t>
      </w:r>
      <w:r>
        <w:rPr>
          <w:rFonts w:ascii="Times New Roman" w:eastAsia="Times New Roman" w:hAnsi="Times New Roman" w:cs="Times New Roman"/>
          <w:color w:val="000000"/>
        </w:rPr>
        <w:t>, Winona, MN</w:t>
      </w:r>
    </w:p>
    <w:p w14:paraId="62EA25C5" w14:textId="77777777" w:rsidR="008A32E7" w:rsidRDefault="008A32E7" w:rsidP="008A32E7">
      <w:pPr>
        <w:numPr>
          <w:ilvl w:val="0"/>
          <w:numId w:val="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ALC Satellite Services Within Member Districts {Grades 7 - 12 or Through Age 21}</w:t>
      </w:r>
    </w:p>
    <w:p w14:paraId="4BB7F532" w14:textId="77777777" w:rsidR="008A32E7" w:rsidRDefault="008A32E7" w:rsidP="008A32E7">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ALC Targeted Services Within Member Districts {Grades K - 8} </w:t>
      </w:r>
    </w:p>
    <w:p w14:paraId="6B4657F4" w14:textId="77777777" w:rsidR="008A32E7" w:rsidRDefault="008A32E7" w:rsidP="008A32E7">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PAES Lab (Practical Assessment Exploration System)-Caledonia and Plainview-Elgin-Millville</w:t>
      </w:r>
    </w:p>
    <w:p w14:paraId="04A90EDA" w14:textId="77777777" w:rsidR="008A32E7" w:rsidRDefault="008A32E7" w:rsidP="008A32E7">
      <w:pPr>
        <w:pBdr>
          <w:top w:val="nil"/>
          <w:left w:val="nil"/>
          <w:bottom w:val="nil"/>
          <w:right w:val="nil"/>
          <w:between w:val="nil"/>
        </w:pBdr>
        <w:ind w:left="942"/>
        <w:rPr>
          <w:rFonts w:ascii="Times New Roman" w:eastAsia="Times New Roman" w:hAnsi="Times New Roman" w:cs="Times New Roman"/>
          <w:color w:val="000000"/>
        </w:rPr>
      </w:pPr>
    </w:p>
    <w:p w14:paraId="64AB6130" w14:textId="77777777" w:rsidR="008A32E7" w:rsidRDefault="008A32E7" w:rsidP="008A32E7">
      <w:pPr>
        <w:pBdr>
          <w:top w:val="nil"/>
          <w:left w:val="nil"/>
          <w:bottom w:val="nil"/>
          <w:right w:val="nil"/>
          <w:between w:val="nil"/>
        </w:pBdr>
        <w:tabs>
          <w:tab w:val="left" w:pos="522"/>
        </w:tabs>
        <w:ind w:left="189"/>
        <w:rPr>
          <w:rFonts w:ascii="Times New Roman" w:eastAsia="Times New Roman" w:hAnsi="Times New Roman" w:cs="Times New Roman"/>
          <w:color w:val="000000"/>
        </w:rPr>
      </w:pPr>
      <w:r>
        <w:rPr>
          <w:rFonts w:ascii="Times New Roman" w:eastAsia="Times New Roman" w:hAnsi="Times New Roman" w:cs="Times New Roman"/>
          <w:color w:val="000000"/>
        </w:rPr>
        <w:t xml:space="preserve">5. </w:t>
      </w:r>
      <w:r>
        <w:rPr>
          <w:rFonts w:ascii="Times New Roman" w:eastAsia="Times New Roman" w:hAnsi="Times New Roman" w:cs="Times New Roman"/>
          <w:color w:val="000000"/>
        </w:rPr>
        <w:tab/>
      </w:r>
      <w:r>
        <w:rPr>
          <w:rFonts w:ascii="Times New Roman" w:eastAsia="Times New Roman" w:hAnsi="Times New Roman" w:cs="Times New Roman"/>
          <w:color w:val="000000"/>
        </w:rPr>
        <w:tab/>
        <w:t>Level IV Program</w:t>
      </w:r>
    </w:p>
    <w:p w14:paraId="1DBC5DC9" w14:textId="77777777" w:rsidR="008A32E7" w:rsidRDefault="008A32E7" w:rsidP="008A32E7">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SAIL (Students Achieve Integrative Learning) Program, 51 Red School Lane, PO Box 7, Kellogg, MN 55945</w:t>
      </w:r>
      <w:r>
        <w:rPr>
          <w:rFonts w:ascii="Times New Roman" w:eastAsia="Times New Roman" w:hAnsi="Times New Roman" w:cs="Times New Roman"/>
          <w:color w:val="000000"/>
          <w:highlight w:val="white"/>
        </w:rPr>
        <w:t xml:space="preserve"> </w:t>
      </w:r>
    </w:p>
    <w:p w14:paraId="5E669859" w14:textId="77777777" w:rsidR="008A32E7" w:rsidRDefault="008A32E7" w:rsidP="008A32E7">
      <w:pPr>
        <w:numPr>
          <w:ilvl w:val="0"/>
          <w:numId w:val="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highlight w:val="white"/>
        </w:rPr>
        <w:t>SPECTRUM (</w:t>
      </w:r>
      <w:r>
        <w:rPr>
          <w:rFonts w:ascii="Times New Roman" w:eastAsia="Times New Roman" w:hAnsi="Times New Roman" w:cs="Times New Roman"/>
        </w:rPr>
        <w:t xml:space="preserve">Specialized Programming, Education, Comprehensive Therapy and Resources for Unique Minds) </w:t>
      </w:r>
      <w:r>
        <w:rPr>
          <w:rFonts w:ascii="Times New Roman" w:eastAsia="Times New Roman" w:hAnsi="Times New Roman" w:cs="Times New Roman"/>
          <w:color w:val="000000"/>
          <w:highlight w:val="white"/>
        </w:rPr>
        <w:t xml:space="preserve">Program, </w:t>
      </w:r>
      <w:r>
        <w:rPr>
          <w:rFonts w:ascii="Times New Roman" w:eastAsia="Times New Roman" w:hAnsi="Times New Roman" w:cs="Times New Roman"/>
          <w:highlight w:val="white"/>
        </w:rPr>
        <w:t xml:space="preserve">211 </w:t>
      </w:r>
      <w:r>
        <w:rPr>
          <w:rFonts w:ascii="Times New Roman" w:eastAsia="Times New Roman" w:hAnsi="Times New Roman" w:cs="Times New Roman"/>
          <w:color w:val="000000"/>
          <w:highlight w:val="white"/>
        </w:rPr>
        <w:t xml:space="preserve">Main Street, </w:t>
      </w:r>
      <w:r>
        <w:rPr>
          <w:rFonts w:ascii="Times New Roman" w:eastAsia="Times New Roman" w:hAnsi="Times New Roman" w:cs="Times New Roman"/>
          <w:highlight w:val="white"/>
        </w:rPr>
        <w:t>Hokah</w:t>
      </w:r>
      <w:r>
        <w:rPr>
          <w:rFonts w:ascii="Times New Roman" w:eastAsia="Times New Roman" w:hAnsi="Times New Roman" w:cs="Times New Roman"/>
          <w:color w:val="000000"/>
          <w:highlight w:val="white"/>
        </w:rPr>
        <w:t xml:space="preserve">, MN </w:t>
      </w:r>
      <w:r>
        <w:rPr>
          <w:rFonts w:ascii="Times New Roman" w:eastAsia="Times New Roman" w:hAnsi="Times New Roman" w:cs="Times New Roman"/>
          <w:highlight w:val="white"/>
        </w:rPr>
        <w:t>55941</w:t>
      </w:r>
    </w:p>
    <w:p w14:paraId="20EF6E3E" w14:textId="77777777" w:rsidR="008A32E7" w:rsidRDefault="008A32E7" w:rsidP="008A32E7">
      <w:pPr>
        <w:rPr>
          <w:rFonts w:ascii="Times New Roman" w:eastAsia="Times New Roman" w:hAnsi="Times New Roman" w:cs="Times New Roman"/>
        </w:rPr>
      </w:pPr>
    </w:p>
    <w:p w14:paraId="1C65072F" w14:textId="77777777" w:rsidR="008A32E7" w:rsidRDefault="008A32E7" w:rsidP="008A32E7">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6.</w:t>
      </w:r>
      <w:r>
        <w:rPr>
          <w:rFonts w:ascii="Times New Roman" w:eastAsia="Times New Roman" w:hAnsi="Times New Roman" w:cs="Times New Roman"/>
          <w:color w:val="000000"/>
        </w:rPr>
        <w:tab/>
        <w:t>Early Childhood Family Education Programs</w:t>
      </w:r>
    </w:p>
    <w:p w14:paraId="6AD15490"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Caledonia Elementary, 511 West Main Street, Caledonia, MN 55921</w:t>
      </w:r>
    </w:p>
    <w:p w14:paraId="7BA604E1"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Chatfield Elementary School, 11555 Hillside Drive, Chatfield, MN 55923</w:t>
      </w:r>
    </w:p>
    <w:p w14:paraId="2B163396"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Dover-Eyota Early Childhood Development Center, 27 Knowledge Road, Dover, MN 55934</w:t>
      </w:r>
    </w:p>
    <w:p w14:paraId="0DC5C11C"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La Crescent-Hokah Elementary, 4th and Oak Streets, La Crescent, MN 55947</w:t>
      </w:r>
    </w:p>
    <w:p w14:paraId="768E0AD0"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Lanesboro Elementary, 100 Kirkwood Street East, Lanesboro, MN 55949</w:t>
      </w:r>
    </w:p>
    <w:p w14:paraId="4241BDE1"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Lewiston-Altura Elementary, 115 Freemont Street South, Lewiston, MN 55925</w:t>
      </w:r>
    </w:p>
    <w:p w14:paraId="6F1E455D"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Mabel-Canton Elementary, 316 West Fillmore Avenue, Mabel, MN 55954</w:t>
      </w:r>
    </w:p>
    <w:p w14:paraId="7757FED0"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Plainview-Elgin-Millville PreK-3, 500 West Broadway Avenue, Plainview, MN 55964</w:t>
      </w:r>
    </w:p>
    <w:p w14:paraId="05D75F7C"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Rushford-Peterson Elementary, 102 North Mill Street, Rushford, MN 55971</w:t>
      </w:r>
    </w:p>
    <w:p w14:paraId="3276DD82"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Spring Grove Elementary, 113 Second Avenue NW, Spring Grove, MN 55974</w:t>
      </w:r>
    </w:p>
    <w:p w14:paraId="151C8651" w14:textId="77777777" w:rsidR="008A32E7" w:rsidRDefault="008A32E7" w:rsidP="008A32E7">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lastRenderedPageBreak/>
        <w:t>St. Charles Elementary, 925 Church Avenue, St. Charles, MN 55972</w:t>
      </w:r>
    </w:p>
    <w:p w14:paraId="02598CD9" w14:textId="77777777" w:rsidR="008A32E7" w:rsidRDefault="008A32E7" w:rsidP="008A32E7">
      <w:pPr>
        <w:numPr>
          <w:ilvl w:val="0"/>
          <w:numId w:val="2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Wabasha-Kellogg Elementary School, 2113 E. Hiawatha Drive, Wabasha, MN 55981</w:t>
      </w:r>
    </w:p>
    <w:p w14:paraId="407D15E2" w14:textId="77777777" w:rsidR="008A32E7" w:rsidRDefault="008A32E7" w:rsidP="008A32E7">
      <w:pPr>
        <w:pBdr>
          <w:top w:val="nil"/>
          <w:left w:val="nil"/>
          <w:bottom w:val="nil"/>
          <w:right w:val="nil"/>
          <w:between w:val="nil"/>
        </w:pBdr>
        <w:ind w:left="222"/>
        <w:rPr>
          <w:rFonts w:ascii="Times New Roman" w:eastAsia="Times New Roman" w:hAnsi="Times New Roman" w:cs="Times New Roman"/>
          <w:color w:val="000000"/>
        </w:rPr>
      </w:pPr>
    </w:p>
    <w:p w14:paraId="19BD49A9" w14:textId="77777777" w:rsidR="008A32E7" w:rsidRDefault="008A32E7" w:rsidP="008A32E7">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color w:val="000000"/>
        </w:rPr>
        <w:tab/>
        <w:t>Student homes/Daycare (Early Intervening Services and Homebound Instruction)</w:t>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DBF989D" w14:textId="77777777" w:rsidR="008A32E7" w:rsidRDefault="008A32E7" w:rsidP="008A32E7">
      <w:pPr>
        <w:spacing w:before="2"/>
        <w:rPr>
          <w:rFonts w:ascii="Times New Roman" w:eastAsia="Times New Roman" w:hAnsi="Times New Roman" w:cs="Times New Roman"/>
          <w:sz w:val="20"/>
          <w:szCs w:val="20"/>
        </w:rPr>
      </w:pPr>
    </w:p>
    <w:p w14:paraId="0A4E65B4" w14:textId="4872DAFF" w:rsidR="008A32E7" w:rsidRDefault="008A32E7" w:rsidP="008A32E7">
      <w:pPr>
        <w:pBdr>
          <w:top w:val="nil"/>
          <w:left w:val="nil"/>
          <w:bottom w:val="nil"/>
          <w:right w:val="nil"/>
          <w:between w:val="nil"/>
        </w:pBdr>
        <w:tabs>
          <w:tab w:val="left" w:pos="522"/>
        </w:tabs>
        <w:spacing w:line="268" w:lineRule="auto"/>
        <w:ind w:left="189"/>
        <w:rPr>
          <w:rFonts w:ascii="Times New Roman" w:eastAsia="Times New Roman" w:hAnsi="Times New Roman" w:cs="Times New Roman"/>
          <w:color w:val="000000"/>
        </w:rPr>
      </w:pPr>
      <w:r>
        <w:rPr>
          <w:rFonts w:ascii="Times New Roman" w:eastAsia="Times New Roman" w:hAnsi="Times New Roman" w:cs="Times New Roman"/>
          <w:color w:val="000000"/>
        </w:rPr>
        <w:t>8.</w:t>
      </w:r>
      <w:r>
        <w:rPr>
          <w:rFonts w:ascii="Times New Roman" w:eastAsia="Times New Roman" w:hAnsi="Times New Roman" w:cs="Times New Roman"/>
          <w:color w:val="000000"/>
        </w:rPr>
        <w:tab/>
      </w:r>
      <w:r>
        <w:rPr>
          <w:rFonts w:ascii="Times New Roman" w:eastAsia="Times New Roman" w:hAnsi="Times New Roman" w:cs="Times New Roman"/>
          <w:color w:val="000000"/>
        </w:rPr>
        <w:tab/>
        <w:t>Private Facilities</w:t>
      </w:r>
      <w:r w:rsidR="00A10057">
        <w:rPr>
          <w:rFonts w:ascii="Times New Roman" w:eastAsia="Times New Roman" w:hAnsi="Times New Roman" w:cs="Times New Roman"/>
          <w:color w:val="000000"/>
        </w:rPr>
        <w:t xml:space="preserve"> </w:t>
      </w:r>
    </w:p>
    <w:p w14:paraId="7CA0535F" w14:textId="77777777" w:rsidR="008A32E7" w:rsidRDefault="008A32E7" w:rsidP="008A32E7">
      <w:pPr>
        <w:numPr>
          <w:ilvl w:val="0"/>
          <w:numId w:val="3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Family and Children’s Center (FCC), 601 Franklin St. Winona 507-453-9563 ext. 1119</w:t>
      </w:r>
    </w:p>
    <w:p w14:paraId="2DAB716D" w14:textId="6B7681EA" w:rsidR="008A32E7" w:rsidRDefault="008A32E7" w:rsidP="008A32E7">
      <w:pPr>
        <w:numPr>
          <w:ilvl w:val="0"/>
          <w:numId w:val="3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Bridges Day Treatment </w:t>
      </w:r>
      <w:r w:rsidR="0032033E">
        <w:rPr>
          <w:rFonts w:ascii="Times New Roman" w:eastAsia="Times New Roman" w:hAnsi="Times New Roman" w:cs="Times New Roman"/>
          <w:color w:val="000000"/>
        </w:rPr>
        <w:t xml:space="preserve">and </w:t>
      </w:r>
      <w:r>
        <w:rPr>
          <w:rFonts w:ascii="Times New Roman" w:eastAsia="Times New Roman" w:hAnsi="Times New Roman" w:cs="Times New Roman"/>
          <w:color w:val="000000"/>
        </w:rPr>
        <w:t>Preschool Program</w:t>
      </w:r>
    </w:p>
    <w:p w14:paraId="252B3DA3" w14:textId="77777777" w:rsidR="008A32E7" w:rsidRDefault="008A32E7" w:rsidP="008A32E7">
      <w:pPr>
        <w:numPr>
          <w:ilvl w:val="0"/>
          <w:numId w:val="3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School Based Day Treatment for elementary and middle school aged students</w:t>
      </w:r>
    </w:p>
    <w:p w14:paraId="06E8644B" w14:textId="77777777" w:rsidR="008A32E7" w:rsidRDefault="008A32E7" w:rsidP="008A32E7">
      <w:pPr>
        <w:numPr>
          <w:ilvl w:val="0"/>
          <w:numId w:val="3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Adolescent Day Treatment</w:t>
      </w:r>
    </w:p>
    <w:p w14:paraId="1C5C4F10" w14:textId="0DFF2C0B" w:rsidR="008A32E7" w:rsidRDefault="008A32E7" w:rsidP="008A32E7">
      <w:pPr>
        <w:numPr>
          <w:ilvl w:val="0"/>
          <w:numId w:val="33"/>
        </w:numPr>
        <w:pBdr>
          <w:top w:val="nil"/>
          <w:left w:val="nil"/>
          <w:bottom w:val="nil"/>
          <w:right w:val="nil"/>
          <w:between w:val="nil"/>
        </w:pBdr>
        <w:rPr>
          <w:rFonts w:ascii="Times New Roman" w:eastAsia="Times New Roman" w:hAnsi="Times New Roman" w:cs="Times New Roman"/>
        </w:rPr>
        <w:sectPr w:rsidR="008A32E7" w:rsidSect="008A32E7">
          <w:pgSz w:w="12240" w:h="15840"/>
          <w:pgMar w:top="620" w:right="1720" w:bottom="1200" w:left="1320" w:header="288" w:footer="576" w:gutter="0"/>
          <w:cols w:space="720"/>
        </w:sectPr>
      </w:pPr>
      <w:r>
        <w:rPr>
          <w:rFonts w:ascii="Times New Roman" w:eastAsia="Times New Roman" w:hAnsi="Times New Roman" w:cs="Times New Roman"/>
          <w:color w:val="000000"/>
        </w:rPr>
        <w:t>Leadership Alternative Education</w:t>
      </w:r>
    </w:p>
    <w:p w14:paraId="124E20CD" w14:textId="77777777" w:rsidR="00826978" w:rsidRDefault="00826978">
      <w:pPr>
        <w:spacing w:before="5"/>
        <w:rPr>
          <w:rFonts w:ascii="Times New Roman" w:eastAsia="Times New Roman" w:hAnsi="Times New Roman" w:cs="Times New Roman"/>
          <w:sz w:val="6"/>
          <w:szCs w:val="6"/>
        </w:rPr>
      </w:pPr>
    </w:p>
    <w:p w14:paraId="5A4D1FE1" w14:textId="77777777" w:rsidR="00826978" w:rsidRDefault="00C35B69">
      <w:pPr>
        <w:ind w:left="5093"/>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4C87FB36" wp14:editId="17BD28A0">
                <wp:extent cx="2555875" cy="58420"/>
                <wp:effectExtent l="0" t="0" r="0" b="0"/>
                <wp:docPr id="1729" name="Group 1729"/>
                <wp:cNvGraphicFramePr/>
                <a:graphic xmlns:a="http://schemas.openxmlformats.org/drawingml/2006/main">
                  <a:graphicData uri="http://schemas.microsoft.com/office/word/2010/wordprocessingGroup">
                    <wpg:wgp>
                      <wpg:cNvGrpSpPr/>
                      <wpg:grpSpPr>
                        <a:xfrm>
                          <a:off x="0" y="0"/>
                          <a:ext cx="2555875" cy="58420"/>
                          <a:chOff x="4068050" y="3750775"/>
                          <a:chExt cx="2555900" cy="59800"/>
                        </a:xfrm>
                      </wpg:grpSpPr>
                      <wpg:grpSp>
                        <wpg:cNvPr id="1703747991" name="Group 1703747991"/>
                        <wpg:cNvGrpSpPr/>
                        <wpg:grpSpPr>
                          <a:xfrm>
                            <a:off x="4068063" y="3750790"/>
                            <a:ext cx="2555875" cy="58420"/>
                            <a:chOff x="4068050" y="3750775"/>
                            <a:chExt cx="2555900" cy="61300"/>
                          </a:xfrm>
                        </wpg:grpSpPr>
                        <wps:wsp>
                          <wps:cNvPr id="2098761895" name="Rectangle 2098761895"/>
                          <wps:cNvSpPr/>
                          <wps:spPr>
                            <a:xfrm>
                              <a:off x="4068050" y="3750775"/>
                              <a:ext cx="2555900" cy="61300"/>
                            </a:xfrm>
                            <a:prstGeom prst="rect">
                              <a:avLst/>
                            </a:prstGeom>
                            <a:noFill/>
                            <a:ln>
                              <a:noFill/>
                            </a:ln>
                          </wps:spPr>
                          <wps:txbx>
                            <w:txbxContent>
                              <w:p w14:paraId="0A252AC8" w14:textId="77777777" w:rsidR="00826978" w:rsidRDefault="00826978">
                                <w:pPr>
                                  <w:textDirection w:val="btLr"/>
                                </w:pPr>
                              </w:p>
                            </w:txbxContent>
                          </wps:txbx>
                          <wps:bodyPr spcFirstLastPara="1" wrap="square" lIns="91425" tIns="91425" rIns="91425" bIns="91425" anchor="ctr" anchorCtr="0">
                            <a:noAutofit/>
                          </wps:bodyPr>
                        </wps:wsp>
                        <wpg:grpSp>
                          <wpg:cNvPr id="1957003941" name="Group 1957003941"/>
                          <wpg:cNvGrpSpPr/>
                          <wpg:grpSpPr>
                            <a:xfrm>
                              <a:off x="4068063" y="3750790"/>
                              <a:ext cx="2555875" cy="58420"/>
                              <a:chOff x="4068050" y="3750775"/>
                              <a:chExt cx="2555900" cy="64800"/>
                            </a:xfrm>
                          </wpg:grpSpPr>
                          <wps:wsp>
                            <wps:cNvPr id="1252221348" name="Rectangle 1252221348"/>
                            <wps:cNvSpPr/>
                            <wps:spPr>
                              <a:xfrm>
                                <a:off x="4068050" y="3750775"/>
                                <a:ext cx="2555900" cy="64800"/>
                              </a:xfrm>
                              <a:prstGeom prst="rect">
                                <a:avLst/>
                              </a:prstGeom>
                              <a:noFill/>
                              <a:ln>
                                <a:noFill/>
                              </a:ln>
                            </wps:spPr>
                            <wps:txbx>
                              <w:txbxContent>
                                <w:p w14:paraId="0E66C7B7" w14:textId="77777777" w:rsidR="00826978" w:rsidRDefault="00826978">
                                  <w:pPr>
                                    <w:textDirection w:val="btLr"/>
                                  </w:pPr>
                                </w:p>
                              </w:txbxContent>
                            </wps:txbx>
                            <wps:bodyPr spcFirstLastPara="1" wrap="square" lIns="91425" tIns="91425" rIns="91425" bIns="91425" anchor="ctr" anchorCtr="0">
                              <a:noAutofit/>
                            </wps:bodyPr>
                          </wps:wsp>
                          <wpg:grpSp>
                            <wpg:cNvPr id="1392067586" name="Group 1392067586"/>
                            <wpg:cNvGrpSpPr/>
                            <wpg:grpSpPr>
                              <a:xfrm>
                                <a:off x="4068063" y="3750790"/>
                                <a:ext cx="2555875" cy="58420"/>
                                <a:chOff x="4068063" y="3750790"/>
                                <a:chExt cx="2555875" cy="47625"/>
                              </a:xfrm>
                            </wpg:grpSpPr>
                            <wps:wsp>
                              <wps:cNvPr id="2097017230" name="Rectangle 2097017230"/>
                              <wps:cNvSpPr/>
                              <wps:spPr>
                                <a:xfrm>
                                  <a:off x="4068063" y="3750790"/>
                                  <a:ext cx="2555875" cy="47625"/>
                                </a:xfrm>
                                <a:prstGeom prst="rect">
                                  <a:avLst/>
                                </a:prstGeom>
                                <a:noFill/>
                                <a:ln>
                                  <a:noFill/>
                                </a:ln>
                              </wps:spPr>
                              <wps:txbx>
                                <w:txbxContent>
                                  <w:p w14:paraId="14CB5863" w14:textId="77777777" w:rsidR="00826978" w:rsidRDefault="00826978">
                                    <w:pPr>
                                      <w:textDirection w:val="btLr"/>
                                    </w:pPr>
                                  </w:p>
                                </w:txbxContent>
                              </wps:txbx>
                              <wps:bodyPr spcFirstLastPara="1" wrap="square" lIns="91425" tIns="91425" rIns="91425" bIns="91425" anchor="ctr" anchorCtr="0">
                                <a:noAutofit/>
                              </wps:bodyPr>
                            </wps:wsp>
                            <wpg:grpSp>
                              <wpg:cNvPr id="1928843909" name="Group 1928843909"/>
                              <wpg:cNvGrpSpPr/>
                              <wpg:grpSpPr>
                                <a:xfrm>
                                  <a:off x="4068063" y="3750790"/>
                                  <a:ext cx="2555875" cy="47625"/>
                                  <a:chOff x="0" y="0"/>
                                  <a:chExt cx="4025" cy="75"/>
                                </a:xfrm>
                              </wpg:grpSpPr>
                              <wps:wsp>
                                <wps:cNvPr id="1812732968" name="Rectangle 1812732968"/>
                                <wps:cNvSpPr/>
                                <wps:spPr>
                                  <a:xfrm>
                                    <a:off x="0" y="0"/>
                                    <a:ext cx="4025" cy="75"/>
                                  </a:xfrm>
                                  <a:prstGeom prst="rect">
                                    <a:avLst/>
                                  </a:prstGeom>
                                  <a:noFill/>
                                  <a:ln>
                                    <a:noFill/>
                                  </a:ln>
                                </wps:spPr>
                                <wps:txbx>
                                  <w:txbxContent>
                                    <w:p w14:paraId="283C84E5" w14:textId="77777777" w:rsidR="00826978" w:rsidRDefault="00826978">
                                      <w:pPr>
                                        <w:textDirection w:val="btLr"/>
                                      </w:pPr>
                                    </w:p>
                                  </w:txbxContent>
                                </wps:txbx>
                                <wps:bodyPr spcFirstLastPara="1" wrap="square" lIns="91425" tIns="91425" rIns="91425" bIns="91425" anchor="ctr" anchorCtr="0">
                                  <a:noAutofit/>
                                </wps:bodyPr>
                              </wps:wsp>
                              <wps:wsp>
                                <wps:cNvPr id="1707576396" name="Freeform: Shape 1707576396"/>
                                <wps:cNvSpPr/>
                                <wps:spPr>
                                  <a:xfrm>
                                    <a:off x="46" y="46"/>
                                    <a:ext cx="3934" cy="2"/>
                                  </a:xfrm>
                                  <a:custGeom>
                                    <a:avLst/>
                                    <a:gdLst/>
                                    <a:ahLst/>
                                    <a:cxnLst/>
                                    <a:rect l="l" t="t" r="r" b="b"/>
                                    <a:pathLst>
                                      <a:path w="3934" h="120000" extrusionOk="0">
                                        <a:moveTo>
                                          <a:pt x="0" y="0"/>
                                        </a:moveTo>
                                        <a:lnTo>
                                          <a:pt x="3933"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4C87FB36" id="Group 1729" o:spid="_x0000_s1147" style="width:201.25pt;height:4.6pt;mso-position-horizontal-relative:char;mso-position-vertical-relative:line" coordorigin="40680,37507" coordsize="2555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">
                <v:group id="Group 1703747991" o:spid="_x0000_s1148" style="position:absolute;left:40680;top:37507;width:25559;height:585" coordorigin="40680,37507" coordsize="2555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">
                  <v:rect id="Rectangle 2098761895" o:spid="_x0000_s1149" style="position:absolute;left:40680;top:37507;width:2555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" filled="f" stroked="f">
                    <v:textbox inset="2.53958mm,2.53958mm,2.53958mm,2.53958mm">
                      <w:txbxContent>
                        <w:p w14:paraId="0A252AC8" w14:textId="77777777" w:rsidR="00826978" w:rsidRDefault="00826978">
                          <w:pPr>
                            <w:textDirection w:val="btLr"/>
                          </w:pPr>
                        </w:p>
                      </w:txbxContent>
                    </v:textbox>
                  </v:rect>
                  <v:group id="Group 1957003941" o:spid="_x0000_s1150" style="position:absolute;left:40680;top:37507;width:25559;height:585" coordorigin="40680,37507" coordsize="2555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">
                    <v:rect id="Rectangle 1252221348" o:spid="_x0000_s1151" style="position:absolute;left:40680;top:37507;width:25559;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" filled="f" stroked="f">
                      <v:textbox inset="2.53958mm,2.53958mm,2.53958mm,2.53958mm">
                        <w:txbxContent>
                          <w:p w14:paraId="0E66C7B7" w14:textId="77777777" w:rsidR="00826978" w:rsidRDefault="00826978">
                            <w:pPr>
                              <w:textDirection w:val="btLr"/>
                            </w:pPr>
                          </w:p>
                        </w:txbxContent>
                      </v:textbox>
                    </v:rect>
                    <v:group id="Group 1392067586" o:spid="_x0000_s1152" style="position:absolute;left:40680;top:37507;width:25559;height:585" coordorigin="40680,37507" coordsize="2555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">
                      <v:rect id="Rectangle 2097017230" o:spid="_x0000_s1153" style="position:absolute;left:40680;top:37507;width:25559;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" filled="f" stroked="f">
                        <v:textbox inset="2.53958mm,2.53958mm,2.53958mm,2.53958mm">
                          <w:txbxContent>
                            <w:p w14:paraId="14CB5863" w14:textId="77777777" w:rsidR="00826978" w:rsidRDefault="00826978">
                              <w:pPr>
                                <w:textDirection w:val="btLr"/>
                              </w:pPr>
                            </w:p>
                          </w:txbxContent>
                        </v:textbox>
                      </v:rect>
                      <v:group id="Group 1928843909" o:spid="_x0000_s1154" style="position:absolute;left:40680;top:37507;width:25559;height:477" coordsize="40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">
                        <v:rect id="Rectangle 1812732968" o:spid="_x0000_s1155" style="position:absolute;width:40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" filled="f" stroked="f">
                          <v:textbox inset="2.53958mm,2.53958mm,2.53958mm,2.53958mm">
                            <w:txbxContent>
                              <w:p w14:paraId="283C84E5" w14:textId="77777777" w:rsidR="00826978" w:rsidRDefault="00826978">
                                <w:pPr>
                                  <w:textDirection w:val="btLr"/>
                                </w:pPr>
                              </w:p>
                            </w:txbxContent>
                          </v:textbox>
                        </v:rect>
                        <v:shape id="Freeform: Shape 1707576396" o:spid="_x0000_s1156" style="position:absolute;left:46;top:46;width:3934;height:2;visibility:visible;mso-wrap-style:square;v-text-anchor:middle" coordsize="393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" path="m,l3933,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5BCCD88C" w14:textId="7F462B3B" w:rsidR="00826978" w:rsidRDefault="00826978">
      <w:pPr>
        <w:rPr>
          <w:rFonts w:ascii="Times New Roman" w:eastAsia="Times New Roman" w:hAnsi="Times New Roman" w:cs="Times New Roman"/>
          <w:sz w:val="20"/>
          <w:szCs w:val="20"/>
        </w:rPr>
      </w:pPr>
    </w:p>
    <w:p w14:paraId="5C9C5C95" w14:textId="637C1359" w:rsidR="00826978" w:rsidRDefault="00A53589" w:rsidP="00A53589">
      <w:pPr>
        <w:pStyle w:val="Heading1"/>
        <w:spacing w:before="105"/>
        <w:ind w:right="799"/>
        <w:jc w:val="both"/>
        <w:rPr>
          <w:rFonts w:ascii="Times New Roman" w:eastAsia="Times New Roman" w:hAnsi="Times New Roman" w:cs="Times New Roman"/>
          <w:b w:val="0"/>
        </w:rPr>
      </w:pPr>
      <w:bookmarkStart w:id="21" w:name="bookmark=id.2xcytpi" w:colFirst="0" w:colLast="0"/>
      <w:bookmarkEnd w:id="21"/>
      <w:r>
        <w:rPr>
          <w:rFonts w:ascii="Times New Roman" w:eastAsia="Times New Roman" w:hAnsi="Times New Roman" w:cs="Times New Roman"/>
        </w:rPr>
        <w:t>P</w:t>
      </w:r>
      <w:r w:rsidR="00C35B69">
        <w:rPr>
          <w:rFonts w:ascii="Times New Roman" w:eastAsia="Times New Roman" w:hAnsi="Times New Roman" w:cs="Times New Roman"/>
        </w:rPr>
        <w:t>rocedural Safeguards Part B</w:t>
      </w:r>
    </w:p>
    <w:p w14:paraId="7598A547" w14:textId="77777777" w:rsidR="00826978" w:rsidRDefault="00826978">
      <w:pPr>
        <w:rPr>
          <w:rFonts w:ascii="Times New Roman" w:eastAsia="Times New Roman" w:hAnsi="Times New Roman" w:cs="Times New Roman"/>
          <w:b/>
          <w:sz w:val="20"/>
          <w:szCs w:val="20"/>
        </w:rPr>
      </w:pPr>
    </w:p>
    <w:p w14:paraId="7C099D3C" w14:textId="45FD9EC9" w:rsidR="00826978" w:rsidRDefault="00826978">
      <w:pPr>
        <w:spacing w:before="2"/>
        <w:rPr>
          <w:rFonts w:ascii="Times New Roman" w:eastAsia="Times New Roman" w:hAnsi="Times New Roman" w:cs="Times New Roman"/>
          <w:b/>
          <w:sz w:val="10"/>
          <w:szCs w:val="10"/>
        </w:rPr>
      </w:pPr>
    </w:p>
    <w:p w14:paraId="17E1FE29" w14:textId="77777777" w:rsidR="00826978" w:rsidRDefault="00C35B69">
      <w:pPr>
        <w:ind w:left="5093"/>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4ECC4C14" wp14:editId="0E8F7FD3">
                <wp:extent cx="2555875" cy="58420"/>
                <wp:effectExtent l="0" t="0" r="0" b="0"/>
                <wp:docPr id="1726" name="Group 1726"/>
                <wp:cNvGraphicFramePr/>
                <a:graphic xmlns:a="http://schemas.openxmlformats.org/drawingml/2006/main">
                  <a:graphicData uri="http://schemas.microsoft.com/office/word/2010/wordprocessingGroup">
                    <wpg:wgp>
                      <wpg:cNvGrpSpPr/>
                      <wpg:grpSpPr>
                        <a:xfrm>
                          <a:off x="0" y="0"/>
                          <a:ext cx="2555875" cy="58420"/>
                          <a:chOff x="4068050" y="3750775"/>
                          <a:chExt cx="2555900" cy="59800"/>
                        </a:xfrm>
                      </wpg:grpSpPr>
                      <wpg:grpSp>
                        <wpg:cNvPr id="958610536" name="Group 958610536"/>
                        <wpg:cNvGrpSpPr/>
                        <wpg:grpSpPr>
                          <a:xfrm>
                            <a:off x="4068063" y="3750790"/>
                            <a:ext cx="2555875" cy="58420"/>
                            <a:chOff x="4068050" y="3750775"/>
                            <a:chExt cx="2555900" cy="61300"/>
                          </a:xfrm>
                        </wpg:grpSpPr>
                        <wps:wsp>
                          <wps:cNvPr id="357721180" name="Rectangle 357721180"/>
                          <wps:cNvSpPr/>
                          <wps:spPr>
                            <a:xfrm>
                              <a:off x="4068050" y="3750775"/>
                              <a:ext cx="2555900" cy="61300"/>
                            </a:xfrm>
                            <a:prstGeom prst="rect">
                              <a:avLst/>
                            </a:prstGeom>
                            <a:noFill/>
                            <a:ln>
                              <a:noFill/>
                            </a:ln>
                          </wps:spPr>
                          <wps:txbx>
                            <w:txbxContent>
                              <w:p w14:paraId="38E131BD" w14:textId="77777777" w:rsidR="00826978" w:rsidRDefault="00826978">
                                <w:pPr>
                                  <w:textDirection w:val="btLr"/>
                                </w:pPr>
                              </w:p>
                            </w:txbxContent>
                          </wps:txbx>
                          <wps:bodyPr spcFirstLastPara="1" wrap="square" lIns="91425" tIns="91425" rIns="91425" bIns="91425" anchor="ctr" anchorCtr="0">
                            <a:noAutofit/>
                          </wps:bodyPr>
                        </wps:wsp>
                        <wpg:grpSp>
                          <wpg:cNvPr id="1083345086" name="Group 1083345086"/>
                          <wpg:cNvGrpSpPr/>
                          <wpg:grpSpPr>
                            <a:xfrm>
                              <a:off x="4068063" y="3750790"/>
                              <a:ext cx="2555875" cy="58420"/>
                              <a:chOff x="4068050" y="3750775"/>
                              <a:chExt cx="2555900" cy="64800"/>
                            </a:xfrm>
                          </wpg:grpSpPr>
                          <wps:wsp>
                            <wps:cNvPr id="1118473898" name="Rectangle 1118473898"/>
                            <wps:cNvSpPr/>
                            <wps:spPr>
                              <a:xfrm>
                                <a:off x="4068050" y="3750775"/>
                                <a:ext cx="2555900" cy="64800"/>
                              </a:xfrm>
                              <a:prstGeom prst="rect">
                                <a:avLst/>
                              </a:prstGeom>
                              <a:noFill/>
                              <a:ln>
                                <a:noFill/>
                              </a:ln>
                            </wps:spPr>
                            <wps:txbx>
                              <w:txbxContent>
                                <w:p w14:paraId="0EA4F4A8" w14:textId="77777777" w:rsidR="00826978" w:rsidRDefault="00826978">
                                  <w:pPr>
                                    <w:textDirection w:val="btLr"/>
                                  </w:pPr>
                                </w:p>
                              </w:txbxContent>
                            </wps:txbx>
                            <wps:bodyPr spcFirstLastPara="1" wrap="square" lIns="91425" tIns="91425" rIns="91425" bIns="91425" anchor="ctr" anchorCtr="0">
                              <a:noAutofit/>
                            </wps:bodyPr>
                          </wps:wsp>
                          <wpg:grpSp>
                            <wpg:cNvPr id="1593171182" name="Group 1593171182"/>
                            <wpg:cNvGrpSpPr/>
                            <wpg:grpSpPr>
                              <a:xfrm>
                                <a:off x="4068063" y="3750790"/>
                                <a:ext cx="2555875" cy="58420"/>
                                <a:chOff x="4068063" y="3750790"/>
                                <a:chExt cx="2555875" cy="47625"/>
                              </a:xfrm>
                            </wpg:grpSpPr>
                            <wps:wsp>
                              <wps:cNvPr id="2012413033" name="Rectangle 2012413033"/>
                              <wps:cNvSpPr/>
                              <wps:spPr>
                                <a:xfrm>
                                  <a:off x="4068063" y="3750790"/>
                                  <a:ext cx="2555875" cy="47625"/>
                                </a:xfrm>
                                <a:prstGeom prst="rect">
                                  <a:avLst/>
                                </a:prstGeom>
                                <a:noFill/>
                                <a:ln>
                                  <a:noFill/>
                                </a:ln>
                              </wps:spPr>
                              <wps:txbx>
                                <w:txbxContent>
                                  <w:p w14:paraId="6E005BE9" w14:textId="77777777" w:rsidR="00826978" w:rsidRDefault="00826978">
                                    <w:pPr>
                                      <w:textDirection w:val="btLr"/>
                                    </w:pPr>
                                  </w:p>
                                </w:txbxContent>
                              </wps:txbx>
                              <wps:bodyPr spcFirstLastPara="1" wrap="square" lIns="91425" tIns="91425" rIns="91425" bIns="91425" anchor="ctr" anchorCtr="0">
                                <a:noAutofit/>
                              </wps:bodyPr>
                            </wps:wsp>
                            <wpg:grpSp>
                              <wpg:cNvPr id="310949774" name="Group 310949774"/>
                              <wpg:cNvGrpSpPr/>
                              <wpg:grpSpPr>
                                <a:xfrm>
                                  <a:off x="4068063" y="3750790"/>
                                  <a:ext cx="2555875" cy="47625"/>
                                  <a:chOff x="0" y="0"/>
                                  <a:chExt cx="4025" cy="75"/>
                                </a:xfrm>
                              </wpg:grpSpPr>
                              <wps:wsp>
                                <wps:cNvPr id="1192549066" name="Rectangle 1192549066"/>
                                <wps:cNvSpPr/>
                                <wps:spPr>
                                  <a:xfrm>
                                    <a:off x="0" y="0"/>
                                    <a:ext cx="4025" cy="75"/>
                                  </a:xfrm>
                                  <a:prstGeom prst="rect">
                                    <a:avLst/>
                                  </a:prstGeom>
                                  <a:noFill/>
                                  <a:ln>
                                    <a:noFill/>
                                  </a:ln>
                                </wps:spPr>
                                <wps:txbx>
                                  <w:txbxContent>
                                    <w:p w14:paraId="1A8EFC35" w14:textId="77777777" w:rsidR="00826978" w:rsidRDefault="00826978">
                                      <w:pPr>
                                        <w:textDirection w:val="btLr"/>
                                      </w:pPr>
                                    </w:p>
                                  </w:txbxContent>
                                </wps:txbx>
                                <wps:bodyPr spcFirstLastPara="1" wrap="square" lIns="91425" tIns="91425" rIns="91425" bIns="91425" anchor="ctr" anchorCtr="0">
                                  <a:noAutofit/>
                                </wps:bodyPr>
                              </wps:wsp>
                              <wps:wsp>
                                <wps:cNvPr id="559793534" name="Freeform: Shape 559793534"/>
                                <wps:cNvSpPr/>
                                <wps:spPr>
                                  <a:xfrm>
                                    <a:off x="46" y="46"/>
                                    <a:ext cx="3934" cy="2"/>
                                  </a:xfrm>
                                  <a:custGeom>
                                    <a:avLst/>
                                    <a:gdLst/>
                                    <a:ahLst/>
                                    <a:cxnLst/>
                                    <a:rect l="l" t="t" r="r" b="b"/>
                                    <a:pathLst>
                                      <a:path w="3934" h="120000" extrusionOk="0">
                                        <a:moveTo>
                                          <a:pt x="0" y="0"/>
                                        </a:moveTo>
                                        <a:lnTo>
                                          <a:pt x="3933"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4ECC4C14" id="Group 1726" o:spid="_x0000_s1157" style="width:201.25pt;height:4.6pt;mso-position-horizontal-relative:char;mso-position-vertical-relative:line" coordorigin="40680,37507" coordsize="2555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">
                <v:group id="Group 958610536" o:spid="_x0000_s1158" style="position:absolute;left:40680;top:37507;width:25559;height:585" coordorigin="40680,37507" coordsize="2555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">
                  <v:rect id="Rectangle 357721180" o:spid="_x0000_s1159" style="position:absolute;left:40680;top:37507;width:2555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" filled="f" stroked="f">
                    <v:textbox inset="2.53958mm,2.53958mm,2.53958mm,2.53958mm">
                      <w:txbxContent>
                        <w:p w14:paraId="38E131BD" w14:textId="77777777" w:rsidR="00826978" w:rsidRDefault="00826978">
                          <w:pPr>
                            <w:textDirection w:val="btLr"/>
                          </w:pPr>
                        </w:p>
                      </w:txbxContent>
                    </v:textbox>
                  </v:rect>
                  <v:group id="Group 1083345086" o:spid="_x0000_s1160" style="position:absolute;left:40680;top:37507;width:25559;height:585" coordorigin="40680,37507" coordsize="2555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">
                    <v:rect id="Rectangle 1118473898" o:spid="_x0000_s1161" style="position:absolute;left:40680;top:37507;width:25559;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" filled="f" stroked="f">
                      <v:textbox inset="2.53958mm,2.53958mm,2.53958mm,2.53958mm">
                        <w:txbxContent>
                          <w:p w14:paraId="0EA4F4A8" w14:textId="77777777" w:rsidR="00826978" w:rsidRDefault="00826978">
                            <w:pPr>
                              <w:textDirection w:val="btLr"/>
                            </w:pPr>
                          </w:p>
                        </w:txbxContent>
                      </v:textbox>
                    </v:rect>
                    <v:group id="Group 1593171182" o:spid="_x0000_s1162" style="position:absolute;left:40680;top:37507;width:25559;height:585" coordorigin="40680,37507" coordsize="2555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">
                      <v:rect id="Rectangle 2012413033" o:spid="_x0000_s1163" style="position:absolute;left:40680;top:37507;width:25559;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" filled="f" stroked="f">
                        <v:textbox inset="2.53958mm,2.53958mm,2.53958mm,2.53958mm">
                          <w:txbxContent>
                            <w:p w14:paraId="6E005BE9" w14:textId="77777777" w:rsidR="00826978" w:rsidRDefault="00826978">
                              <w:pPr>
                                <w:textDirection w:val="btLr"/>
                              </w:pPr>
                            </w:p>
                          </w:txbxContent>
                        </v:textbox>
                      </v:rect>
                      <v:group id="Group 310949774" o:spid="_x0000_s1164" style="position:absolute;left:40680;top:37507;width:25559;height:477" coordsize="40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">
                        <v:rect id="Rectangle 1192549066" o:spid="_x0000_s1165" style="position:absolute;width:40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" filled="f" stroked="f">
                          <v:textbox inset="2.53958mm,2.53958mm,2.53958mm,2.53958mm">
                            <w:txbxContent>
                              <w:p w14:paraId="1A8EFC35" w14:textId="77777777" w:rsidR="00826978" w:rsidRDefault="00826978">
                                <w:pPr>
                                  <w:textDirection w:val="btLr"/>
                                </w:pPr>
                              </w:p>
                            </w:txbxContent>
                          </v:textbox>
                        </v:rect>
                        <v:shape id="Freeform: Shape 559793534" o:spid="_x0000_s1166" style="position:absolute;left:46;top:46;width:3934;height:2;visibility:visible;mso-wrap-style:square;v-text-anchor:middle" coordsize="393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" path="m,l3933,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53E02C02" w14:textId="54CAA9F1" w:rsidR="00826978" w:rsidRDefault="00A53589" w:rsidP="00A53589">
      <w:pPr>
        <w:pStyle w:val="Heading4"/>
        <w:spacing w:before="320"/>
        <w:ind w:left="5760"/>
        <w:jc w:val="both"/>
        <w:rPr>
          <w:rFonts w:ascii="Times New Roman" w:eastAsia="Times New Roman" w:hAnsi="Times New Roman" w:cs="Times New Roman"/>
          <w:b w:val="0"/>
        </w:rPr>
      </w:pPr>
      <w:r>
        <w:rPr>
          <w:rFonts w:ascii="Times New Roman" w:eastAsia="Times New Roman" w:hAnsi="Times New Roman" w:cs="Times New Roman"/>
        </w:rPr>
        <w:t>Ap</w:t>
      </w:r>
      <w:r w:rsidR="00C35B69">
        <w:rPr>
          <w:rFonts w:ascii="Times New Roman" w:eastAsia="Times New Roman" w:hAnsi="Times New Roman" w:cs="Times New Roman"/>
        </w:rPr>
        <w:t>pendix D.1</w:t>
      </w:r>
    </w:p>
    <w:p w14:paraId="5A051CA5" w14:textId="77777777" w:rsidR="00826978" w:rsidRDefault="00826978">
      <w:pPr>
        <w:rPr>
          <w:rFonts w:ascii="Times New Roman" w:eastAsia="Times New Roman" w:hAnsi="Times New Roman" w:cs="Times New Roman"/>
          <w:b/>
          <w:sz w:val="20"/>
          <w:szCs w:val="20"/>
        </w:rPr>
      </w:pPr>
    </w:p>
    <w:p w14:paraId="1128D091" w14:textId="77777777" w:rsidR="00826978" w:rsidRDefault="00826978">
      <w:pPr>
        <w:spacing w:before="5"/>
        <w:rPr>
          <w:rFonts w:ascii="Times New Roman" w:eastAsia="Times New Roman" w:hAnsi="Times New Roman" w:cs="Times New Roman"/>
          <w:b/>
          <w:sz w:val="10"/>
          <w:szCs w:val="10"/>
        </w:rPr>
      </w:pPr>
    </w:p>
    <w:p w14:paraId="65D6105B" w14:textId="77777777" w:rsidR="00826978" w:rsidRDefault="00C35B69">
      <w:pPr>
        <w:ind w:left="5093"/>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32276BFD" wp14:editId="2D669470">
                <wp:extent cx="2555875" cy="58420"/>
                <wp:effectExtent l="0" t="0" r="0" b="0"/>
                <wp:docPr id="1727" name="Group 1727"/>
                <wp:cNvGraphicFramePr/>
                <a:graphic xmlns:a="http://schemas.openxmlformats.org/drawingml/2006/main">
                  <a:graphicData uri="http://schemas.microsoft.com/office/word/2010/wordprocessingGroup">
                    <wpg:wgp>
                      <wpg:cNvGrpSpPr/>
                      <wpg:grpSpPr>
                        <a:xfrm>
                          <a:off x="0" y="0"/>
                          <a:ext cx="2555875" cy="58420"/>
                          <a:chOff x="4068050" y="3750775"/>
                          <a:chExt cx="2555900" cy="59800"/>
                        </a:xfrm>
                      </wpg:grpSpPr>
                      <wpg:grpSp>
                        <wpg:cNvPr id="1729326236" name="Group 1729326236"/>
                        <wpg:cNvGrpSpPr/>
                        <wpg:grpSpPr>
                          <a:xfrm>
                            <a:off x="4068063" y="3750790"/>
                            <a:ext cx="2555875" cy="58420"/>
                            <a:chOff x="4068050" y="3750775"/>
                            <a:chExt cx="2555900" cy="61300"/>
                          </a:xfrm>
                        </wpg:grpSpPr>
                        <wps:wsp>
                          <wps:cNvPr id="500336915" name="Rectangle 500336915"/>
                          <wps:cNvSpPr/>
                          <wps:spPr>
                            <a:xfrm>
                              <a:off x="4068050" y="3750775"/>
                              <a:ext cx="2555900" cy="61300"/>
                            </a:xfrm>
                            <a:prstGeom prst="rect">
                              <a:avLst/>
                            </a:prstGeom>
                            <a:noFill/>
                            <a:ln>
                              <a:noFill/>
                            </a:ln>
                          </wps:spPr>
                          <wps:txbx>
                            <w:txbxContent>
                              <w:p w14:paraId="7389427C" w14:textId="77777777" w:rsidR="00826978" w:rsidRDefault="00826978">
                                <w:pPr>
                                  <w:textDirection w:val="btLr"/>
                                </w:pPr>
                              </w:p>
                            </w:txbxContent>
                          </wps:txbx>
                          <wps:bodyPr spcFirstLastPara="1" wrap="square" lIns="91425" tIns="91425" rIns="91425" bIns="91425" anchor="ctr" anchorCtr="0">
                            <a:noAutofit/>
                          </wps:bodyPr>
                        </wps:wsp>
                        <wpg:grpSp>
                          <wpg:cNvPr id="631961658" name="Group 631961658"/>
                          <wpg:cNvGrpSpPr/>
                          <wpg:grpSpPr>
                            <a:xfrm>
                              <a:off x="4068063" y="3750790"/>
                              <a:ext cx="2555875" cy="58420"/>
                              <a:chOff x="4068050" y="3750775"/>
                              <a:chExt cx="2555900" cy="64800"/>
                            </a:xfrm>
                          </wpg:grpSpPr>
                          <wps:wsp>
                            <wps:cNvPr id="2084645938" name="Rectangle 2084645938"/>
                            <wps:cNvSpPr/>
                            <wps:spPr>
                              <a:xfrm>
                                <a:off x="4068050" y="3750775"/>
                                <a:ext cx="2555900" cy="64800"/>
                              </a:xfrm>
                              <a:prstGeom prst="rect">
                                <a:avLst/>
                              </a:prstGeom>
                              <a:noFill/>
                              <a:ln>
                                <a:noFill/>
                              </a:ln>
                            </wps:spPr>
                            <wps:txbx>
                              <w:txbxContent>
                                <w:p w14:paraId="71181164" w14:textId="77777777" w:rsidR="00826978" w:rsidRDefault="00826978">
                                  <w:pPr>
                                    <w:textDirection w:val="btLr"/>
                                  </w:pPr>
                                </w:p>
                              </w:txbxContent>
                            </wps:txbx>
                            <wps:bodyPr spcFirstLastPara="1" wrap="square" lIns="91425" tIns="91425" rIns="91425" bIns="91425" anchor="ctr" anchorCtr="0">
                              <a:noAutofit/>
                            </wps:bodyPr>
                          </wps:wsp>
                          <wpg:grpSp>
                            <wpg:cNvPr id="1049013384" name="Group 1049013384"/>
                            <wpg:cNvGrpSpPr/>
                            <wpg:grpSpPr>
                              <a:xfrm>
                                <a:off x="4068063" y="3750790"/>
                                <a:ext cx="2555875" cy="58420"/>
                                <a:chOff x="4068063" y="3750790"/>
                                <a:chExt cx="2555875" cy="47625"/>
                              </a:xfrm>
                            </wpg:grpSpPr>
                            <wps:wsp>
                              <wps:cNvPr id="1229690614" name="Rectangle 1229690614"/>
                              <wps:cNvSpPr/>
                              <wps:spPr>
                                <a:xfrm>
                                  <a:off x="4068063" y="3750790"/>
                                  <a:ext cx="2555875" cy="47625"/>
                                </a:xfrm>
                                <a:prstGeom prst="rect">
                                  <a:avLst/>
                                </a:prstGeom>
                                <a:noFill/>
                                <a:ln>
                                  <a:noFill/>
                                </a:ln>
                              </wps:spPr>
                              <wps:txbx>
                                <w:txbxContent>
                                  <w:p w14:paraId="577D0250" w14:textId="77777777" w:rsidR="00826978" w:rsidRDefault="00826978">
                                    <w:pPr>
                                      <w:textDirection w:val="btLr"/>
                                    </w:pPr>
                                  </w:p>
                                </w:txbxContent>
                              </wps:txbx>
                              <wps:bodyPr spcFirstLastPara="1" wrap="square" lIns="91425" tIns="91425" rIns="91425" bIns="91425" anchor="ctr" anchorCtr="0">
                                <a:noAutofit/>
                              </wps:bodyPr>
                            </wps:wsp>
                            <wpg:grpSp>
                              <wpg:cNvPr id="765636496" name="Group 765636496"/>
                              <wpg:cNvGrpSpPr/>
                              <wpg:grpSpPr>
                                <a:xfrm>
                                  <a:off x="4068063" y="3750790"/>
                                  <a:ext cx="2555875" cy="47625"/>
                                  <a:chOff x="0" y="0"/>
                                  <a:chExt cx="4025" cy="75"/>
                                </a:xfrm>
                              </wpg:grpSpPr>
                              <wps:wsp>
                                <wps:cNvPr id="455105269" name="Rectangle 455105269"/>
                                <wps:cNvSpPr/>
                                <wps:spPr>
                                  <a:xfrm>
                                    <a:off x="0" y="0"/>
                                    <a:ext cx="4025" cy="75"/>
                                  </a:xfrm>
                                  <a:prstGeom prst="rect">
                                    <a:avLst/>
                                  </a:prstGeom>
                                  <a:noFill/>
                                  <a:ln>
                                    <a:noFill/>
                                  </a:ln>
                                </wps:spPr>
                                <wps:txbx>
                                  <w:txbxContent>
                                    <w:p w14:paraId="1DB0930C" w14:textId="77777777" w:rsidR="00826978" w:rsidRDefault="00826978">
                                      <w:pPr>
                                        <w:textDirection w:val="btLr"/>
                                      </w:pPr>
                                    </w:p>
                                  </w:txbxContent>
                                </wps:txbx>
                                <wps:bodyPr spcFirstLastPara="1" wrap="square" lIns="91425" tIns="91425" rIns="91425" bIns="91425" anchor="ctr" anchorCtr="0">
                                  <a:noAutofit/>
                                </wps:bodyPr>
                              </wps:wsp>
                              <wps:wsp>
                                <wps:cNvPr id="1905686107" name="Freeform: Shape 1905686107"/>
                                <wps:cNvSpPr/>
                                <wps:spPr>
                                  <a:xfrm>
                                    <a:off x="46" y="46"/>
                                    <a:ext cx="3934" cy="2"/>
                                  </a:xfrm>
                                  <a:custGeom>
                                    <a:avLst/>
                                    <a:gdLst/>
                                    <a:ahLst/>
                                    <a:cxnLst/>
                                    <a:rect l="l" t="t" r="r" b="b"/>
                                    <a:pathLst>
                                      <a:path w="3934" h="120000" extrusionOk="0">
                                        <a:moveTo>
                                          <a:pt x="0" y="0"/>
                                        </a:moveTo>
                                        <a:lnTo>
                                          <a:pt x="3933"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32276BFD" id="Group 1727" o:spid="_x0000_s1167" style="width:201.25pt;height:4.6pt;mso-position-horizontal-relative:char;mso-position-vertical-relative:line" coordorigin="40680,37507" coordsize="2555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">
                <v:group id="Group 1729326236" o:spid="_x0000_s1168" style="position:absolute;left:40680;top:37507;width:25559;height:585" coordorigin="40680,37507" coordsize="2555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">
                  <v:rect id="Rectangle 500336915" o:spid="_x0000_s1169" style="position:absolute;left:40680;top:37507;width:2555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" filled="f" stroked="f">
                    <v:textbox inset="2.53958mm,2.53958mm,2.53958mm,2.53958mm">
                      <w:txbxContent>
                        <w:p w14:paraId="7389427C" w14:textId="77777777" w:rsidR="00826978" w:rsidRDefault="00826978">
                          <w:pPr>
                            <w:textDirection w:val="btLr"/>
                          </w:pPr>
                        </w:p>
                      </w:txbxContent>
                    </v:textbox>
                  </v:rect>
                  <v:group id="Group 631961658" o:spid="_x0000_s1170" style="position:absolute;left:40680;top:37507;width:25559;height:585" coordorigin="40680,37507" coordsize="2555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">
                    <v:rect id="Rectangle 2084645938" o:spid="_x0000_s1171" style="position:absolute;left:40680;top:37507;width:25559;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" filled="f" stroked="f">
                      <v:textbox inset="2.53958mm,2.53958mm,2.53958mm,2.53958mm">
                        <w:txbxContent>
                          <w:p w14:paraId="71181164" w14:textId="77777777" w:rsidR="00826978" w:rsidRDefault="00826978">
                            <w:pPr>
                              <w:textDirection w:val="btLr"/>
                            </w:pPr>
                          </w:p>
                        </w:txbxContent>
                      </v:textbox>
                    </v:rect>
                    <v:group id="Group 1049013384" o:spid="_x0000_s1172" style="position:absolute;left:40680;top:37507;width:25559;height:585" coordorigin="40680,37507" coordsize="2555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">
                      <v:rect id="Rectangle 1229690614" o:spid="_x0000_s1173" style="position:absolute;left:40680;top:37507;width:25559;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" filled="f" stroked="f">
                        <v:textbox inset="2.53958mm,2.53958mm,2.53958mm,2.53958mm">
                          <w:txbxContent>
                            <w:p w14:paraId="577D0250" w14:textId="77777777" w:rsidR="00826978" w:rsidRDefault="00826978">
                              <w:pPr>
                                <w:textDirection w:val="btLr"/>
                              </w:pPr>
                            </w:p>
                          </w:txbxContent>
                        </v:textbox>
                      </v:rect>
                      <v:group id="Group 765636496" o:spid="_x0000_s1174" style="position:absolute;left:40680;top:37507;width:25559;height:477" coordsize="40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">
                        <v:rect id="Rectangle 455105269" o:spid="_x0000_s1175" style="position:absolute;width:40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" filled="f" stroked="f">
                          <v:textbox inset="2.53958mm,2.53958mm,2.53958mm,2.53958mm">
                            <w:txbxContent>
                              <w:p w14:paraId="1DB0930C" w14:textId="77777777" w:rsidR="00826978" w:rsidRDefault="00826978">
                                <w:pPr>
                                  <w:textDirection w:val="btLr"/>
                                </w:pPr>
                              </w:p>
                            </w:txbxContent>
                          </v:textbox>
                        </v:rect>
                        <v:shape id="Freeform: Shape 1905686107" o:spid="_x0000_s1176" style="position:absolute;left:46;top:46;width:3934;height:2;visibility:visible;mso-wrap-style:square;v-text-anchor:middle" coordsize="393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" path="m,l3933,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603E7069" w14:textId="0B589739" w:rsidR="00826978" w:rsidRDefault="00C35B69">
      <w:pPr>
        <w:spacing w:before="314"/>
        <w:ind w:left="52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HVED TSES</w:t>
      </w:r>
    </w:p>
    <w:p w14:paraId="566B67ED" w14:textId="77777777" w:rsidR="00826978" w:rsidRDefault="00826978">
      <w:pPr>
        <w:rPr>
          <w:rFonts w:ascii="Times New Roman" w:eastAsia="Times New Roman" w:hAnsi="Times New Roman" w:cs="Times New Roman"/>
          <w:sz w:val="20"/>
          <w:szCs w:val="20"/>
        </w:rPr>
      </w:pPr>
    </w:p>
    <w:p w14:paraId="717ECBA2" w14:textId="77777777" w:rsidR="00826978" w:rsidRDefault="00826978">
      <w:pPr>
        <w:spacing w:before="4"/>
        <w:rPr>
          <w:rFonts w:ascii="Times New Roman" w:eastAsia="Times New Roman" w:hAnsi="Times New Roman" w:cs="Times New Roman"/>
          <w:sz w:val="10"/>
          <w:szCs w:val="10"/>
        </w:rPr>
      </w:pPr>
    </w:p>
    <w:p w14:paraId="2856EC35" w14:textId="77777777" w:rsidR="00826978" w:rsidRDefault="00C35B69">
      <w:pPr>
        <w:ind w:left="5081"/>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53596A1F" wp14:editId="28491482">
                <wp:extent cx="2565400" cy="58420"/>
                <wp:effectExtent l="0" t="0" r="0" b="0"/>
                <wp:docPr id="1740" name="Group 1740"/>
                <wp:cNvGraphicFramePr/>
                <a:graphic xmlns:a="http://schemas.openxmlformats.org/drawingml/2006/main">
                  <a:graphicData uri="http://schemas.microsoft.com/office/word/2010/wordprocessingGroup">
                    <wpg:wgp>
                      <wpg:cNvGrpSpPr/>
                      <wpg:grpSpPr>
                        <a:xfrm>
                          <a:off x="0" y="0"/>
                          <a:ext cx="2565400" cy="58420"/>
                          <a:chOff x="4063300" y="3750775"/>
                          <a:chExt cx="2565400" cy="59800"/>
                        </a:xfrm>
                      </wpg:grpSpPr>
                      <wpg:grpSp>
                        <wpg:cNvPr id="1247221701" name="Group 1247221701"/>
                        <wpg:cNvGrpSpPr/>
                        <wpg:grpSpPr>
                          <a:xfrm>
                            <a:off x="4063300" y="3750790"/>
                            <a:ext cx="2565400" cy="58420"/>
                            <a:chOff x="4063300" y="3750775"/>
                            <a:chExt cx="2565400" cy="61300"/>
                          </a:xfrm>
                        </wpg:grpSpPr>
                        <wps:wsp>
                          <wps:cNvPr id="1755498267" name="Rectangle 1755498267"/>
                          <wps:cNvSpPr/>
                          <wps:spPr>
                            <a:xfrm>
                              <a:off x="4063300" y="3750775"/>
                              <a:ext cx="2565400" cy="61300"/>
                            </a:xfrm>
                            <a:prstGeom prst="rect">
                              <a:avLst/>
                            </a:prstGeom>
                            <a:noFill/>
                            <a:ln>
                              <a:noFill/>
                            </a:ln>
                          </wps:spPr>
                          <wps:txbx>
                            <w:txbxContent>
                              <w:p w14:paraId="72BCCBA6" w14:textId="77777777" w:rsidR="00826978" w:rsidRDefault="00826978">
                                <w:pPr>
                                  <w:textDirection w:val="btLr"/>
                                </w:pPr>
                              </w:p>
                            </w:txbxContent>
                          </wps:txbx>
                          <wps:bodyPr spcFirstLastPara="1" wrap="square" lIns="91425" tIns="91425" rIns="91425" bIns="91425" anchor="ctr" anchorCtr="0">
                            <a:noAutofit/>
                          </wps:bodyPr>
                        </wps:wsp>
                        <wpg:grpSp>
                          <wpg:cNvPr id="828576918" name="Group 828576918"/>
                          <wpg:cNvGrpSpPr/>
                          <wpg:grpSpPr>
                            <a:xfrm>
                              <a:off x="4063300" y="3750790"/>
                              <a:ext cx="2565400" cy="58420"/>
                              <a:chOff x="4063300" y="3750775"/>
                              <a:chExt cx="2565400" cy="64800"/>
                            </a:xfrm>
                          </wpg:grpSpPr>
                          <wps:wsp>
                            <wps:cNvPr id="1766022682" name="Rectangle 1766022682"/>
                            <wps:cNvSpPr/>
                            <wps:spPr>
                              <a:xfrm>
                                <a:off x="4063300" y="3750775"/>
                                <a:ext cx="2565400" cy="64800"/>
                              </a:xfrm>
                              <a:prstGeom prst="rect">
                                <a:avLst/>
                              </a:prstGeom>
                              <a:noFill/>
                              <a:ln>
                                <a:noFill/>
                              </a:ln>
                            </wps:spPr>
                            <wps:txbx>
                              <w:txbxContent>
                                <w:p w14:paraId="020F6911" w14:textId="77777777" w:rsidR="00826978" w:rsidRDefault="00826978">
                                  <w:pPr>
                                    <w:textDirection w:val="btLr"/>
                                  </w:pPr>
                                </w:p>
                              </w:txbxContent>
                            </wps:txbx>
                            <wps:bodyPr spcFirstLastPara="1" wrap="square" lIns="91425" tIns="91425" rIns="91425" bIns="91425" anchor="ctr" anchorCtr="0">
                              <a:noAutofit/>
                            </wps:bodyPr>
                          </wps:wsp>
                          <wpg:grpSp>
                            <wpg:cNvPr id="106735042" name="Group 106735042"/>
                            <wpg:cNvGrpSpPr/>
                            <wpg:grpSpPr>
                              <a:xfrm>
                                <a:off x="4063300" y="3750790"/>
                                <a:ext cx="2565400" cy="58420"/>
                                <a:chOff x="4063300" y="3750790"/>
                                <a:chExt cx="2555875" cy="47625"/>
                              </a:xfrm>
                            </wpg:grpSpPr>
                            <wps:wsp>
                              <wps:cNvPr id="281498467" name="Rectangle 281498467"/>
                              <wps:cNvSpPr/>
                              <wps:spPr>
                                <a:xfrm>
                                  <a:off x="4063300" y="3750790"/>
                                  <a:ext cx="2555875" cy="47625"/>
                                </a:xfrm>
                                <a:prstGeom prst="rect">
                                  <a:avLst/>
                                </a:prstGeom>
                                <a:noFill/>
                                <a:ln>
                                  <a:noFill/>
                                </a:ln>
                              </wps:spPr>
                              <wps:txbx>
                                <w:txbxContent>
                                  <w:p w14:paraId="08B68BB3" w14:textId="77777777" w:rsidR="00826978" w:rsidRDefault="00826978">
                                    <w:pPr>
                                      <w:textDirection w:val="btLr"/>
                                    </w:pPr>
                                  </w:p>
                                </w:txbxContent>
                              </wps:txbx>
                              <wps:bodyPr spcFirstLastPara="1" wrap="square" lIns="91425" tIns="91425" rIns="91425" bIns="91425" anchor="ctr" anchorCtr="0">
                                <a:noAutofit/>
                              </wps:bodyPr>
                            </wps:wsp>
                            <wpg:grpSp>
                              <wpg:cNvPr id="135932322" name="Group 135932322"/>
                              <wpg:cNvGrpSpPr/>
                              <wpg:grpSpPr>
                                <a:xfrm>
                                  <a:off x="4063300" y="3750790"/>
                                  <a:ext cx="2555875" cy="47625"/>
                                  <a:chOff x="0" y="0"/>
                                  <a:chExt cx="4025" cy="75"/>
                                </a:xfrm>
                              </wpg:grpSpPr>
                              <wps:wsp>
                                <wps:cNvPr id="1206007242" name="Rectangle 1206007242"/>
                                <wps:cNvSpPr/>
                                <wps:spPr>
                                  <a:xfrm>
                                    <a:off x="0" y="0"/>
                                    <a:ext cx="4025" cy="75"/>
                                  </a:xfrm>
                                  <a:prstGeom prst="rect">
                                    <a:avLst/>
                                  </a:prstGeom>
                                  <a:noFill/>
                                  <a:ln>
                                    <a:noFill/>
                                  </a:ln>
                                </wps:spPr>
                                <wps:txbx>
                                  <w:txbxContent>
                                    <w:p w14:paraId="279CB42D" w14:textId="77777777" w:rsidR="00826978" w:rsidRDefault="00826978">
                                      <w:pPr>
                                        <w:textDirection w:val="btLr"/>
                                      </w:pPr>
                                    </w:p>
                                  </w:txbxContent>
                                </wps:txbx>
                                <wps:bodyPr spcFirstLastPara="1" wrap="square" lIns="91425" tIns="91425" rIns="91425" bIns="91425" anchor="ctr" anchorCtr="0">
                                  <a:noAutofit/>
                                </wps:bodyPr>
                              </wps:wsp>
                              <wps:wsp>
                                <wps:cNvPr id="716768261" name="Freeform: Shape 716768261"/>
                                <wps:cNvSpPr/>
                                <wps:spPr>
                                  <a:xfrm>
                                    <a:off x="46" y="46"/>
                                    <a:ext cx="3948" cy="2"/>
                                  </a:xfrm>
                                  <a:custGeom>
                                    <a:avLst/>
                                    <a:gdLst/>
                                    <a:ahLst/>
                                    <a:cxnLst/>
                                    <a:rect l="l" t="t" r="r" b="b"/>
                                    <a:pathLst>
                                      <a:path w="3948" h="120000" extrusionOk="0">
                                        <a:moveTo>
                                          <a:pt x="0" y="0"/>
                                        </a:moveTo>
                                        <a:lnTo>
                                          <a:pt x="3948"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53596A1F" id="Group 1740" o:spid="_x0000_s1177" style="width:202pt;height:4.6pt;mso-position-horizontal-relative:char;mso-position-vertical-relative:line" coordorigin="40633,37507" coordsize="2565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">
                <v:group id="Group 1247221701" o:spid="_x0000_s1178" style="position:absolute;left:40633;top:37507;width:25654;height:585" coordorigin="40633,37507" coordsize="2565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">
                  <v:rect id="Rectangle 1755498267" o:spid="_x0000_s1179" style="position:absolute;left:40633;top:37507;width:2565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" filled="f" stroked="f">
                    <v:textbox inset="2.53958mm,2.53958mm,2.53958mm,2.53958mm">
                      <w:txbxContent>
                        <w:p w14:paraId="72BCCBA6" w14:textId="77777777" w:rsidR="00826978" w:rsidRDefault="00826978">
                          <w:pPr>
                            <w:textDirection w:val="btLr"/>
                          </w:pPr>
                        </w:p>
                      </w:txbxContent>
                    </v:textbox>
                  </v:rect>
                  <v:group id="Group 828576918" o:spid="_x0000_s1180" style="position:absolute;left:40633;top:37507;width:25654;height:585" coordorigin="40633,37507" coordsize="256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">
                    <v:rect id="Rectangle 1766022682" o:spid="_x0000_s1181" style="position:absolute;left:40633;top:37507;width:25654;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" filled="f" stroked="f">
                      <v:textbox inset="2.53958mm,2.53958mm,2.53958mm,2.53958mm">
                        <w:txbxContent>
                          <w:p w14:paraId="020F6911" w14:textId="77777777" w:rsidR="00826978" w:rsidRDefault="00826978">
                            <w:pPr>
                              <w:textDirection w:val="btLr"/>
                            </w:pPr>
                          </w:p>
                        </w:txbxContent>
                      </v:textbox>
                    </v:rect>
                    <v:group id="Group 106735042" o:spid="_x0000_s1182" style="position:absolute;left:40633;top:37507;width:25654;height:585" coordorigin="40633,37507" coordsize="2555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">
                      <v:rect id="Rectangle 281498467" o:spid="_x0000_s1183" style="position:absolute;left:40633;top:37507;width:25558;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" filled="f" stroked="f">
                        <v:textbox inset="2.53958mm,2.53958mm,2.53958mm,2.53958mm">
                          <w:txbxContent>
                            <w:p w14:paraId="08B68BB3" w14:textId="77777777" w:rsidR="00826978" w:rsidRDefault="00826978">
                              <w:pPr>
                                <w:textDirection w:val="btLr"/>
                              </w:pPr>
                            </w:p>
                          </w:txbxContent>
                        </v:textbox>
                      </v:rect>
                      <v:group id="Group 135932322" o:spid="_x0000_s1184" style="position:absolute;left:40633;top:37507;width:25558;height:477" coordsize="40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">
                        <v:rect id="Rectangle 1206007242" o:spid="_x0000_s1185" style="position:absolute;width:40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" filled="f" stroked="f">
                          <v:textbox inset="2.53958mm,2.53958mm,2.53958mm,2.53958mm">
                            <w:txbxContent>
                              <w:p w14:paraId="279CB42D" w14:textId="77777777" w:rsidR="00826978" w:rsidRDefault="00826978">
                                <w:pPr>
                                  <w:textDirection w:val="btLr"/>
                                </w:pPr>
                              </w:p>
                            </w:txbxContent>
                          </v:textbox>
                        </v:rect>
                        <v:shape id="Freeform: Shape 716768261" o:spid="_x0000_s1186" style="position:absolute;left:46;top:46;width:3948;height:2;visibility:visible;mso-wrap-style:square;v-text-anchor:middle" coordsize="394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" path="m,l3948,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29B06587" w14:textId="77777777" w:rsidR="00826978" w:rsidRDefault="00826978">
      <w:pPr>
        <w:rPr>
          <w:rFonts w:ascii="Times New Roman" w:eastAsia="Times New Roman" w:hAnsi="Times New Roman" w:cs="Times New Roman"/>
          <w:sz w:val="20"/>
          <w:szCs w:val="20"/>
        </w:rPr>
      </w:pPr>
    </w:p>
    <w:p w14:paraId="6F33AF53" w14:textId="77777777" w:rsidR="00826978" w:rsidRDefault="00826978">
      <w:pPr>
        <w:rPr>
          <w:rFonts w:ascii="Times New Roman" w:eastAsia="Times New Roman" w:hAnsi="Times New Roman" w:cs="Times New Roman"/>
          <w:sz w:val="20"/>
          <w:szCs w:val="20"/>
        </w:rPr>
      </w:pPr>
    </w:p>
    <w:p w14:paraId="2CDA07B4" w14:textId="77777777" w:rsidR="00826978" w:rsidRDefault="00826978">
      <w:pPr>
        <w:rPr>
          <w:rFonts w:ascii="Times New Roman" w:eastAsia="Times New Roman" w:hAnsi="Times New Roman" w:cs="Times New Roman"/>
          <w:sz w:val="20"/>
          <w:szCs w:val="20"/>
        </w:rPr>
      </w:pPr>
    </w:p>
    <w:p w14:paraId="4366444E" w14:textId="77777777" w:rsidR="00826978" w:rsidRDefault="00826978">
      <w:pPr>
        <w:rPr>
          <w:rFonts w:ascii="Times New Roman" w:eastAsia="Times New Roman" w:hAnsi="Times New Roman" w:cs="Times New Roman"/>
          <w:sz w:val="20"/>
          <w:szCs w:val="20"/>
        </w:rPr>
      </w:pPr>
    </w:p>
    <w:p w14:paraId="45573BDA" w14:textId="77777777" w:rsidR="00826978" w:rsidRDefault="00826978">
      <w:pPr>
        <w:rPr>
          <w:rFonts w:ascii="Times New Roman" w:eastAsia="Times New Roman" w:hAnsi="Times New Roman" w:cs="Times New Roman"/>
          <w:sz w:val="20"/>
          <w:szCs w:val="20"/>
        </w:rPr>
      </w:pPr>
    </w:p>
    <w:p w14:paraId="3E9FFA07" w14:textId="77777777" w:rsidR="00826978" w:rsidRDefault="00826978">
      <w:pPr>
        <w:rPr>
          <w:rFonts w:ascii="Times New Roman" w:eastAsia="Times New Roman" w:hAnsi="Times New Roman" w:cs="Times New Roman"/>
          <w:sz w:val="20"/>
          <w:szCs w:val="20"/>
        </w:rPr>
      </w:pPr>
    </w:p>
    <w:p w14:paraId="1A47C499" w14:textId="2DBF888D" w:rsidR="00826978" w:rsidRDefault="00826978">
      <w:pPr>
        <w:rPr>
          <w:rFonts w:ascii="Times New Roman" w:eastAsia="Times New Roman" w:hAnsi="Times New Roman" w:cs="Times New Roman"/>
          <w:sz w:val="20"/>
          <w:szCs w:val="20"/>
        </w:rPr>
      </w:pPr>
    </w:p>
    <w:p w14:paraId="4E4DE431" w14:textId="77777777" w:rsidR="00826978" w:rsidRDefault="00826978">
      <w:pPr>
        <w:rPr>
          <w:rFonts w:ascii="Times New Roman" w:eastAsia="Times New Roman" w:hAnsi="Times New Roman" w:cs="Times New Roman"/>
          <w:sz w:val="20"/>
          <w:szCs w:val="20"/>
        </w:rPr>
      </w:pPr>
    </w:p>
    <w:p w14:paraId="1D381800" w14:textId="77777777" w:rsidR="00826978" w:rsidRDefault="00826978">
      <w:pPr>
        <w:rPr>
          <w:rFonts w:ascii="Times New Roman" w:eastAsia="Times New Roman" w:hAnsi="Times New Roman" w:cs="Times New Roman"/>
          <w:sz w:val="20"/>
          <w:szCs w:val="20"/>
        </w:rPr>
      </w:pPr>
    </w:p>
    <w:p w14:paraId="0BFD7692" w14:textId="12B4FD2C" w:rsidR="00826978" w:rsidRDefault="00826978">
      <w:pPr>
        <w:rPr>
          <w:rFonts w:ascii="Times New Roman" w:eastAsia="Times New Roman" w:hAnsi="Times New Roman" w:cs="Times New Roman"/>
          <w:sz w:val="20"/>
          <w:szCs w:val="20"/>
        </w:rPr>
      </w:pPr>
    </w:p>
    <w:p w14:paraId="15BA65DB" w14:textId="77777777" w:rsidR="00826978" w:rsidRDefault="00826978">
      <w:pPr>
        <w:rPr>
          <w:rFonts w:ascii="Times New Roman" w:eastAsia="Times New Roman" w:hAnsi="Times New Roman" w:cs="Times New Roman"/>
          <w:sz w:val="20"/>
          <w:szCs w:val="20"/>
        </w:rPr>
      </w:pPr>
    </w:p>
    <w:p w14:paraId="2AE2397C" w14:textId="77777777" w:rsidR="00826978" w:rsidRDefault="00826978">
      <w:pPr>
        <w:rPr>
          <w:rFonts w:ascii="Times New Roman" w:eastAsia="Times New Roman" w:hAnsi="Times New Roman" w:cs="Times New Roman"/>
          <w:sz w:val="20"/>
          <w:szCs w:val="20"/>
        </w:rPr>
      </w:pPr>
    </w:p>
    <w:p w14:paraId="43C402FE" w14:textId="77777777" w:rsidR="00826978" w:rsidRDefault="00826978">
      <w:pPr>
        <w:rPr>
          <w:rFonts w:ascii="Times New Roman" w:eastAsia="Times New Roman" w:hAnsi="Times New Roman" w:cs="Times New Roman"/>
          <w:sz w:val="20"/>
          <w:szCs w:val="20"/>
        </w:rPr>
      </w:pPr>
    </w:p>
    <w:p w14:paraId="51B3A5E9" w14:textId="77777777" w:rsidR="00826978" w:rsidRDefault="00826978">
      <w:pPr>
        <w:rPr>
          <w:rFonts w:ascii="Times New Roman" w:eastAsia="Times New Roman" w:hAnsi="Times New Roman" w:cs="Times New Roman"/>
          <w:sz w:val="20"/>
          <w:szCs w:val="20"/>
        </w:rPr>
      </w:pPr>
    </w:p>
    <w:p w14:paraId="73F0BB1A" w14:textId="77777777" w:rsidR="00826978" w:rsidRDefault="00826978">
      <w:pPr>
        <w:rPr>
          <w:rFonts w:ascii="Times New Roman" w:eastAsia="Times New Roman" w:hAnsi="Times New Roman" w:cs="Times New Roman"/>
          <w:sz w:val="20"/>
          <w:szCs w:val="20"/>
        </w:rPr>
      </w:pPr>
    </w:p>
    <w:p w14:paraId="7546BE04" w14:textId="77777777" w:rsidR="00826978" w:rsidRDefault="00826978">
      <w:pPr>
        <w:rPr>
          <w:rFonts w:ascii="Times New Roman" w:eastAsia="Times New Roman" w:hAnsi="Times New Roman" w:cs="Times New Roman"/>
          <w:sz w:val="20"/>
          <w:szCs w:val="20"/>
        </w:rPr>
      </w:pPr>
    </w:p>
    <w:p w14:paraId="35F49D1C" w14:textId="5453F331" w:rsidR="00826978" w:rsidRDefault="00826978">
      <w:pPr>
        <w:rPr>
          <w:rFonts w:ascii="Times New Roman" w:eastAsia="Times New Roman" w:hAnsi="Times New Roman" w:cs="Times New Roman"/>
          <w:sz w:val="20"/>
          <w:szCs w:val="20"/>
        </w:rPr>
      </w:pPr>
    </w:p>
    <w:p w14:paraId="043C062E" w14:textId="77777777" w:rsidR="00826978" w:rsidRDefault="00826978">
      <w:pPr>
        <w:rPr>
          <w:rFonts w:ascii="Times New Roman" w:eastAsia="Times New Roman" w:hAnsi="Times New Roman" w:cs="Times New Roman"/>
          <w:sz w:val="20"/>
          <w:szCs w:val="20"/>
        </w:rPr>
      </w:pPr>
    </w:p>
    <w:p w14:paraId="0DC5BF5F" w14:textId="77777777" w:rsidR="00826978" w:rsidRDefault="00826978">
      <w:pPr>
        <w:rPr>
          <w:rFonts w:ascii="Times New Roman" w:eastAsia="Times New Roman" w:hAnsi="Times New Roman" w:cs="Times New Roman"/>
          <w:sz w:val="20"/>
          <w:szCs w:val="20"/>
        </w:rPr>
      </w:pPr>
    </w:p>
    <w:p w14:paraId="764B5CE0" w14:textId="2024F5B9" w:rsidR="00826978" w:rsidRDefault="00826978">
      <w:pPr>
        <w:rPr>
          <w:rFonts w:ascii="Times New Roman" w:eastAsia="Times New Roman" w:hAnsi="Times New Roman" w:cs="Times New Roman"/>
          <w:sz w:val="20"/>
          <w:szCs w:val="20"/>
        </w:rPr>
      </w:pPr>
    </w:p>
    <w:p w14:paraId="4436F483" w14:textId="77777777" w:rsidR="00826978" w:rsidRDefault="00826978">
      <w:pPr>
        <w:rPr>
          <w:rFonts w:ascii="Times New Roman" w:eastAsia="Times New Roman" w:hAnsi="Times New Roman" w:cs="Times New Roman"/>
          <w:sz w:val="20"/>
          <w:szCs w:val="20"/>
        </w:rPr>
      </w:pPr>
    </w:p>
    <w:p w14:paraId="0B4F183D" w14:textId="77777777" w:rsidR="00826978" w:rsidRDefault="00826978">
      <w:pPr>
        <w:rPr>
          <w:rFonts w:ascii="Times New Roman" w:eastAsia="Times New Roman" w:hAnsi="Times New Roman" w:cs="Times New Roman"/>
          <w:sz w:val="20"/>
          <w:szCs w:val="20"/>
        </w:rPr>
      </w:pPr>
    </w:p>
    <w:p w14:paraId="74619D0C" w14:textId="77777777" w:rsidR="00826978" w:rsidRDefault="00826978">
      <w:pPr>
        <w:rPr>
          <w:rFonts w:ascii="Times New Roman" w:eastAsia="Times New Roman" w:hAnsi="Times New Roman" w:cs="Times New Roman"/>
          <w:sz w:val="20"/>
          <w:szCs w:val="20"/>
        </w:rPr>
      </w:pPr>
    </w:p>
    <w:p w14:paraId="5FD2BABC" w14:textId="77777777" w:rsidR="00826978" w:rsidRDefault="00826978">
      <w:pPr>
        <w:rPr>
          <w:rFonts w:ascii="Times New Roman" w:eastAsia="Times New Roman" w:hAnsi="Times New Roman" w:cs="Times New Roman"/>
          <w:sz w:val="20"/>
          <w:szCs w:val="20"/>
        </w:rPr>
      </w:pPr>
    </w:p>
    <w:p w14:paraId="3252B55C" w14:textId="77777777" w:rsidR="00826978" w:rsidRDefault="00826978">
      <w:pPr>
        <w:rPr>
          <w:rFonts w:ascii="Times New Roman" w:eastAsia="Times New Roman" w:hAnsi="Times New Roman" w:cs="Times New Roman"/>
          <w:sz w:val="20"/>
          <w:szCs w:val="20"/>
        </w:rPr>
      </w:pPr>
    </w:p>
    <w:p w14:paraId="2A0455F4" w14:textId="77777777" w:rsidR="00826978" w:rsidRDefault="00826978">
      <w:pPr>
        <w:rPr>
          <w:rFonts w:ascii="Times New Roman" w:eastAsia="Times New Roman" w:hAnsi="Times New Roman" w:cs="Times New Roman"/>
          <w:sz w:val="20"/>
          <w:szCs w:val="20"/>
        </w:rPr>
      </w:pPr>
    </w:p>
    <w:p w14:paraId="14C5FFF1" w14:textId="77777777" w:rsidR="00A53589" w:rsidRDefault="00A53589">
      <w:pPr>
        <w:rPr>
          <w:rFonts w:ascii="Times New Roman" w:eastAsia="Times New Roman" w:hAnsi="Times New Roman" w:cs="Times New Roman"/>
          <w:sz w:val="20"/>
          <w:szCs w:val="20"/>
        </w:rPr>
      </w:pPr>
    </w:p>
    <w:p w14:paraId="036228B8" w14:textId="77777777" w:rsidR="00826978" w:rsidRDefault="00826978">
      <w:pPr>
        <w:rPr>
          <w:rFonts w:ascii="Times New Roman" w:eastAsia="Times New Roman" w:hAnsi="Times New Roman" w:cs="Times New Roman"/>
          <w:sz w:val="20"/>
          <w:szCs w:val="20"/>
        </w:rPr>
      </w:pPr>
    </w:p>
    <w:p w14:paraId="67C0BB5C" w14:textId="77777777" w:rsidR="00826978" w:rsidRDefault="00826978">
      <w:pPr>
        <w:spacing w:before="12"/>
        <w:rPr>
          <w:rFonts w:ascii="Times New Roman" w:eastAsia="Times New Roman" w:hAnsi="Times New Roman" w:cs="Times New Roman"/>
          <w:sz w:val="18"/>
          <w:szCs w:val="18"/>
        </w:rPr>
      </w:pPr>
    </w:p>
    <w:p w14:paraId="67E0B22E" w14:textId="77777777" w:rsidR="00826978" w:rsidRDefault="00826978">
      <w:pPr>
        <w:spacing w:before="12"/>
        <w:rPr>
          <w:rFonts w:ascii="Times New Roman" w:eastAsia="Times New Roman" w:hAnsi="Times New Roman" w:cs="Times New Roman"/>
          <w:sz w:val="18"/>
          <w:szCs w:val="18"/>
        </w:rPr>
      </w:pPr>
    </w:p>
    <w:p w14:paraId="32206EEC" w14:textId="07B7FB2E" w:rsidR="00826978" w:rsidRDefault="00826978">
      <w:pPr>
        <w:ind w:left="2938"/>
        <w:rPr>
          <w:rFonts w:ascii="Times New Roman" w:eastAsia="Times New Roman" w:hAnsi="Times New Roman" w:cs="Times New Roman"/>
          <w:sz w:val="20"/>
          <w:szCs w:val="20"/>
        </w:rPr>
      </w:pPr>
    </w:p>
    <w:p w14:paraId="214C0FE7" w14:textId="245F805F" w:rsidR="00826978" w:rsidRDefault="00826978">
      <w:pPr>
        <w:rPr>
          <w:rFonts w:ascii="Times New Roman" w:eastAsia="Times New Roman" w:hAnsi="Times New Roman" w:cs="Times New Roman"/>
          <w:sz w:val="20"/>
          <w:szCs w:val="20"/>
        </w:rPr>
      </w:pPr>
    </w:p>
    <w:p w14:paraId="7E0AE549" w14:textId="3BCBC13B" w:rsidR="00826978" w:rsidRDefault="00826978">
      <w:pPr>
        <w:spacing w:before="11"/>
        <w:rPr>
          <w:rFonts w:ascii="Times New Roman" w:eastAsia="Times New Roman" w:hAnsi="Times New Roman" w:cs="Times New Roman"/>
          <w:sz w:val="15"/>
          <w:szCs w:val="15"/>
        </w:rPr>
      </w:pPr>
    </w:p>
    <w:p w14:paraId="791C6E87" w14:textId="7ECC7454" w:rsidR="00A53589" w:rsidRDefault="00A53589">
      <w:pPr>
        <w:pBdr>
          <w:top w:val="nil"/>
          <w:left w:val="nil"/>
          <w:bottom w:val="nil"/>
          <w:right w:val="nil"/>
          <w:between w:val="nil"/>
        </w:pBdr>
        <w:ind w:left="216"/>
        <w:jc w:val="center"/>
        <w:rPr>
          <w:rFonts w:ascii="Times New Roman" w:eastAsia="Times New Roman" w:hAnsi="Times New Roman" w:cs="Times New Roman"/>
          <w:b/>
          <w:color w:val="000000"/>
          <w:sz w:val="28"/>
          <w:szCs w:val="28"/>
        </w:rPr>
      </w:pPr>
      <w:r>
        <w:rPr>
          <w:rFonts w:ascii="Times New Roman" w:eastAsia="Times New Roman" w:hAnsi="Times New Roman" w:cs="Times New Roman"/>
          <w:noProof/>
          <w:sz w:val="20"/>
          <w:szCs w:val="20"/>
        </w:rPr>
        <w:lastRenderedPageBreak/>
        <w:drawing>
          <wp:anchor distT="0" distB="0" distL="114300" distR="114300" simplePos="0" relativeHeight="251681792" behindDoc="0" locked="0" layoutInCell="1" allowOverlap="1" wp14:anchorId="16A492A0" wp14:editId="0497C716">
            <wp:simplePos x="0" y="0"/>
            <wp:positionH relativeFrom="margin">
              <wp:align>center</wp:align>
            </wp:positionH>
            <wp:positionV relativeFrom="paragraph">
              <wp:posOffset>-360045</wp:posOffset>
            </wp:positionV>
            <wp:extent cx="1934845" cy="635000"/>
            <wp:effectExtent l="0" t="0" r="8255" b="0"/>
            <wp:wrapNone/>
            <wp:docPr id="1757" name="image27.jpg" descr="Minnesota Department of Education"/>
            <wp:cNvGraphicFramePr/>
            <a:graphic xmlns:a="http://schemas.openxmlformats.org/drawingml/2006/main">
              <a:graphicData uri="http://schemas.openxmlformats.org/drawingml/2006/picture">
                <pic:pic xmlns:pic="http://schemas.openxmlformats.org/drawingml/2006/picture">
                  <pic:nvPicPr>
                    <pic:cNvPr id="0" name="image27.jpg" descr="Minnesota Department of Education"/>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1934845" cy="635000"/>
                    </a:xfrm>
                    <a:prstGeom prst="rect">
                      <a:avLst/>
                    </a:prstGeom>
                    <a:ln/>
                  </pic:spPr>
                </pic:pic>
              </a:graphicData>
            </a:graphic>
          </wp:anchor>
        </w:drawing>
      </w:r>
    </w:p>
    <w:p w14:paraId="0C0B68B5" w14:textId="77777777" w:rsidR="00A53589" w:rsidRDefault="00A53589">
      <w:pPr>
        <w:pBdr>
          <w:top w:val="nil"/>
          <w:left w:val="nil"/>
          <w:bottom w:val="nil"/>
          <w:right w:val="nil"/>
          <w:between w:val="nil"/>
        </w:pBdr>
        <w:ind w:left="216"/>
        <w:jc w:val="center"/>
        <w:rPr>
          <w:rFonts w:ascii="Times New Roman" w:eastAsia="Times New Roman" w:hAnsi="Times New Roman" w:cs="Times New Roman"/>
          <w:b/>
          <w:color w:val="000000"/>
          <w:sz w:val="28"/>
          <w:szCs w:val="28"/>
        </w:rPr>
      </w:pPr>
    </w:p>
    <w:p w14:paraId="030B0F98" w14:textId="52C93537" w:rsidR="00826978" w:rsidRDefault="00C35B69">
      <w:pPr>
        <w:pBdr>
          <w:top w:val="nil"/>
          <w:left w:val="nil"/>
          <w:bottom w:val="nil"/>
          <w:right w:val="nil"/>
          <w:between w:val="nil"/>
        </w:pBdr>
        <w:ind w:left="21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PART B NOTICE OF PROCEDURAL SAFEGUARDS </w:t>
      </w:r>
    </w:p>
    <w:p w14:paraId="5A61E740" w14:textId="77777777" w:rsidR="00826978" w:rsidRDefault="00C35B69">
      <w:pPr>
        <w:pBdr>
          <w:top w:val="nil"/>
          <w:left w:val="nil"/>
          <w:bottom w:val="nil"/>
          <w:right w:val="nil"/>
          <w:between w:val="nil"/>
        </w:pBdr>
        <w:ind w:left="21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PARENTAL RIGHTS FOR PUBLIC SCHOOL </w:t>
      </w:r>
    </w:p>
    <w:p w14:paraId="78F16275" w14:textId="77777777" w:rsidR="00826978" w:rsidRDefault="00C35B69">
      <w:pPr>
        <w:pBdr>
          <w:top w:val="nil"/>
          <w:left w:val="nil"/>
          <w:bottom w:val="nil"/>
          <w:right w:val="nil"/>
          <w:between w:val="nil"/>
        </w:pBdr>
        <w:ind w:left="21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SPECIAL EDUCATION STUDENTS</w:t>
      </w:r>
    </w:p>
    <w:p w14:paraId="5F5B1C09" w14:textId="77777777" w:rsidR="00826978" w:rsidRDefault="00826978">
      <w:pPr>
        <w:pBdr>
          <w:top w:val="nil"/>
          <w:left w:val="nil"/>
          <w:bottom w:val="nil"/>
          <w:right w:val="nil"/>
          <w:between w:val="nil"/>
        </w:pBdr>
        <w:ind w:left="222"/>
        <w:jc w:val="center"/>
        <w:rPr>
          <w:rFonts w:ascii="Times New Roman" w:eastAsia="Times New Roman" w:hAnsi="Times New Roman" w:cs="Times New Roman"/>
          <w:b/>
          <w:color w:val="000000"/>
          <w:sz w:val="28"/>
          <w:szCs w:val="28"/>
        </w:rPr>
      </w:pPr>
    </w:p>
    <w:p w14:paraId="454F7716"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The material contained in this document is intended to provide general information and guidance regarding special education rights and procedural safeguards afforded to parents of children age 3 through 21 under state and federal law. This document explains a selection of some of the rights and procedural safeguards provided to parents under the Individuals with Disabilities Education Act (IDEA), the implementing regulations at 34 C.F.R Part 300, and applicable Minnesota laws and regulations; it is not a complete list or explanation of those rights. This notice is not a substitute for consulting with a licensed attorney regarding your specific legal situation. This document does not purport to include a complete rendition of applicable state and federal law, and the law may have changed since this document was issued.</w:t>
      </w:r>
    </w:p>
    <w:p w14:paraId="14985D76" w14:textId="77777777" w:rsidR="00826978" w:rsidRDefault="00826978">
      <w:pPr>
        <w:pBdr>
          <w:top w:val="nil"/>
          <w:left w:val="nil"/>
          <w:bottom w:val="nil"/>
          <w:right w:val="nil"/>
          <w:between w:val="nil"/>
        </w:pBdr>
        <w:ind w:left="222"/>
        <w:rPr>
          <w:rFonts w:ascii="Times New Roman" w:eastAsia="Times New Roman" w:hAnsi="Times New Roman" w:cs="Times New Roman"/>
          <w:b/>
          <w:color w:val="000000"/>
          <w:sz w:val="26"/>
          <w:szCs w:val="26"/>
        </w:rPr>
      </w:pPr>
    </w:p>
    <w:p w14:paraId="344642DF"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INTRODUCTION</w:t>
      </w:r>
    </w:p>
    <w:p w14:paraId="06803809" w14:textId="77777777" w:rsidR="00826978" w:rsidRDefault="00826978">
      <w:pPr>
        <w:pBdr>
          <w:top w:val="nil"/>
          <w:left w:val="nil"/>
          <w:bottom w:val="nil"/>
          <w:right w:val="nil"/>
          <w:between w:val="nil"/>
        </w:pBdr>
        <w:rPr>
          <w:rFonts w:ascii="Times New Roman" w:eastAsia="Times New Roman" w:hAnsi="Times New Roman" w:cs="Times New Roman"/>
          <w:color w:val="000000"/>
          <w:sz w:val="26"/>
          <w:szCs w:val="26"/>
        </w:rPr>
      </w:pPr>
    </w:p>
    <w:p w14:paraId="7FF26EA2"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This document provides an overview of parental special education rights, sometimes called procedural safeguards. These same procedural safeguards are also available for students with disabilities who have reached the age of 18.</w:t>
      </w:r>
    </w:p>
    <w:p w14:paraId="128B33FE" w14:textId="77777777" w:rsidR="00826978" w:rsidRDefault="00826978">
      <w:pPr>
        <w:rPr>
          <w:rFonts w:ascii="Times New Roman" w:eastAsia="Times New Roman" w:hAnsi="Times New Roman" w:cs="Times New Roman"/>
        </w:rPr>
      </w:pPr>
    </w:p>
    <w:p w14:paraId="0156438F"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The District must provide you with this Notice of Procedural Safeguards at least one time per year. It must also be given to you:</w:t>
      </w:r>
    </w:p>
    <w:p w14:paraId="656A85D6" w14:textId="77777777" w:rsidR="00826978" w:rsidRDefault="00C35B69">
      <w:pPr>
        <w:widowControl/>
        <w:numPr>
          <w:ilvl w:val="0"/>
          <w:numId w:val="16"/>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The first time your child is referred for a special education evaluation or if you request an evaluation;</w:t>
      </w:r>
    </w:p>
    <w:p w14:paraId="429D481F" w14:textId="77777777" w:rsidR="00826978" w:rsidRDefault="00C35B69">
      <w:pPr>
        <w:widowControl/>
        <w:numPr>
          <w:ilvl w:val="0"/>
          <w:numId w:val="16"/>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The first time you file a complaint with the Minnesota Department of Education (MDE) in a school year;</w:t>
      </w:r>
    </w:p>
    <w:p w14:paraId="26E4A95A" w14:textId="77777777" w:rsidR="00826978" w:rsidRDefault="00C35B69">
      <w:pPr>
        <w:widowControl/>
        <w:numPr>
          <w:ilvl w:val="0"/>
          <w:numId w:val="16"/>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The first time you or the district requests a due process hearing in a school year;</w:t>
      </w:r>
    </w:p>
    <w:p w14:paraId="2D419E3D" w14:textId="77777777" w:rsidR="00826978" w:rsidRDefault="00C35B69">
      <w:pPr>
        <w:widowControl/>
        <w:numPr>
          <w:ilvl w:val="0"/>
          <w:numId w:val="16"/>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On the date the district decides to change the placement of your student by removing the student from school for a violation of the district discipline policy; or</w:t>
      </w:r>
    </w:p>
    <w:p w14:paraId="49605B02" w14:textId="77777777" w:rsidR="00826978" w:rsidRDefault="00C35B69">
      <w:pPr>
        <w:widowControl/>
        <w:numPr>
          <w:ilvl w:val="0"/>
          <w:numId w:val="16"/>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Upon your request.</w:t>
      </w:r>
    </w:p>
    <w:p w14:paraId="10903532" w14:textId="77777777" w:rsidR="00826978" w:rsidRDefault="00C35B69">
      <w:pPr>
        <w:widowControl/>
        <w:spacing w:before="120" w:after="200" w:line="276" w:lineRule="auto"/>
        <w:rPr>
          <w:rFonts w:ascii="Times New Roman" w:eastAsia="Times New Roman" w:hAnsi="Times New Roman" w:cs="Times New Roman"/>
        </w:rPr>
      </w:pPr>
      <w:r>
        <w:rPr>
          <w:rFonts w:ascii="Times New Roman" w:eastAsia="Times New Roman" w:hAnsi="Times New Roman" w:cs="Times New Roman"/>
          <w:b/>
          <w:sz w:val="26"/>
          <w:szCs w:val="26"/>
        </w:rPr>
        <w:t>PRIOR WRITTEN NOTICE</w:t>
      </w:r>
    </w:p>
    <w:p w14:paraId="07556DFF"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The district must provide you with prior written notice each time it proposes to initiate or change, or refuses to initiate or change:</w:t>
      </w:r>
    </w:p>
    <w:p w14:paraId="73699744" w14:textId="77777777" w:rsidR="00826978" w:rsidRDefault="00826978">
      <w:pPr>
        <w:rPr>
          <w:rFonts w:ascii="Times New Roman" w:eastAsia="Times New Roman" w:hAnsi="Times New Roman" w:cs="Times New Roman"/>
        </w:rPr>
      </w:pPr>
    </w:p>
    <w:p w14:paraId="34DCFE6B" w14:textId="77777777" w:rsidR="00826978" w:rsidRDefault="00C35B69">
      <w:pPr>
        <w:widowControl/>
        <w:numPr>
          <w:ilvl w:val="0"/>
          <w:numId w:val="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 xml:space="preserve">the identification of your child; </w:t>
      </w:r>
    </w:p>
    <w:p w14:paraId="1D192C4F" w14:textId="77777777" w:rsidR="00826978" w:rsidRDefault="00C35B69">
      <w:pPr>
        <w:widowControl/>
        <w:numPr>
          <w:ilvl w:val="0"/>
          <w:numId w:val="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the evaluation and educational placement of your child;</w:t>
      </w:r>
    </w:p>
    <w:p w14:paraId="69C59994" w14:textId="77777777" w:rsidR="00826978" w:rsidRDefault="00C35B69">
      <w:pPr>
        <w:widowControl/>
        <w:numPr>
          <w:ilvl w:val="0"/>
          <w:numId w:val="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the provision of a free appropriate public education (FAPE) to your child; or</w:t>
      </w:r>
    </w:p>
    <w:p w14:paraId="5CA1BC86" w14:textId="77777777" w:rsidR="00826978" w:rsidRDefault="00C35B69">
      <w:pPr>
        <w:widowControl/>
        <w:numPr>
          <w:ilvl w:val="0"/>
          <w:numId w:val="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 xml:space="preserve">When you revoke consent for services for your child in writing and before the district stops providing special education and related services. </w:t>
      </w:r>
    </w:p>
    <w:p w14:paraId="43CA40E3"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This written notice must include:</w:t>
      </w:r>
    </w:p>
    <w:p w14:paraId="412826FF" w14:textId="77777777" w:rsidR="00826978" w:rsidRDefault="00C35B69">
      <w:pPr>
        <w:widowControl/>
        <w:numPr>
          <w:ilvl w:val="0"/>
          <w:numId w:val="3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lastRenderedPageBreak/>
        <w:t>A description of the action proposed or refused by the district;</w:t>
      </w:r>
    </w:p>
    <w:p w14:paraId="3C6CD902" w14:textId="77777777" w:rsidR="00826978" w:rsidRDefault="00C35B69">
      <w:pPr>
        <w:widowControl/>
        <w:numPr>
          <w:ilvl w:val="0"/>
          <w:numId w:val="3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An explanation of why the district proposes or refuses to take the action;</w:t>
      </w:r>
    </w:p>
    <w:p w14:paraId="36CDE96F" w14:textId="77777777" w:rsidR="00826978" w:rsidRDefault="00C35B69">
      <w:pPr>
        <w:widowControl/>
        <w:numPr>
          <w:ilvl w:val="0"/>
          <w:numId w:val="3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A description of each evaluation procedure, assessment, record, or report the district used as a basis for its proposal or refusal;</w:t>
      </w:r>
    </w:p>
    <w:p w14:paraId="14811AA6" w14:textId="77777777" w:rsidR="00826978" w:rsidRDefault="00C35B69">
      <w:pPr>
        <w:widowControl/>
        <w:numPr>
          <w:ilvl w:val="0"/>
          <w:numId w:val="3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A statement that you, as parents of a child with a disability, have protection under these procedural safeguards and information about how you can get a copy of the brochure describing the procedural safeguards;</w:t>
      </w:r>
    </w:p>
    <w:p w14:paraId="37E8052F" w14:textId="77777777" w:rsidR="00826978" w:rsidRDefault="00C35B69">
      <w:pPr>
        <w:widowControl/>
        <w:numPr>
          <w:ilvl w:val="0"/>
          <w:numId w:val="3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Sources for you to contact to obtain assistance in understanding these procedural safeguards;</w:t>
      </w:r>
    </w:p>
    <w:p w14:paraId="5B1B9C5D" w14:textId="77777777" w:rsidR="00826978" w:rsidRDefault="00C35B69">
      <w:pPr>
        <w:widowControl/>
        <w:numPr>
          <w:ilvl w:val="0"/>
          <w:numId w:val="3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A description of other options the IEP team considered and the reasons why those options were rejected; and</w:t>
      </w:r>
    </w:p>
    <w:p w14:paraId="4D4A6FC7" w14:textId="77777777" w:rsidR="00826978" w:rsidRDefault="00C35B69">
      <w:pPr>
        <w:widowControl/>
        <w:numPr>
          <w:ilvl w:val="0"/>
          <w:numId w:val="3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 xml:space="preserve">A description of other factors relevant to the district’s proposal or refusal. </w:t>
      </w:r>
    </w:p>
    <w:p w14:paraId="3BAF16E3"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In addition to federal requirements, prior written notice must inform you that, </w:t>
      </w:r>
      <w:r>
        <w:rPr>
          <w:rFonts w:ascii="Times New Roman" w:eastAsia="Times New Roman" w:hAnsi="Times New Roman" w:cs="Times New Roman"/>
          <w:i/>
        </w:rPr>
        <w:t>except for the initial placement of your child in special education</w:t>
      </w:r>
      <w:r>
        <w:rPr>
          <w:rFonts w:ascii="Times New Roman" w:eastAsia="Times New Roman" w:hAnsi="Times New Roman" w:cs="Times New Roman"/>
        </w:rPr>
        <w:t>, the school district will proceed with its proposal for your child’s placement, or for providing special education services, unless you notify the district of an objection within 14 days of when the district sent you the prior written notice. The district must also provide you with a copy of the proposed IEP whenever the district proposes to initiate or change the content of the IEP.</w:t>
      </w:r>
    </w:p>
    <w:p w14:paraId="470DC407" w14:textId="77777777" w:rsidR="00826978" w:rsidRDefault="00826978">
      <w:pPr>
        <w:rPr>
          <w:rFonts w:ascii="Times New Roman" w:eastAsia="Times New Roman" w:hAnsi="Times New Roman" w:cs="Times New Roman"/>
        </w:rPr>
      </w:pPr>
    </w:p>
    <w:p w14:paraId="762617E8"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prior written notice must also state that, if you object to a proposal or refusal in the prior written notice, you must have an opportunity for a conciliation conference, and the school district must inform you of other alternative dispute resolution procedures, including mediation and facilitated IEP team meetings, under Minnesota Statutes, section 125A.091, Subdivisions 7-9. </w:t>
      </w:r>
    </w:p>
    <w:p w14:paraId="2E70178B"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D43F781"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FOR MORE INFORMATION</w:t>
      </w:r>
    </w:p>
    <w:p w14:paraId="537AD8B1"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AD7ED6C"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you need help in understanding any of your procedural rights or anything about your child’s education, please contact your district’s special education director or the person listed below. This notice must be provided in your native language or other mode of communication you may be using. If your mode of communication is not a written language, the district must take steps to translate this notice orally or by other means. The district must ensure that you understand the content of this notice and maintain written evidence that this notice was provided to you in an understandable mode of communication and that you understood the content of this notice. </w:t>
      </w:r>
    </w:p>
    <w:p w14:paraId="38BC0A06" w14:textId="77777777" w:rsidR="00826978" w:rsidRDefault="00826978">
      <w:pPr>
        <w:rPr>
          <w:rFonts w:ascii="Times New Roman" w:eastAsia="Times New Roman" w:hAnsi="Times New Roman" w:cs="Times New Roman"/>
        </w:rPr>
      </w:pPr>
    </w:p>
    <w:p w14:paraId="20D94E17"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If you have any questions or would like further information, please contact:</w:t>
      </w:r>
    </w:p>
    <w:p w14:paraId="4B958DE3" w14:textId="77777777" w:rsidR="00826978" w:rsidRDefault="00826978">
      <w:pPr>
        <w:keepNext/>
        <w:keepLines/>
        <w:rPr>
          <w:rFonts w:ascii="Times New Roman" w:eastAsia="Times New Roman" w:hAnsi="Times New Roman" w:cs="Times New Roman"/>
        </w:rPr>
      </w:pPr>
    </w:p>
    <w:p w14:paraId="43712CE2" w14:textId="77777777" w:rsidR="00826978" w:rsidRDefault="00C35B69">
      <w:pPr>
        <w:keepNext/>
        <w:keepLines/>
        <w:tabs>
          <w:tab w:val="right" w:pos="6480"/>
        </w:tabs>
        <w:rPr>
          <w:rFonts w:ascii="Times New Roman" w:eastAsia="Times New Roman" w:hAnsi="Times New Roman" w:cs="Times New Roman"/>
          <w:u w:val="single"/>
        </w:rPr>
      </w:pPr>
      <w:r>
        <w:rPr>
          <w:rFonts w:ascii="Times New Roman" w:eastAsia="Times New Roman" w:hAnsi="Times New Roman" w:cs="Times New Roman"/>
        </w:rPr>
        <w:t xml:space="preserve">Name: </w:t>
      </w:r>
      <w:r>
        <w:rPr>
          <w:rFonts w:ascii="Times New Roman" w:eastAsia="Times New Roman" w:hAnsi="Times New Roman" w:cs="Times New Roman"/>
          <w:u w:val="single"/>
        </w:rPr>
        <w:tab/>
      </w:r>
    </w:p>
    <w:p w14:paraId="67D3B7C3" w14:textId="77777777" w:rsidR="00826978" w:rsidRDefault="00826978">
      <w:pPr>
        <w:keepNext/>
        <w:keepLines/>
        <w:tabs>
          <w:tab w:val="right" w:pos="6480"/>
        </w:tabs>
        <w:rPr>
          <w:rFonts w:ascii="Times New Roman" w:eastAsia="Times New Roman" w:hAnsi="Times New Roman" w:cs="Times New Roman"/>
        </w:rPr>
      </w:pPr>
    </w:p>
    <w:p w14:paraId="403D8FA1" w14:textId="77777777" w:rsidR="00826978" w:rsidRDefault="00C35B69">
      <w:pPr>
        <w:keepNext/>
        <w:keepLines/>
        <w:tabs>
          <w:tab w:val="right" w:pos="6480"/>
        </w:tabs>
        <w:rPr>
          <w:rFonts w:ascii="Times New Roman" w:eastAsia="Times New Roman" w:hAnsi="Times New Roman" w:cs="Times New Roman"/>
          <w:u w:val="single"/>
        </w:rPr>
      </w:pPr>
      <w:r>
        <w:rPr>
          <w:rFonts w:ascii="Times New Roman" w:eastAsia="Times New Roman" w:hAnsi="Times New Roman" w:cs="Times New Roman"/>
        </w:rPr>
        <w:t xml:space="preserve">Phone: </w:t>
      </w:r>
      <w:r>
        <w:rPr>
          <w:rFonts w:ascii="Times New Roman" w:eastAsia="Times New Roman" w:hAnsi="Times New Roman" w:cs="Times New Roman"/>
          <w:u w:val="single"/>
        </w:rPr>
        <w:tab/>
      </w:r>
    </w:p>
    <w:p w14:paraId="14BBDA86" w14:textId="77777777" w:rsidR="00826978" w:rsidRDefault="00826978">
      <w:pPr>
        <w:keepNext/>
        <w:keepLines/>
        <w:tabs>
          <w:tab w:val="right" w:pos="6480"/>
        </w:tabs>
        <w:rPr>
          <w:rFonts w:ascii="Times New Roman" w:eastAsia="Times New Roman" w:hAnsi="Times New Roman" w:cs="Times New Roman"/>
          <w:u w:val="single"/>
        </w:rPr>
      </w:pPr>
    </w:p>
    <w:p w14:paraId="05BB01A7"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For further information, you may contact one of the following organizations:</w:t>
      </w:r>
    </w:p>
    <w:p w14:paraId="723B1545" w14:textId="77777777" w:rsidR="00826978" w:rsidRDefault="00826978">
      <w:pPr>
        <w:rPr>
          <w:rFonts w:ascii="Times New Roman" w:eastAsia="Times New Roman" w:hAnsi="Times New Roman" w:cs="Times New Roman"/>
        </w:rPr>
      </w:pPr>
    </w:p>
    <w:p w14:paraId="5FABDB58"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ARC Minnesota (advocacy for persons with developmental disabilities) </w:t>
      </w:r>
    </w:p>
    <w:p w14:paraId="5F0AB2BB"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www.thearcofminnesota.org </w:t>
      </w:r>
    </w:p>
    <w:p w14:paraId="3877A220"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651-523-0823</w:t>
      </w:r>
    </w:p>
    <w:p w14:paraId="60937892" w14:textId="77777777" w:rsidR="00826978" w:rsidRDefault="00C35B69">
      <w:pPr>
        <w:widowControl/>
        <w:pBdr>
          <w:top w:val="nil"/>
          <w:left w:val="nil"/>
          <w:bottom w:val="nil"/>
          <w:right w:val="nil"/>
          <w:between w:val="nil"/>
        </w:pBdr>
        <w:spacing w:after="24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1-800-582-5256</w:t>
      </w:r>
    </w:p>
    <w:p w14:paraId="148555CE" w14:textId="77777777" w:rsidR="00826978" w:rsidRDefault="00826978">
      <w:pPr>
        <w:widowControl/>
        <w:pBdr>
          <w:top w:val="nil"/>
          <w:left w:val="nil"/>
          <w:bottom w:val="nil"/>
          <w:right w:val="nil"/>
          <w:between w:val="nil"/>
        </w:pBdr>
        <w:spacing w:line="264" w:lineRule="auto"/>
        <w:rPr>
          <w:rFonts w:ascii="Times New Roman" w:eastAsia="Times New Roman" w:hAnsi="Times New Roman" w:cs="Times New Roman"/>
        </w:rPr>
      </w:pPr>
    </w:p>
    <w:p w14:paraId="5A396E5D" w14:textId="77777777" w:rsidR="00826978" w:rsidRDefault="00826978">
      <w:pPr>
        <w:widowControl/>
        <w:pBdr>
          <w:top w:val="nil"/>
          <w:left w:val="nil"/>
          <w:bottom w:val="nil"/>
          <w:right w:val="nil"/>
          <w:between w:val="nil"/>
        </w:pBdr>
        <w:spacing w:line="264" w:lineRule="auto"/>
        <w:rPr>
          <w:rFonts w:ascii="Times New Roman" w:eastAsia="Times New Roman" w:hAnsi="Times New Roman" w:cs="Times New Roman"/>
        </w:rPr>
      </w:pPr>
    </w:p>
    <w:p w14:paraId="684BDE45" w14:textId="77777777" w:rsidR="00826978" w:rsidRDefault="00826978">
      <w:pPr>
        <w:widowControl/>
        <w:pBdr>
          <w:top w:val="nil"/>
          <w:left w:val="nil"/>
          <w:bottom w:val="nil"/>
          <w:right w:val="nil"/>
          <w:between w:val="nil"/>
        </w:pBdr>
        <w:spacing w:line="264" w:lineRule="auto"/>
        <w:rPr>
          <w:rFonts w:ascii="Times New Roman" w:eastAsia="Times New Roman" w:hAnsi="Times New Roman" w:cs="Times New Roman"/>
        </w:rPr>
      </w:pPr>
    </w:p>
    <w:p w14:paraId="419AD9E7"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Minnesota Association for Children’s Mental Health</w:t>
      </w:r>
    </w:p>
    <w:p w14:paraId="6CA64EC7"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www.macmh.org</w:t>
      </w:r>
    </w:p>
    <w:p w14:paraId="43291CA8"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651-644-7333</w:t>
      </w:r>
    </w:p>
    <w:p w14:paraId="1B3D3652" w14:textId="77777777" w:rsidR="00826978" w:rsidRDefault="00C35B69">
      <w:pPr>
        <w:widowControl/>
        <w:pBdr>
          <w:top w:val="nil"/>
          <w:left w:val="nil"/>
          <w:bottom w:val="nil"/>
          <w:right w:val="nil"/>
          <w:between w:val="nil"/>
        </w:pBdr>
        <w:spacing w:after="24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1-800-528-4511</w:t>
      </w:r>
    </w:p>
    <w:p w14:paraId="1659A0BD"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Minnesota Disability Law Center </w:t>
      </w:r>
    </w:p>
    <w:p w14:paraId="077827F0"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www.mndlc.org</w:t>
      </w:r>
    </w:p>
    <w:p w14:paraId="27A0DB49"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612-334-5970 (Twin Cities Metro)  </w:t>
      </w:r>
    </w:p>
    <w:p w14:paraId="610942BB"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1-800-292-4150 (Greater Minnesota)</w:t>
      </w:r>
    </w:p>
    <w:p w14:paraId="3B51D727" w14:textId="77777777" w:rsidR="00826978" w:rsidRDefault="00C35B69">
      <w:pPr>
        <w:widowControl/>
        <w:pBdr>
          <w:top w:val="nil"/>
          <w:left w:val="nil"/>
          <w:bottom w:val="nil"/>
          <w:right w:val="nil"/>
          <w:between w:val="nil"/>
        </w:pBdr>
        <w:spacing w:after="24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612-332-4668 (TTY)</w:t>
      </w:r>
    </w:p>
    <w:p w14:paraId="4DB7B721"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PACER (Parent Advocacy Coalition for Educational Rights) </w:t>
      </w:r>
    </w:p>
    <w:p w14:paraId="1BF93D2A"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www.pacer.org </w:t>
      </w:r>
    </w:p>
    <w:p w14:paraId="43AC355F"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952-838-9000</w:t>
      </w:r>
    </w:p>
    <w:p w14:paraId="4088516F"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1-800-53-PACER,</w:t>
      </w:r>
    </w:p>
    <w:p w14:paraId="48A8D395" w14:textId="77777777" w:rsidR="00826978" w:rsidRDefault="00C35B69">
      <w:pPr>
        <w:widowControl/>
        <w:pBdr>
          <w:top w:val="nil"/>
          <w:left w:val="nil"/>
          <w:bottom w:val="nil"/>
          <w:right w:val="nil"/>
          <w:between w:val="nil"/>
        </w:pBdr>
        <w:spacing w:after="24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952-838-0190 (TTY)</w:t>
      </w:r>
    </w:p>
    <w:p w14:paraId="0FC9E72E"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Minnesota Department of Education</w:t>
      </w:r>
    </w:p>
    <w:p w14:paraId="4FB68057"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www.education.state.mn.us </w:t>
      </w:r>
    </w:p>
    <w:p w14:paraId="27665F07"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651-582-8689 </w:t>
      </w:r>
    </w:p>
    <w:p w14:paraId="1D5845B8" w14:textId="77777777" w:rsidR="00826978" w:rsidRDefault="00C35B69">
      <w:pPr>
        <w:widowControl/>
        <w:pBdr>
          <w:top w:val="nil"/>
          <w:left w:val="nil"/>
          <w:bottom w:val="nil"/>
          <w:right w:val="nil"/>
          <w:between w:val="nil"/>
        </w:pBdr>
        <w:spacing w:after="24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651-582-8201 (TTY)</w:t>
      </w:r>
    </w:p>
    <w:p w14:paraId="5E7763D5"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ELECTRONIC MAIL</w:t>
      </w:r>
    </w:p>
    <w:p w14:paraId="253DC0DE"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D1CB9FF"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your school district gives parents the choice to receive notices by email, you can choose to receive your prior written notice, procedural safeguards notice, or notices related to a due process complaint via email. </w:t>
      </w:r>
    </w:p>
    <w:p w14:paraId="62185210"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A111544"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PARENTAL CONSENT</w:t>
      </w:r>
    </w:p>
    <w:p w14:paraId="5C69A94B"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C90890C" w14:textId="77777777" w:rsidR="00826978" w:rsidRDefault="00C35B69">
      <w:pPr>
        <w:pStyle w:val="Heading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 of Consent</w:t>
      </w:r>
    </w:p>
    <w:p w14:paraId="2FE6734B"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6E1C73C"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Consent means that you have been fully informed of all information relevant to the activity for which your consent is sought, in your native language, or through another mode of communication. In order to consent you must understand and agree in writing to the carrying out of the activity for which your consent is sought. This written consent must list any records that will be released and to whom. </w:t>
      </w:r>
    </w:p>
    <w:p w14:paraId="0EA50B1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sz w:val="16"/>
          <w:szCs w:val="16"/>
        </w:rPr>
      </w:pPr>
    </w:p>
    <w:p w14:paraId="6CA8017E" w14:textId="77777777" w:rsidR="00826978" w:rsidRDefault="00C35B69">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Revocation of Consent</w:t>
      </w:r>
    </w:p>
    <w:p w14:paraId="044E3431"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734E131"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Consent is voluntary and may be revoked in writing at any time. However, revocation of consent is not retroactive; meaning revocation of consent does not negate an action that has occurred after the consent was given and before the consent was revoked. </w:t>
      </w:r>
    </w:p>
    <w:p w14:paraId="52AFE0C7"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04F132D"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When the District Must Obtain Your Consent</w:t>
      </w:r>
    </w:p>
    <w:p w14:paraId="349F79DE"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5130F4A" w14:textId="77777777" w:rsidR="00826978" w:rsidRDefault="00C35B69">
      <w:pPr>
        <w:pBdr>
          <w:top w:val="nil"/>
          <w:left w:val="nil"/>
          <w:bottom w:val="nil"/>
          <w:right w:val="nil"/>
          <w:between w:val="nil"/>
        </w:pBdr>
        <w:rPr>
          <w:rFonts w:ascii="Times New Roman" w:eastAsia="Times New Roman" w:hAnsi="Times New Roman" w:cs="Times New Roman"/>
          <w:b/>
          <w:i/>
          <w:color w:val="000000"/>
        </w:rPr>
      </w:pPr>
      <w:r>
        <w:rPr>
          <w:rFonts w:ascii="Times New Roman" w:eastAsia="Times New Roman" w:hAnsi="Times New Roman" w:cs="Times New Roman"/>
          <w:b/>
          <w:i/>
          <w:color w:val="000000"/>
        </w:rPr>
        <w:t>A. Initial Evaluation</w:t>
      </w:r>
    </w:p>
    <w:p w14:paraId="273E7B53"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30DF925"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district must obtain your written and informed consent before conducting its initial evaluation of your child. You or a district can initiate a request for an initial evaluation. If you do not respond to a request for consent or if you refuse to provide consent for an initial evaluation, the district cannot override your refusal to provide </w:t>
      </w:r>
      <w:r>
        <w:rPr>
          <w:rFonts w:ascii="Times New Roman" w:eastAsia="Times New Roman" w:hAnsi="Times New Roman" w:cs="Times New Roman"/>
        </w:rPr>
        <w:lastRenderedPageBreak/>
        <w:t xml:space="preserve">consent. An initial evaluation shall be conducted within 30 school days from the date the district receives your permission to conduct the evaluation, unless a conciliation conference or hearing is requested. </w:t>
      </w:r>
    </w:p>
    <w:p w14:paraId="6A1BB9AF" w14:textId="77777777" w:rsidR="00826978" w:rsidRDefault="00826978">
      <w:pPr>
        <w:rPr>
          <w:rFonts w:ascii="Times New Roman" w:eastAsia="Times New Roman" w:hAnsi="Times New Roman" w:cs="Times New Roman"/>
        </w:rPr>
      </w:pPr>
    </w:p>
    <w:p w14:paraId="44AF6616"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A district will not be found in violation of meeting its child find obligation or its obligations to conduct evaluations and reevaluations if you refuse to consent to or fail to respond to a request for consent for an initial evaluation. </w:t>
      </w:r>
    </w:p>
    <w:p w14:paraId="17EC28F8" w14:textId="77777777" w:rsidR="00826978" w:rsidRDefault="00826978">
      <w:pPr>
        <w:rPr>
          <w:rFonts w:ascii="Times New Roman" w:eastAsia="Times New Roman" w:hAnsi="Times New Roman" w:cs="Times New Roman"/>
        </w:rPr>
      </w:pPr>
    </w:p>
    <w:p w14:paraId="59EC76CD"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you consent to an initial evaluation, this consent cannot be construed as being consent for the initial provision of special education and related services. </w:t>
      </w:r>
    </w:p>
    <w:p w14:paraId="5F9685F7"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C9E395C" w14:textId="77777777" w:rsidR="00826978" w:rsidRDefault="00C35B69">
      <w:pPr>
        <w:pBdr>
          <w:top w:val="nil"/>
          <w:left w:val="nil"/>
          <w:bottom w:val="nil"/>
          <w:right w:val="nil"/>
          <w:between w:val="nil"/>
        </w:pBdr>
        <w:rPr>
          <w:rFonts w:ascii="Times New Roman" w:eastAsia="Times New Roman" w:hAnsi="Times New Roman" w:cs="Times New Roman"/>
          <w:b/>
          <w:i/>
          <w:color w:val="000000"/>
        </w:rPr>
      </w:pPr>
      <w:r>
        <w:rPr>
          <w:rFonts w:ascii="Times New Roman" w:eastAsia="Times New Roman" w:hAnsi="Times New Roman" w:cs="Times New Roman"/>
          <w:b/>
          <w:i/>
          <w:color w:val="000000"/>
        </w:rPr>
        <w:t>B. Initial Placement and Provision of Special Education Services and Related Services</w:t>
      </w:r>
    </w:p>
    <w:p w14:paraId="4D0B5616"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46F277C3"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district must obtain your written consent before proceeding with the initial placement of your child in a special education program and the initial provision of special education services and related services to your child determined to be a child with a disability. </w:t>
      </w:r>
    </w:p>
    <w:p w14:paraId="5EE951A6" w14:textId="77777777" w:rsidR="00826978" w:rsidRDefault="00826978">
      <w:pPr>
        <w:rPr>
          <w:rFonts w:ascii="Times New Roman" w:eastAsia="Times New Roman" w:hAnsi="Times New Roman" w:cs="Times New Roman"/>
        </w:rPr>
      </w:pPr>
    </w:p>
    <w:p w14:paraId="37EE3708"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you do not respond to a request for consent, or if you refuse to consent to the initial provision of special education and related services to your child, the district may not override your written refusal. </w:t>
      </w:r>
    </w:p>
    <w:p w14:paraId="48C1ECB2" w14:textId="77777777" w:rsidR="00826978" w:rsidRDefault="00826978">
      <w:pPr>
        <w:rPr>
          <w:rFonts w:ascii="Times New Roman" w:eastAsia="Times New Roman" w:hAnsi="Times New Roman" w:cs="Times New Roman"/>
        </w:rPr>
      </w:pPr>
    </w:p>
    <w:p w14:paraId="52A24ABF"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you refuse to provide consent for the initial provision of special education and related services, or you fail to respond to a request to provide consent for the initial provision of special education and related services, the district will not be considered in violation for failure to provide your child with special education and related services for which the district requested consent. </w:t>
      </w:r>
    </w:p>
    <w:p w14:paraId="371A524F"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7D48123" w14:textId="77777777" w:rsidR="00826978" w:rsidRDefault="00C35B69">
      <w:pPr>
        <w:rPr>
          <w:rFonts w:ascii="Times New Roman" w:eastAsia="Times New Roman" w:hAnsi="Times New Roman" w:cs="Times New Roman"/>
        </w:rPr>
      </w:pPr>
      <w:r>
        <w:rPr>
          <w:rFonts w:ascii="Times New Roman" w:eastAsia="Times New Roman" w:hAnsi="Times New Roman" w:cs="Times New Roman"/>
          <w:b/>
          <w:i/>
        </w:rPr>
        <w:t>C. Reevaluations</w:t>
      </w:r>
    </w:p>
    <w:p w14:paraId="7E6AC66C"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614B0B9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Your consent is required before a district conducts a reevaluation of your child. If you refuse consent to a reevaluation, the district may not override your written refusal. A reevaluation shall be conducted within 30 school days from the date the district receives your permission to conduct the evaluation or within 30 days from the expiration of the 14 calendar day time period during which you can object to the district’s proposed action. </w:t>
      </w:r>
    </w:p>
    <w:p w14:paraId="17090237"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FA6C7B4" w14:textId="77777777" w:rsidR="00826978" w:rsidRDefault="00C35B69">
      <w:pPr>
        <w:pBdr>
          <w:top w:val="nil"/>
          <w:left w:val="nil"/>
          <w:bottom w:val="nil"/>
          <w:right w:val="nil"/>
          <w:between w:val="nil"/>
        </w:pBdr>
        <w:rPr>
          <w:rFonts w:ascii="Times New Roman" w:eastAsia="Times New Roman" w:hAnsi="Times New Roman" w:cs="Times New Roman"/>
          <w:b/>
          <w:i/>
          <w:color w:val="000000"/>
        </w:rPr>
      </w:pPr>
      <w:r>
        <w:rPr>
          <w:rFonts w:ascii="Times New Roman" w:eastAsia="Times New Roman" w:hAnsi="Times New Roman" w:cs="Times New Roman"/>
          <w:b/>
          <w:i/>
          <w:color w:val="000000"/>
        </w:rPr>
        <w:t>D. Transition Services</w:t>
      </w:r>
    </w:p>
    <w:p w14:paraId="4C48286B"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07437D85"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Your consent is required before personally identifiable information is released to officials of participating agencies providing or paying for transition services. </w:t>
      </w:r>
    </w:p>
    <w:p w14:paraId="43331954"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sz w:val="16"/>
          <w:szCs w:val="16"/>
        </w:rPr>
      </w:pPr>
    </w:p>
    <w:p w14:paraId="1A5F8655"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sz w:val="16"/>
          <w:szCs w:val="16"/>
        </w:rPr>
      </w:pPr>
    </w:p>
    <w:p w14:paraId="5DB1240C" w14:textId="77777777" w:rsidR="00826978" w:rsidRDefault="00C35B69">
      <w:pPr>
        <w:pBdr>
          <w:top w:val="nil"/>
          <w:left w:val="nil"/>
          <w:bottom w:val="nil"/>
          <w:right w:val="nil"/>
          <w:between w:val="nil"/>
        </w:pBdr>
        <w:rPr>
          <w:rFonts w:ascii="Times New Roman" w:eastAsia="Times New Roman" w:hAnsi="Times New Roman" w:cs="Times New Roman"/>
          <w:b/>
          <w:i/>
          <w:color w:val="000000"/>
        </w:rPr>
      </w:pPr>
      <w:r>
        <w:rPr>
          <w:rFonts w:ascii="Times New Roman" w:eastAsia="Times New Roman" w:hAnsi="Times New Roman" w:cs="Times New Roman"/>
          <w:b/>
          <w:i/>
          <w:color w:val="000000"/>
        </w:rPr>
        <w:t>When Your Consent is Not Required</w:t>
      </w:r>
    </w:p>
    <w:p w14:paraId="6FC0D0E6"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531B0103" w14:textId="77777777" w:rsidR="00826978" w:rsidRDefault="00C35B69">
      <w:pPr>
        <w:rPr>
          <w:rFonts w:ascii="Times New Roman" w:eastAsia="Times New Roman" w:hAnsi="Times New Roman" w:cs="Times New Roman"/>
        </w:rPr>
      </w:pPr>
      <w:r>
        <w:rPr>
          <w:rFonts w:ascii="Times New Roman" w:eastAsia="Times New Roman" w:hAnsi="Times New Roman" w:cs="Times New Roman"/>
          <w:i/>
        </w:rPr>
        <w:t>Except for an initial evaluation and the initial placement and provision of special education and related services</w:t>
      </w:r>
      <w:r>
        <w:rPr>
          <w:rFonts w:ascii="Times New Roman" w:eastAsia="Times New Roman" w:hAnsi="Times New Roman" w:cs="Times New Roman"/>
        </w:rPr>
        <w:t xml:space="preserve">, if you do not notify the district of your objection within 14 days of when the district sends the notice of the district’s proposal to you, the district’s proposal goes into effect even without your consent. </w:t>
      </w:r>
    </w:p>
    <w:p w14:paraId="4E02BADD" w14:textId="77777777" w:rsidR="00826978" w:rsidRDefault="00826978">
      <w:pPr>
        <w:rPr>
          <w:rFonts w:ascii="Times New Roman" w:eastAsia="Times New Roman" w:hAnsi="Times New Roman" w:cs="Times New Roman"/>
        </w:rPr>
      </w:pPr>
    </w:p>
    <w:p w14:paraId="59C783E7"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Additionally, your consent is not required for a district to review existing data in your child’s educational file as part of an evaluation or a reevaluation. </w:t>
      </w:r>
    </w:p>
    <w:p w14:paraId="561C2A08" w14:textId="77777777" w:rsidR="00826978" w:rsidRDefault="00826978">
      <w:pPr>
        <w:rPr>
          <w:rFonts w:ascii="Times New Roman" w:eastAsia="Times New Roman" w:hAnsi="Times New Roman" w:cs="Times New Roman"/>
        </w:rPr>
      </w:pPr>
    </w:p>
    <w:p w14:paraId="11854B14"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Your consent is also not required for the district to administer a test or other evaluation that is given to all children, unless consent is required from parents of all children. </w:t>
      </w:r>
    </w:p>
    <w:p w14:paraId="419DED65"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2A91F32"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Parent's Right to Object and Right to a Conciliation Conference</w:t>
      </w:r>
    </w:p>
    <w:p w14:paraId="0D1EA366"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B6F388C"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You have a right to object to any action the district proposes within 14 calendar days of when the district sends you the prior written notice of their proposal. If you object to the district’s proposal, you have the right to </w:t>
      </w:r>
      <w:r>
        <w:rPr>
          <w:rFonts w:ascii="Times New Roman" w:eastAsia="Times New Roman" w:hAnsi="Times New Roman" w:cs="Times New Roman"/>
        </w:rPr>
        <w:lastRenderedPageBreak/>
        <w:t xml:space="preserve">request a conciliation conference, mediation, facilitated IEP team meeting or a due process hearing. Within ten calendar days from the date the district receives notice of your objection to its proposal or refusal in the district’s prior written notice, the district will ask you to attend a conciliation conference. </w:t>
      </w:r>
    </w:p>
    <w:p w14:paraId="24D9516A" w14:textId="77777777" w:rsidR="00826978" w:rsidRDefault="00826978">
      <w:pPr>
        <w:rPr>
          <w:rFonts w:ascii="Times New Roman" w:eastAsia="Times New Roman" w:hAnsi="Times New Roman" w:cs="Times New Roman"/>
        </w:rPr>
      </w:pPr>
    </w:p>
    <w:p w14:paraId="40152168"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Except as provided under Minnesota Statutes, section 125A.091, all discussions held during a conciliation conference are confidential and are not admissible in a due process hearing. Within five days after the final conciliation conference, the district must prepare and provide to you a conciliation conference memorandum that describes the district’s final proposed offer of service. This memorandum is admissible evidence in any subsequent proceeding. </w:t>
      </w:r>
    </w:p>
    <w:p w14:paraId="05AF5AB7" w14:textId="77777777" w:rsidR="00826978" w:rsidRDefault="00826978">
      <w:pPr>
        <w:rPr>
          <w:rFonts w:ascii="Times New Roman" w:eastAsia="Times New Roman" w:hAnsi="Times New Roman" w:cs="Times New Roman"/>
        </w:rPr>
      </w:pPr>
    </w:p>
    <w:p w14:paraId="3337E058"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You and the district may also agree to use mediation or a facilitated individualized education program (IEP) team meeting to resolve your disagreement. You or the district can also request a due process hearing (see section about Impartial Due Process Hearings later in this document). The district must continue to provide an appropriate education to your child during the proceedings of a due process hearing. </w:t>
      </w:r>
    </w:p>
    <w:p w14:paraId="01A65CD9"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644B23E"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Confidentiality and Personally Identifiable Information</w:t>
      </w:r>
    </w:p>
    <w:p w14:paraId="7476E451"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021DD08"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Personally identifiable information is information that includes, but is not limited to, a student's name, the name of the student's parent or other family members, the address of the student or student's family, a personal identifier, such as the student's Social Security number, student number, or biometric record, another indirect identifier, such as the student's date of birth, place of birth, a mother's maiden name, other information that, alone or in combination, is linked to or linkable to a specific student that would allow a reasonable person in the school community, who does not have personal knowledge of the relevant circumstances, to identify the student with reasonable certainty, or information requested by a person who the educational agency or institution reasonably believes knows the identity of the student to whom the education record relates. </w:t>
      </w:r>
    </w:p>
    <w:p w14:paraId="7E293B11" w14:textId="77777777" w:rsidR="00826978" w:rsidRDefault="00826978">
      <w:pPr>
        <w:rPr>
          <w:rFonts w:ascii="Times New Roman" w:eastAsia="Times New Roman" w:hAnsi="Times New Roman" w:cs="Times New Roman"/>
        </w:rPr>
      </w:pPr>
    </w:p>
    <w:p w14:paraId="0ECC001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Districts and MDE must protect the confidentiality of any personally identifiable data, information, and records they collect, maintain, disclose, and destroy. </w:t>
      </w:r>
    </w:p>
    <w:p w14:paraId="432CA1EA" w14:textId="77777777" w:rsidR="00826978" w:rsidRDefault="00826978">
      <w:pPr>
        <w:rPr>
          <w:rFonts w:ascii="Times New Roman" w:eastAsia="Times New Roman" w:hAnsi="Times New Roman" w:cs="Times New Roman"/>
        </w:rPr>
      </w:pPr>
    </w:p>
    <w:p w14:paraId="224C57E4"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Generally, your written consent is required before a district may disclose personally identifiable information from your child's educational record with anyone other than officials of participating agencies collecting or using the information under the Individuals with Disabilities Education Act (IDEA) or for any purpose other than meeting a requirement of that law. </w:t>
      </w:r>
    </w:p>
    <w:p w14:paraId="65D47D0C" w14:textId="77777777" w:rsidR="00826978" w:rsidRDefault="00826978">
      <w:pPr>
        <w:rPr>
          <w:rFonts w:ascii="Times New Roman" w:eastAsia="Times New Roman" w:hAnsi="Times New Roman" w:cs="Times New Roman"/>
        </w:rPr>
      </w:pPr>
    </w:p>
    <w:p w14:paraId="23CE308B"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When your consent is not required to share personally identifiable information. Your consent, or the consent of an eligible student (age 18 or older), is not required before personally identifiable information contained in education records is released to officials of a school district or the state department of education for meeting IDEA requirements. </w:t>
      </w:r>
    </w:p>
    <w:p w14:paraId="38290FA6" w14:textId="77777777" w:rsidR="00826978" w:rsidRDefault="00826978">
      <w:pPr>
        <w:rPr>
          <w:rFonts w:ascii="Times New Roman" w:eastAsia="Times New Roman" w:hAnsi="Times New Roman" w:cs="Times New Roman"/>
        </w:rPr>
      </w:pPr>
    </w:p>
    <w:p w14:paraId="1A4A3444"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Your child’s educational records, including disciplinary records, can be transferred without your consent to officials of another school, district, or postsecondary institution if your child seeks to enroll in or attend the school or institution or a school in that district. </w:t>
      </w:r>
    </w:p>
    <w:p w14:paraId="2BC3C9D4" w14:textId="77777777" w:rsidR="00826978" w:rsidRDefault="00826978">
      <w:pPr>
        <w:rPr>
          <w:rFonts w:ascii="Times New Roman" w:eastAsia="Times New Roman" w:hAnsi="Times New Roman" w:cs="Times New Roman"/>
        </w:rPr>
      </w:pPr>
    </w:p>
    <w:p w14:paraId="11229B8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Disclosures made without your consent must be authorized under the Family Educational Rights and Privacy Act (FERPA). Please refer to 34 C.F.R. Part 99 for additional information on consent requirements concerning data privacy under federal law.</w:t>
      </w:r>
    </w:p>
    <w:p w14:paraId="77B5C895"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3DCF8F6"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Directory Information</w:t>
      </w:r>
    </w:p>
    <w:p w14:paraId="1F47C086"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EB18F47"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Directory information can be shared without your consent. This type of information is data contained in an education record of your child that would not generally be considered harmful or an invasion of privacy if disclosed. </w:t>
      </w:r>
    </w:p>
    <w:p w14:paraId="1CD24BEB" w14:textId="77777777" w:rsidR="00826978" w:rsidRDefault="00826978">
      <w:pPr>
        <w:rPr>
          <w:rFonts w:ascii="Times New Roman" w:eastAsia="Times New Roman" w:hAnsi="Times New Roman" w:cs="Times New Roman"/>
        </w:rPr>
      </w:pPr>
    </w:p>
    <w:p w14:paraId="4AB747E5"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lastRenderedPageBreak/>
        <w:t xml:space="preserve">Directory information includes, but is not limited to, a student's address, telephone number, email address, date and place of birth, major field of study, grade level, enrollment status, dates of attendance, participation in official activities and sports, weight and height of athletic team members, degrees, honors, and awards received, the most recent educational agency or institution attended, and a student ID number, user ID, or other unique personal identifier used for accessing or communicating electronically if certain criteria are met. Directory information does not include a student's Social Security number or a student ID number not used in connection with accessing or communicating electronically as provided under federal law. </w:t>
      </w:r>
    </w:p>
    <w:p w14:paraId="744DE7A4" w14:textId="77777777" w:rsidR="00826978" w:rsidRDefault="00826978">
      <w:pPr>
        <w:rPr>
          <w:rFonts w:ascii="Times New Roman" w:eastAsia="Times New Roman" w:hAnsi="Times New Roman" w:cs="Times New Roman"/>
        </w:rPr>
      </w:pPr>
    </w:p>
    <w:p w14:paraId="6BBC7B68"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Districts must give you the option to refuse to let the district designate any or all data about your child as directory information. This notice can be given to you by any means reasonably likely to inform you or an eligible student of this right. If you do not refuse to release the above information as directory information, that information is considered public data and can be shared without your consent.</w:t>
      </w:r>
    </w:p>
    <w:p w14:paraId="38D7364C" w14:textId="77777777" w:rsidR="00826978" w:rsidRDefault="00826978">
      <w:pPr>
        <w:rPr>
          <w:rFonts w:ascii="Times New Roman" w:eastAsia="Times New Roman" w:hAnsi="Times New Roman" w:cs="Times New Roman"/>
        </w:rPr>
      </w:pPr>
    </w:p>
    <w:p w14:paraId="334AE2A5"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Data about you (meaning parents) is private data but can be treated as directory information if the same procedures that are used by a district to designate student data as directory information are followed. </w:t>
      </w:r>
    </w:p>
    <w:p w14:paraId="5AE59008"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3D376AC"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WRITTEN ANNUAL NOTICE RELATING TO THIRD PARTY BILLING FOR IEP HEALTH-RELATED SERVICES</w:t>
      </w:r>
    </w:p>
    <w:p w14:paraId="527C7050"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AED8003"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Before billing Medical Assistance or MinnesotaCare for health-related services the first time, and each year, the district must inform you in writing that: </w:t>
      </w:r>
    </w:p>
    <w:p w14:paraId="5454A97D" w14:textId="77777777" w:rsidR="00826978" w:rsidRDefault="00C35B69">
      <w:pPr>
        <w:widowControl/>
        <w:numPr>
          <w:ilvl w:val="0"/>
          <w:numId w:val="23"/>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The district will share data related to your child and health-related services on your child’s IEP with the Minnesota Department of Human Services to determine if your child is covered by Medical Assistance or MinnesotaCare and whether those services may be billed to Medical Assistance or MinnesotaCare.</w:t>
      </w:r>
    </w:p>
    <w:p w14:paraId="4EF6F54E" w14:textId="77777777" w:rsidR="00826978" w:rsidRDefault="00C35B69">
      <w:pPr>
        <w:widowControl/>
        <w:numPr>
          <w:ilvl w:val="0"/>
          <w:numId w:val="23"/>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Before billing Medical Assistance or MinnesotaCare for health-related services the first time, the district must obtain your consent, including specifying the personally identifiable information that may be disclosed (e.g., records or information about the services that may be provided), the purpose of the disclosure, the agency to which the disclosure may be made (i.e., the Department of Human Services) and which specifies that you understand and agree that the school district may access your (or your child’s) public benefits or insurance to pay for health-related services.</w:t>
      </w:r>
    </w:p>
    <w:p w14:paraId="732D8374" w14:textId="77777777" w:rsidR="00826978" w:rsidRDefault="00C35B69">
      <w:pPr>
        <w:widowControl/>
        <w:numPr>
          <w:ilvl w:val="0"/>
          <w:numId w:val="23"/>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 xml:space="preserve">The district will bill Medical Assistance or MinnesotaCare for the health-related services on your child’s IEP. </w:t>
      </w:r>
    </w:p>
    <w:p w14:paraId="3418FC57" w14:textId="77777777" w:rsidR="00826978" w:rsidRDefault="00C35B69">
      <w:pPr>
        <w:widowControl/>
        <w:numPr>
          <w:ilvl w:val="0"/>
          <w:numId w:val="23"/>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The district may not require you to sign up for or enroll in Medical Assistance or MinnesotaCare or other insurance programs in order for your child to receive special education services.</w:t>
      </w:r>
    </w:p>
    <w:p w14:paraId="3D95718B" w14:textId="77777777" w:rsidR="00826978" w:rsidRDefault="00C35B69">
      <w:pPr>
        <w:widowControl/>
        <w:numPr>
          <w:ilvl w:val="0"/>
          <w:numId w:val="23"/>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The district may not require you to incur an out-of-pocket expense such as the payment of a deductible or co-pay amount incurred in filing a claim for health services provided, but may pay the cost that you otherwise would be required to pay.</w:t>
      </w:r>
    </w:p>
    <w:p w14:paraId="2931B677" w14:textId="77777777" w:rsidR="00826978" w:rsidRDefault="00C35B69">
      <w:pPr>
        <w:widowControl/>
        <w:numPr>
          <w:ilvl w:val="0"/>
          <w:numId w:val="23"/>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The district may not use your child's benefits under Medical Assistance or MinnesotaCare if that use would: decrease available lifetime coverage or any other insured benefit; result in your family paying for services that would otherwise be covered by the public benefits or insurance program and that are required for the child outside of the time your child is in school; increase your premiums or lead to the discontinuation of benefits or insurance; or risk your loss of eligibility for home and community-based waivers, based on aggregate health-related expenditures.</w:t>
      </w:r>
    </w:p>
    <w:p w14:paraId="7331CC51" w14:textId="77777777" w:rsidR="00826978" w:rsidRDefault="00C35B69">
      <w:pPr>
        <w:widowControl/>
        <w:numPr>
          <w:ilvl w:val="0"/>
          <w:numId w:val="23"/>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lastRenderedPageBreak/>
        <w:t xml:space="preserve">You have the right to receive a copy of education records the district shares with any third party when seeking reimbursement for IEP health-related services. </w:t>
      </w:r>
    </w:p>
    <w:p w14:paraId="58783E81"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You have the right to stop your consent for disclosure of your child’s education records to a third party, including the Department of Human Services, at any time. If you stop consent, the district may no longer share your child’s education records to bill a third party for IEP health-related services. You can withdraw your consent at any time, and your child’s IEP services will not change or stop. </w:t>
      </w:r>
    </w:p>
    <w:p w14:paraId="1802B71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B372AED"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INDEPENDENT EDUCATIONAL EVALUATIONS</w:t>
      </w:r>
    </w:p>
    <w:p w14:paraId="4E768EB4"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54D699B"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An independent educational evaluation (IEE) is an evaluation by a qualified person(s) who is not an employee of your district. You may ask for an IEE at school district expense if you disagree with the district’s evaluation. A hearing officer may also order an independent educational evaluation of your child at school district expense during a due process hearing. </w:t>
      </w:r>
    </w:p>
    <w:p w14:paraId="75D92D75"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Upon request for an IEE, the district must give you information regarding its criteria for selection of an independent examiner and information about where an independent education evaluation may be obtained.</w:t>
      </w:r>
    </w:p>
    <w:p w14:paraId="27B1CCA7" w14:textId="77777777" w:rsidR="00826978" w:rsidRDefault="00826978">
      <w:pPr>
        <w:rPr>
          <w:rFonts w:ascii="Times New Roman" w:eastAsia="Times New Roman" w:hAnsi="Times New Roman" w:cs="Times New Roman"/>
        </w:rPr>
      </w:pPr>
    </w:p>
    <w:p w14:paraId="6B04F2E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you request an IEE, the district must, without delay, ensure that it is provided at public expense or request a hearing to determine the appropriateness of its evaluation. If the district goes to hearing and the hearing officer determines the district’s evaluation is appropriate, you still have the right to an independent evaluation, but not at public expense. </w:t>
      </w:r>
    </w:p>
    <w:p w14:paraId="37E7E974" w14:textId="77777777" w:rsidR="00826978" w:rsidRDefault="00826978">
      <w:pPr>
        <w:rPr>
          <w:rFonts w:ascii="Times New Roman" w:eastAsia="Times New Roman" w:hAnsi="Times New Roman" w:cs="Times New Roman"/>
        </w:rPr>
      </w:pPr>
    </w:p>
    <w:p w14:paraId="56F3D717"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you obtain an IEE, the results of the evaluation must be considered by the IEP/IIIP (Individual Interagency Intervention Plan) Team and may be presented as evidence at a due process hearing regarding your child. </w:t>
      </w:r>
    </w:p>
    <w:p w14:paraId="638F5FED" w14:textId="77777777" w:rsidR="00826978" w:rsidRDefault="00826978">
      <w:pPr>
        <w:pBdr>
          <w:top w:val="nil"/>
          <w:left w:val="nil"/>
          <w:bottom w:val="nil"/>
          <w:right w:val="nil"/>
          <w:between w:val="nil"/>
        </w:pBdr>
        <w:rPr>
          <w:rFonts w:ascii="Times New Roman" w:eastAsia="Times New Roman" w:hAnsi="Times New Roman" w:cs="Times New Roman"/>
          <w:b/>
          <w:color w:val="000000"/>
          <w:sz w:val="26"/>
          <w:szCs w:val="26"/>
        </w:rPr>
      </w:pPr>
    </w:p>
    <w:p w14:paraId="0E5FE762" w14:textId="77777777" w:rsidR="00826978" w:rsidRDefault="00C35B69">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EDUCATION RECORDS</w:t>
      </w:r>
    </w:p>
    <w:p w14:paraId="103C5DBE"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6E4EBE8"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Definition of an Education Record</w:t>
      </w:r>
    </w:p>
    <w:p w14:paraId="473B11B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023DC85" w14:textId="77777777" w:rsidR="00826978" w:rsidRDefault="00C35B69">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Under federal law an education record means those records that are directly related to a student and that are maintained by the department or the district.</w:t>
      </w:r>
    </w:p>
    <w:p w14:paraId="3ACFACE3"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C2860BF"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Your Access to Records</w:t>
      </w:r>
    </w:p>
    <w:p w14:paraId="441468E3"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E089CB6"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you want to look at your child’s education records, the district must give you access to those records for your review. Education records include most of the information about your child that is held by the school. However, information held solely by your child’s teacher for his or her own instructional use may not be included in the education records. </w:t>
      </w:r>
    </w:p>
    <w:p w14:paraId="0B70E091" w14:textId="77777777" w:rsidR="00826978" w:rsidRDefault="00826978">
      <w:pPr>
        <w:rPr>
          <w:rFonts w:ascii="Times New Roman" w:eastAsia="Times New Roman" w:hAnsi="Times New Roman" w:cs="Times New Roman"/>
        </w:rPr>
      </w:pPr>
    </w:p>
    <w:p w14:paraId="0463C41D"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district must allow you to review the records without unnecessary delay, and before any meeting regarding an IEP, or any hearing or resolution session about your child. In addition, the district must comply with your request to review your child’s education records immediately, if possible, or within 10 days of the date of the request (excluding Saturdays, Sundays and legal holidays), if immediate compliance is not possible. </w:t>
      </w:r>
    </w:p>
    <w:p w14:paraId="0267512C" w14:textId="77777777" w:rsidR="00826978" w:rsidRDefault="00826978">
      <w:pPr>
        <w:rPr>
          <w:rFonts w:ascii="Times New Roman" w:eastAsia="Times New Roman" w:hAnsi="Times New Roman" w:cs="Times New Roman"/>
        </w:rPr>
      </w:pPr>
    </w:p>
    <w:p w14:paraId="50A1C725"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Your right to inspect and review records includes the right to:</w:t>
      </w:r>
    </w:p>
    <w:p w14:paraId="6961BF31" w14:textId="77777777" w:rsidR="00826978" w:rsidRDefault="00826978">
      <w:pPr>
        <w:rPr>
          <w:rFonts w:ascii="Times New Roman" w:eastAsia="Times New Roman" w:hAnsi="Times New Roman" w:cs="Times New Roman"/>
        </w:rPr>
      </w:pPr>
    </w:p>
    <w:p w14:paraId="65F0A918" w14:textId="77777777" w:rsidR="00826978" w:rsidRDefault="00C35B69">
      <w:pPr>
        <w:widowControl/>
        <w:numPr>
          <w:ilvl w:val="0"/>
          <w:numId w:val="58"/>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An explanation or interpretation from the district of your child’s records upon request;</w:t>
      </w:r>
    </w:p>
    <w:p w14:paraId="5C93E5F1" w14:textId="77777777" w:rsidR="00826978" w:rsidRDefault="00C35B69">
      <w:pPr>
        <w:widowControl/>
        <w:numPr>
          <w:ilvl w:val="0"/>
          <w:numId w:val="58"/>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Have your representative inspect and review the records on your behalf;</w:t>
      </w:r>
    </w:p>
    <w:p w14:paraId="30E941CB" w14:textId="77777777" w:rsidR="00826978" w:rsidRDefault="00C35B69">
      <w:pPr>
        <w:widowControl/>
        <w:numPr>
          <w:ilvl w:val="0"/>
          <w:numId w:val="58"/>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Request that the district provide copies of your child’s educational records to you; and</w:t>
      </w:r>
    </w:p>
    <w:p w14:paraId="7F8DCA28" w14:textId="77777777" w:rsidR="00826978" w:rsidRDefault="00C35B69">
      <w:pPr>
        <w:widowControl/>
        <w:numPr>
          <w:ilvl w:val="0"/>
          <w:numId w:val="58"/>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lastRenderedPageBreak/>
        <w:t>Review your child’s records as often as you wish in accordance with state law. State law provides that if you have been shown private data and have been informed of its meaning, that data does not need to be disclosed to you for a period of 6 months unless a dispute or action is pending or new information is created or collected.</w:t>
      </w:r>
    </w:p>
    <w:p w14:paraId="7D915052" w14:textId="77777777" w:rsidR="00826978" w:rsidRDefault="00C35B69">
      <w:pPr>
        <w:widowControl/>
        <w:spacing w:before="120" w:after="200" w:line="276" w:lineRule="auto"/>
        <w:rPr>
          <w:rFonts w:ascii="Times New Roman" w:eastAsia="Times New Roman" w:hAnsi="Times New Roman" w:cs="Times New Roman"/>
        </w:rPr>
      </w:pPr>
      <w:r>
        <w:rPr>
          <w:rFonts w:ascii="Times New Roman" w:eastAsia="Times New Roman" w:hAnsi="Times New Roman" w:cs="Times New Roman"/>
          <w:b/>
          <w:sz w:val="24"/>
          <w:szCs w:val="24"/>
        </w:rPr>
        <w:t>Transfer of Rights</w:t>
      </w:r>
    </w:p>
    <w:p w14:paraId="4AC35A4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Your rights regarding accessing your child’s education records generally transfer to your child at age 18. Notice must be provided to you and your child regarding this transfer of rights.</w:t>
      </w:r>
    </w:p>
    <w:p w14:paraId="436BB681"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64542BD"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Records on More Than One Child</w:t>
      </w:r>
    </w:p>
    <w:p w14:paraId="7A1E1842"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F95A6BE"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any education record includes information on more than one child, you have the right to inspect and review only information relating to your child. You can seek consent to review and inspect education records that include information about children in addition to your own, but those parents of those children have a right to refuse your request for consent. </w:t>
      </w:r>
    </w:p>
    <w:p w14:paraId="5B2AB026"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FB475A7"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List of Types and Locations of Information</w:t>
      </w:r>
    </w:p>
    <w:p w14:paraId="191244F6" w14:textId="77777777" w:rsidR="00826978" w:rsidRDefault="00826978">
      <w:pPr>
        <w:pBdr>
          <w:top w:val="nil"/>
          <w:left w:val="nil"/>
          <w:bottom w:val="nil"/>
          <w:right w:val="nil"/>
          <w:between w:val="nil"/>
        </w:pBdr>
        <w:rPr>
          <w:rFonts w:ascii="Times New Roman" w:eastAsia="Times New Roman" w:hAnsi="Times New Roman" w:cs="Times New Roman"/>
          <w:color w:val="000000"/>
          <w:sz w:val="24"/>
          <w:szCs w:val="24"/>
        </w:rPr>
      </w:pPr>
    </w:p>
    <w:p w14:paraId="6CEC5B2B"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Upon your request, the district and the department must provide you with a list of the types and locations of education records they collect, maintain or use. </w:t>
      </w:r>
    </w:p>
    <w:p w14:paraId="42727D9A" w14:textId="77777777" w:rsidR="00826978" w:rsidRDefault="00826978">
      <w:pPr>
        <w:rPr>
          <w:rFonts w:ascii="Times New Roman" w:eastAsia="Times New Roman" w:hAnsi="Times New Roman" w:cs="Times New Roman"/>
        </w:rPr>
      </w:pPr>
    </w:p>
    <w:p w14:paraId="3D4955E3" w14:textId="77777777" w:rsidR="00826978" w:rsidRDefault="00826978">
      <w:pPr>
        <w:rPr>
          <w:rFonts w:ascii="Times New Roman" w:eastAsia="Times New Roman" w:hAnsi="Times New Roman" w:cs="Times New Roman"/>
        </w:rPr>
      </w:pPr>
    </w:p>
    <w:p w14:paraId="4170B03E"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sz w:val="16"/>
          <w:szCs w:val="16"/>
        </w:rPr>
      </w:pPr>
    </w:p>
    <w:p w14:paraId="1B261F01"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Record of Access by Others</w:t>
      </w:r>
    </w:p>
    <w:p w14:paraId="20803318"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134EF5D"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district must keep a record of each request for access to, and each disclosure of, personally identifiable information in your child’s education records. This record of access must include the name of the individual who made the request or received personally identifiable information from your child’s education records, the date access was given and the purpose of the disclosure or the individual’s legitimate interest in the information. </w:t>
      </w:r>
    </w:p>
    <w:p w14:paraId="16CFC636"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BF3D02C"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Consent to Release Records</w:t>
      </w:r>
    </w:p>
    <w:p w14:paraId="1385F790"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576FF0B"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Generally, your consent is required before personally identifiable information is released to unauthorized individuals or agencies. The consent must be in writing and must specify the individuals or agencies authorized to receive the information: the nature of the information to be disclosed; the purpose for which the information may be used; and a reasonable expiration date for the authorization to release information. Upon request, the district must provide you with a copy of records it discloses after you have given this consent. </w:t>
      </w:r>
    </w:p>
    <w:p w14:paraId="11231786" w14:textId="77777777" w:rsidR="00826978" w:rsidRDefault="00826978">
      <w:pPr>
        <w:rPr>
          <w:rFonts w:ascii="Times New Roman" w:eastAsia="Times New Roman" w:hAnsi="Times New Roman" w:cs="Times New Roman"/>
        </w:rPr>
      </w:pPr>
    </w:p>
    <w:p w14:paraId="0A4A30F2"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The district may not disclose information contained in your child’s IEP/IIIP, including diagnosis and treatment information, to a health plan company without your signed and dated consent.</w:t>
      </w:r>
    </w:p>
    <w:p w14:paraId="5B446F68"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B72CB29"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Fees for Searching, Retrieving and Copying Records</w:t>
      </w:r>
    </w:p>
    <w:p w14:paraId="2DE8D0B1"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79AE640"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district may not charge a fee to search or retrieve records. However, if you request copies, the district may charge a reasonable fee for the copies, unless charging that fee would prevent you from exercising your right to inspect and review the education records because you cannot afford to pay it. </w:t>
      </w:r>
    </w:p>
    <w:p w14:paraId="6C7FF7D2"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4531393"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Amendment of Records at Parent’s Request</w:t>
      </w:r>
    </w:p>
    <w:p w14:paraId="0222B19E"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804AB41"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you believe that information in your child’s records is inaccurate, misleading, incomplete or in violation of your child’s privacy or other rights, you may request in writing that the district amend or remove the </w:t>
      </w:r>
      <w:r>
        <w:rPr>
          <w:rFonts w:ascii="Times New Roman" w:eastAsia="Times New Roman" w:hAnsi="Times New Roman" w:cs="Times New Roman"/>
        </w:rPr>
        <w:lastRenderedPageBreak/>
        <w:t xml:space="preserve">information. </w:t>
      </w:r>
    </w:p>
    <w:p w14:paraId="362AA094" w14:textId="77777777" w:rsidR="00826978" w:rsidRDefault="00826978">
      <w:pPr>
        <w:rPr>
          <w:rFonts w:ascii="Times New Roman" w:eastAsia="Times New Roman" w:hAnsi="Times New Roman" w:cs="Times New Roman"/>
        </w:rPr>
      </w:pPr>
    </w:p>
    <w:p w14:paraId="1C5F0E92"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The district must decide within a reasonable time whether it will amend the records. If the district decides not to amend the records, it must inform you that you have the right to a hearing to challenge the district’s decision. If, as a result of that hearing, the district decides that the information is not inaccurate, misleading, or otherwise in violation of your child’s privacy right, it must inform you that you have the right to include a statement of your comments and disagreements alongside the challenged information in your child’s education records. A hearing to challenge information in education records must be conducted according to the procedures for such hearings under FERPA.</w:t>
      </w:r>
    </w:p>
    <w:p w14:paraId="05BEC62B"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2C50BE8"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Transfer of Records</w:t>
      </w:r>
    </w:p>
    <w:p w14:paraId="5C66842B"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3E94B00"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Minnesota Statutes require that a district, a charter school, or a nonpublic school transfer a student’s educational records, including disciplinary records, from a school a student is transferring from to a school in which a student is enrolling within 10 business days of a request. </w:t>
      </w:r>
    </w:p>
    <w:p w14:paraId="07EF26A1"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CA9A9F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3EAE491"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54F552F"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Destruction of Records</w:t>
      </w:r>
    </w:p>
    <w:p w14:paraId="3F83C2FE" w14:textId="77777777" w:rsidR="00826978" w:rsidRDefault="00826978">
      <w:pPr>
        <w:pBdr>
          <w:top w:val="nil"/>
          <w:left w:val="nil"/>
          <w:bottom w:val="nil"/>
          <w:right w:val="nil"/>
          <w:between w:val="nil"/>
        </w:pBdr>
        <w:rPr>
          <w:rFonts w:ascii="Times New Roman" w:eastAsia="Times New Roman" w:hAnsi="Times New Roman" w:cs="Times New Roman"/>
          <w:color w:val="000000"/>
          <w:sz w:val="24"/>
          <w:szCs w:val="24"/>
        </w:rPr>
      </w:pPr>
    </w:p>
    <w:p w14:paraId="3CDC58B9"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district must inform you when personally identifiable information is no longer needed in order to provide education services to your child. That information must be destroyed at your request. However, the school may retain a permanent record of your child’s name, address, phone number, grades, attendance records, classes attended, grade level completed and year completed. </w:t>
      </w:r>
    </w:p>
    <w:p w14:paraId="6C4491DD" w14:textId="77777777" w:rsidR="00826978" w:rsidRDefault="00826978">
      <w:pPr>
        <w:rPr>
          <w:rFonts w:ascii="Times New Roman" w:eastAsia="Times New Roman" w:hAnsi="Times New Roman" w:cs="Times New Roman"/>
        </w:rPr>
      </w:pPr>
    </w:p>
    <w:p w14:paraId="1D9CB144"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Under federal law, destruction means the physical removal of personal identifiers from information so that the information is no longer personally identifiable. Thus, the student’s record does not need to be physically destroyed to comply with your request to destroy special education related records. Districts can appropriately comply with this requirement by removing personally identifiable information from the student’s records. The choice of destruction method generally lies with the school district. </w:t>
      </w:r>
    </w:p>
    <w:p w14:paraId="1F49396C" w14:textId="77777777" w:rsidR="00826978" w:rsidRDefault="00826978">
      <w:pPr>
        <w:rPr>
          <w:rFonts w:ascii="Times New Roman" w:eastAsia="Times New Roman" w:hAnsi="Times New Roman" w:cs="Times New Roman"/>
        </w:rPr>
      </w:pPr>
    </w:p>
    <w:p w14:paraId="572CB528"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district shall not destroy any education records if there is an outstanding request to inspect or review the records. </w:t>
      </w:r>
    </w:p>
    <w:p w14:paraId="692E9FF6" w14:textId="77777777" w:rsidR="00826978" w:rsidRDefault="00826978">
      <w:pPr>
        <w:rPr>
          <w:rFonts w:ascii="Times New Roman" w:eastAsia="Times New Roman" w:hAnsi="Times New Roman" w:cs="Times New Roman"/>
        </w:rPr>
      </w:pPr>
    </w:p>
    <w:p w14:paraId="3CBB97CE"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Despite your request to destroy records a district can keep certain records necessary to comply with the General Education Provision Act (GEPA), which requires that recipients of federal funds keep records related to the use of those funds. You may want to maintain certain special education records about your child for documentation purposes in the future, such as for applying for SSI benefits.</w:t>
      </w:r>
    </w:p>
    <w:p w14:paraId="03BB81D9"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B71044C"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MEDIATION</w:t>
      </w:r>
    </w:p>
    <w:p w14:paraId="49BEC6BA" w14:textId="77777777" w:rsidR="00826978" w:rsidRDefault="00826978">
      <w:pPr>
        <w:pBdr>
          <w:top w:val="nil"/>
          <w:left w:val="nil"/>
          <w:bottom w:val="nil"/>
          <w:right w:val="nil"/>
          <w:between w:val="nil"/>
        </w:pBdr>
        <w:rPr>
          <w:rFonts w:ascii="Times New Roman" w:eastAsia="Times New Roman" w:hAnsi="Times New Roman" w:cs="Times New Roman"/>
          <w:color w:val="000000"/>
          <w:sz w:val="26"/>
          <w:szCs w:val="26"/>
        </w:rPr>
      </w:pPr>
    </w:p>
    <w:p w14:paraId="36DAB5B9"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Mediation is a free, voluntary process to help resolve disputes. You or your district may request free mediation from the Minnesota Department of Education’s Special Education Alternative Dispute Resolution program at 651-582-8222 or 1-866-466-7367. Mediation uses a neutral third party trained in dispute resolution techniques. Mediation may not be used to deny or delay your right to a due process hearing. Both you and district staff must agree to try mediation before a mediator can be assigned. At any time during the mediation, you or the district may end the mediation. </w:t>
      </w:r>
    </w:p>
    <w:p w14:paraId="7F7A401D" w14:textId="77777777" w:rsidR="00826978" w:rsidRDefault="00826978">
      <w:pPr>
        <w:rPr>
          <w:rFonts w:ascii="Times New Roman" w:eastAsia="Times New Roman" w:hAnsi="Times New Roman" w:cs="Times New Roman"/>
        </w:rPr>
      </w:pPr>
    </w:p>
    <w:p w14:paraId="0FFA846F"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you and the district resolve all or a portion of the dispute or agree to use another procedure to resolve the dispute, the mediator shall ensure that the resolution or agreement is in writing and signed by both you and the district and that both parties receive a copy of the document. The written resolution or agreement shall state that all discussions that occurred during mediation are confidential and may not be used as evidence in any hearing </w:t>
      </w:r>
      <w:r>
        <w:rPr>
          <w:rFonts w:ascii="Times New Roman" w:eastAsia="Times New Roman" w:hAnsi="Times New Roman" w:cs="Times New Roman"/>
        </w:rPr>
        <w:lastRenderedPageBreak/>
        <w:t xml:space="preserve">or civil proceeding. The resolution or agreement is legally binding on both you and the district and is enforceable in state or federal district court. You or the district can request another mediation to resolve a dispute over implementing the mediation agreement. </w:t>
      </w:r>
    </w:p>
    <w:p w14:paraId="18B75F62"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FILING A WRITTEN COMPLAINT</w:t>
      </w:r>
    </w:p>
    <w:p w14:paraId="4DD2E9E6" w14:textId="77777777" w:rsidR="00826978" w:rsidRDefault="00826978">
      <w:pPr>
        <w:pBdr>
          <w:top w:val="nil"/>
          <w:left w:val="nil"/>
          <w:bottom w:val="nil"/>
          <w:right w:val="nil"/>
          <w:between w:val="nil"/>
        </w:pBdr>
        <w:rPr>
          <w:rFonts w:ascii="Times New Roman" w:eastAsia="Times New Roman" w:hAnsi="Times New Roman" w:cs="Times New Roman"/>
          <w:color w:val="000000"/>
          <w:sz w:val="26"/>
          <w:szCs w:val="26"/>
        </w:rPr>
      </w:pPr>
    </w:p>
    <w:p w14:paraId="2F63F858"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Any organization or individual may file a complaint with the Minnesota Department of Education (MDE). Complaints sent to MDE must:</w:t>
      </w:r>
    </w:p>
    <w:p w14:paraId="293B0F01" w14:textId="77777777" w:rsidR="00826978" w:rsidRDefault="00826978">
      <w:pPr>
        <w:rPr>
          <w:rFonts w:ascii="Times New Roman" w:eastAsia="Times New Roman" w:hAnsi="Times New Roman" w:cs="Times New Roman"/>
        </w:rPr>
      </w:pPr>
    </w:p>
    <w:p w14:paraId="59BB5455" w14:textId="77777777" w:rsidR="00826978" w:rsidRDefault="00C35B69">
      <w:pPr>
        <w:widowControl/>
        <w:numPr>
          <w:ilvl w:val="0"/>
          <w:numId w:val="6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Be in writing and be signed by the individual or organization filing the complaint;</w:t>
      </w:r>
    </w:p>
    <w:p w14:paraId="029F18D9" w14:textId="77777777" w:rsidR="00826978" w:rsidRDefault="00C35B69">
      <w:pPr>
        <w:widowControl/>
        <w:numPr>
          <w:ilvl w:val="0"/>
          <w:numId w:val="6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Allege violations of state or federal special education law or rule;</w:t>
      </w:r>
    </w:p>
    <w:p w14:paraId="2C88F9C0" w14:textId="77777777" w:rsidR="00826978" w:rsidRDefault="00C35B69">
      <w:pPr>
        <w:widowControl/>
        <w:numPr>
          <w:ilvl w:val="0"/>
          <w:numId w:val="6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State the facts upon which the allegation is based;</w:t>
      </w:r>
    </w:p>
    <w:p w14:paraId="1DE20815" w14:textId="77777777" w:rsidR="00826978" w:rsidRDefault="00C35B69">
      <w:pPr>
        <w:widowControl/>
        <w:numPr>
          <w:ilvl w:val="0"/>
          <w:numId w:val="6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Include the name, address and telephone number of the person or organization making the complaint;</w:t>
      </w:r>
    </w:p>
    <w:p w14:paraId="035CC322" w14:textId="77777777" w:rsidR="00826978" w:rsidRDefault="00C35B69">
      <w:pPr>
        <w:widowControl/>
        <w:numPr>
          <w:ilvl w:val="0"/>
          <w:numId w:val="6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Include the name and address of the residence of the child and the name of the school the child is attending;</w:t>
      </w:r>
    </w:p>
    <w:p w14:paraId="18B696FE" w14:textId="77777777" w:rsidR="00826978" w:rsidRDefault="00C35B69">
      <w:pPr>
        <w:widowControl/>
        <w:numPr>
          <w:ilvl w:val="0"/>
          <w:numId w:val="6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A description of the nature of the child’s problem; including facts relating to the problem,;</w:t>
      </w:r>
    </w:p>
    <w:p w14:paraId="2FCB451F" w14:textId="77777777" w:rsidR="00826978" w:rsidRDefault="00C35B69">
      <w:pPr>
        <w:widowControl/>
        <w:numPr>
          <w:ilvl w:val="0"/>
          <w:numId w:val="6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A proposed resolution of the problem to the extent known and available to the party at the time the complaint is filed; and</w:t>
      </w:r>
    </w:p>
    <w:p w14:paraId="24278E9B" w14:textId="77777777" w:rsidR="00826978" w:rsidRDefault="00C35B69">
      <w:pPr>
        <w:widowControl/>
        <w:numPr>
          <w:ilvl w:val="0"/>
          <w:numId w:val="6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 xml:space="preserve">Be forwarded to the public agency providing services to the child at the same time the complaint is sent to MDE. </w:t>
      </w:r>
    </w:p>
    <w:p w14:paraId="1C9689B5"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The complaint must be sent to:</w:t>
      </w:r>
    </w:p>
    <w:p w14:paraId="562D9D79" w14:textId="77777777" w:rsidR="00826978" w:rsidRDefault="00826978">
      <w:pPr>
        <w:rPr>
          <w:rFonts w:ascii="Times New Roman" w:eastAsia="Times New Roman" w:hAnsi="Times New Roman" w:cs="Times New Roman"/>
        </w:rPr>
      </w:pPr>
    </w:p>
    <w:p w14:paraId="2EFF180E"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Minnesota Department Education</w:t>
      </w:r>
    </w:p>
    <w:p w14:paraId="0B4A968C"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Division of Compliance and Assistance</w:t>
      </w:r>
    </w:p>
    <w:p w14:paraId="477E3AF2"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Due Process Supervisor</w:t>
      </w:r>
    </w:p>
    <w:p w14:paraId="50A837B2"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1500 West Highway 36</w:t>
      </w:r>
    </w:p>
    <w:p w14:paraId="606D8313"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Roseville, MN 55113-4266</w:t>
      </w:r>
    </w:p>
    <w:p w14:paraId="644A60D1" w14:textId="77777777" w:rsidR="00826978" w:rsidRDefault="00C35B69">
      <w:pPr>
        <w:widowControl/>
        <w:pBdr>
          <w:top w:val="nil"/>
          <w:left w:val="nil"/>
          <w:bottom w:val="nil"/>
          <w:right w:val="nil"/>
          <w:between w:val="nil"/>
        </w:pBdr>
        <w:spacing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651.582.8689 Phone </w:t>
      </w:r>
    </w:p>
    <w:p w14:paraId="147127DE" w14:textId="77777777" w:rsidR="00826978" w:rsidRDefault="00C35B69">
      <w:pPr>
        <w:widowControl/>
        <w:pBdr>
          <w:top w:val="nil"/>
          <w:left w:val="nil"/>
          <w:bottom w:val="nil"/>
          <w:right w:val="nil"/>
          <w:between w:val="nil"/>
        </w:pBdr>
        <w:spacing w:after="24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651.582.8725 Fax</w:t>
      </w:r>
    </w:p>
    <w:p w14:paraId="54131F60"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complaint must be received by MDE no later than one year after the alleged violation occurred. MDE will issue a written decision within 60 days, unless exceptional circumstances require a longer time or you or the district agree to extend the time to participate in mediation. The final complaint decision may be appealed to the Minnesota Court of Appeals by you (the parent) or the school district injured-in-fact by the decision within 60 days of receiving notice of the final decision. </w:t>
      </w:r>
    </w:p>
    <w:p w14:paraId="7CA79AC2"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4E91277"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MODEL FORMS</w:t>
      </w:r>
      <w:r>
        <w:rPr>
          <w:rFonts w:ascii="Times New Roman" w:eastAsia="Times New Roman" w:hAnsi="Times New Roman" w:cs="Times New Roman"/>
          <w:b/>
          <w:color w:val="000000"/>
          <w:sz w:val="26"/>
          <w:szCs w:val="26"/>
        </w:rPr>
        <w:br/>
      </w:r>
    </w:p>
    <w:p w14:paraId="3C76412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MDE has developed model forms that can be used to file special education or due process complaints. These forms are not required, but are available as a resource to use when filing a complaint. These model forms are available MDE’s website: MDE &gt; School Support &gt; Compliance and Assistance &gt; Due Process Forms.</w:t>
      </w:r>
    </w:p>
    <w:p w14:paraId="1FAEAB3F"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F3ED938" w14:textId="77777777" w:rsidR="00D375FD" w:rsidRDefault="00D375FD">
      <w:pPr>
        <w:pBdr>
          <w:top w:val="nil"/>
          <w:left w:val="nil"/>
          <w:bottom w:val="nil"/>
          <w:right w:val="nil"/>
          <w:between w:val="nil"/>
        </w:pBdr>
        <w:rPr>
          <w:rFonts w:ascii="Times New Roman" w:eastAsia="Times New Roman" w:hAnsi="Times New Roman" w:cs="Times New Roman"/>
          <w:b/>
          <w:color w:val="000000"/>
          <w:sz w:val="26"/>
          <w:szCs w:val="26"/>
        </w:rPr>
      </w:pPr>
    </w:p>
    <w:p w14:paraId="1EEE7F5A" w14:textId="77777777" w:rsidR="00D375FD" w:rsidRDefault="00D375FD">
      <w:pPr>
        <w:pBdr>
          <w:top w:val="nil"/>
          <w:left w:val="nil"/>
          <w:bottom w:val="nil"/>
          <w:right w:val="nil"/>
          <w:between w:val="nil"/>
        </w:pBdr>
        <w:rPr>
          <w:rFonts w:ascii="Times New Roman" w:eastAsia="Times New Roman" w:hAnsi="Times New Roman" w:cs="Times New Roman"/>
          <w:b/>
          <w:color w:val="000000"/>
          <w:sz w:val="26"/>
          <w:szCs w:val="26"/>
        </w:rPr>
      </w:pPr>
    </w:p>
    <w:p w14:paraId="0AEC5234" w14:textId="392015BB"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IMPARTIAL DUE PROCESS HEARING</w:t>
      </w:r>
    </w:p>
    <w:p w14:paraId="271A3EDA" w14:textId="77777777" w:rsidR="00826978" w:rsidRDefault="00826978">
      <w:pPr>
        <w:pBdr>
          <w:top w:val="nil"/>
          <w:left w:val="nil"/>
          <w:bottom w:val="nil"/>
          <w:right w:val="nil"/>
          <w:between w:val="nil"/>
        </w:pBdr>
        <w:rPr>
          <w:rFonts w:ascii="Times New Roman" w:eastAsia="Times New Roman" w:hAnsi="Times New Roman" w:cs="Times New Roman"/>
          <w:color w:val="000000"/>
          <w:sz w:val="26"/>
          <w:szCs w:val="26"/>
        </w:rPr>
      </w:pPr>
    </w:p>
    <w:p w14:paraId="34EA003F"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Both you and the district have a right to request an impartial due process hearing in writing within two years of the date you or the agency knew or should have known about the alleged action that forms the basis of the due process complaint. </w:t>
      </w:r>
    </w:p>
    <w:p w14:paraId="10183C91" w14:textId="77777777" w:rsidR="00826978" w:rsidRDefault="00826978">
      <w:pPr>
        <w:rPr>
          <w:rFonts w:ascii="Times New Roman" w:eastAsia="Times New Roman" w:hAnsi="Times New Roman" w:cs="Times New Roman"/>
        </w:rPr>
      </w:pPr>
    </w:p>
    <w:p w14:paraId="0CD84BB0"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A due process hearing can be requested regarding a proposal or refusal to initiate or change a child’s evaluation, IEP, educational placement, or to provide FAPE. </w:t>
      </w:r>
    </w:p>
    <w:p w14:paraId="60DC5D93" w14:textId="77777777" w:rsidR="00826978" w:rsidRDefault="00826978">
      <w:pPr>
        <w:rPr>
          <w:rFonts w:ascii="Times New Roman" w:eastAsia="Times New Roman" w:hAnsi="Times New Roman" w:cs="Times New Roman"/>
        </w:rPr>
      </w:pPr>
    </w:p>
    <w:p w14:paraId="00FECAE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A due process hearing may address any matter related to the identification, evaluation, educational placement, manifestation determination or provision of a free and appropriate public education of your child. Within 15 days of receiving notice of your due process complaint, and prior to the due process hearing, the school district must arrange for a resolution meeting with you and the relevant members of the IEP Team who have knowledge of the facts alleged in the due process complaint. </w:t>
      </w:r>
    </w:p>
    <w:p w14:paraId="49BB25CF" w14:textId="77777777" w:rsidR="00826978" w:rsidRDefault="00826978">
      <w:pPr>
        <w:rPr>
          <w:rFonts w:ascii="Times New Roman" w:eastAsia="Times New Roman" w:hAnsi="Times New Roman" w:cs="Times New Roman"/>
        </w:rPr>
      </w:pPr>
    </w:p>
    <w:p w14:paraId="2BA655E3"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purpose of this meeting is for you to discuss the due process complaint, and the facts that form the basis of the due process complaint, so that the school district has the opportunity to resolve the dispute that is the basis for the due process complaint. </w:t>
      </w:r>
    </w:p>
    <w:p w14:paraId="2739A2AF" w14:textId="77777777" w:rsidR="00826978" w:rsidRDefault="00826978">
      <w:pPr>
        <w:rPr>
          <w:rFonts w:ascii="Times New Roman" w:eastAsia="Times New Roman" w:hAnsi="Times New Roman" w:cs="Times New Roman"/>
        </w:rPr>
      </w:pPr>
    </w:p>
    <w:p w14:paraId="6922D668"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resolution meeting need not be held if you and the school district agree in writing to waive the meeting or agree to mediation. A resolution meeting is also not required to be held when the district is the party who requests a due process hearing. </w:t>
      </w:r>
    </w:p>
    <w:p w14:paraId="788854E1" w14:textId="77777777" w:rsidR="00826978" w:rsidRDefault="00826978">
      <w:pPr>
        <w:rPr>
          <w:rFonts w:ascii="Times New Roman" w:eastAsia="Times New Roman" w:hAnsi="Times New Roman" w:cs="Times New Roman"/>
        </w:rPr>
      </w:pPr>
    </w:p>
    <w:p w14:paraId="212D3AAB"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the matter is not resolved within 30 days of receipt of the due process complaint, the hearing timelines begin. </w:t>
      </w:r>
    </w:p>
    <w:p w14:paraId="5F308092" w14:textId="77777777" w:rsidR="00826978" w:rsidRDefault="00826978">
      <w:pPr>
        <w:rPr>
          <w:rFonts w:ascii="Times New Roman" w:eastAsia="Times New Roman" w:hAnsi="Times New Roman" w:cs="Times New Roman"/>
        </w:rPr>
      </w:pPr>
    </w:p>
    <w:p w14:paraId="62C141B2"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the school district is unable to obtain your participation in the resolution meeting or mediation after reasonable efforts have been made and the school district does not agree to waive the meeting in writing, the school district may, at the conclusion of the 30-day period, request that a hearing officer dismiss your due process complaint. </w:t>
      </w:r>
    </w:p>
    <w:p w14:paraId="2B022FA5"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DEA8896"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Loss of Right to a Due Process Hearing</w:t>
      </w:r>
    </w:p>
    <w:p w14:paraId="7986AC71" w14:textId="77777777" w:rsidR="00826978" w:rsidRDefault="00826978">
      <w:pPr>
        <w:pBdr>
          <w:top w:val="nil"/>
          <w:left w:val="nil"/>
          <w:bottom w:val="nil"/>
          <w:right w:val="nil"/>
          <w:between w:val="nil"/>
        </w:pBdr>
        <w:rPr>
          <w:rFonts w:ascii="Times New Roman" w:eastAsia="Times New Roman" w:hAnsi="Times New Roman" w:cs="Times New Roman"/>
          <w:b/>
          <w:color w:val="000000"/>
          <w:sz w:val="24"/>
          <w:szCs w:val="24"/>
        </w:rPr>
      </w:pPr>
    </w:p>
    <w:p w14:paraId="3E9275F8"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NOTE: Due to an interpretation of state law by the 8th Circuit Court of Appeals, if your child changes school districts and you do not request a due process hearing before your child enrolls in a new district, you may lose the right to have a due process hearing about any special education issues that arose in the previous district. You do still have a right to request a due process hearing about special educational issues that may arise in the new district where your child is attending.</w:t>
      </w:r>
    </w:p>
    <w:p w14:paraId="13C47BF2" w14:textId="77777777" w:rsidR="00826978" w:rsidRDefault="00826978">
      <w:pPr>
        <w:rPr>
          <w:rFonts w:ascii="Times New Roman" w:eastAsia="Times New Roman" w:hAnsi="Times New Roman" w:cs="Times New Roman"/>
        </w:rPr>
      </w:pPr>
    </w:p>
    <w:p w14:paraId="73D3A603"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Procedures for Initiation of a Due Process Hearing</w:t>
      </w:r>
    </w:p>
    <w:p w14:paraId="1994BCA6" w14:textId="77777777" w:rsidR="00826978" w:rsidRDefault="00826978">
      <w:pPr>
        <w:pBdr>
          <w:top w:val="nil"/>
          <w:left w:val="nil"/>
          <w:bottom w:val="nil"/>
          <w:right w:val="nil"/>
          <w:between w:val="nil"/>
        </w:pBdr>
        <w:rPr>
          <w:rFonts w:ascii="Times New Roman" w:eastAsia="Times New Roman" w:hAnsi="Times New Roman" w:cs="Times New Roman"/>
          <w:b/>
          <w:color w:val="000000"/>
          <w:sz w:val="24"/>
          <w:szCs w:val="24"/>
        </w:rPr>
      </w:pPr>
    </w:p>
    <w:p w14:paraId="7A15F402"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Upon a written request for a hearing, the district must give you a copy of this procedural safeguard notice and a copy of your rights at hearing. If you or the district request a hearing, the other party must be provided with a copy of the request and submit the request to the department. Once it receives the request, the department must give a copy of the procedural safeguards notice to you. All written requests must include:</w:t>
      </w:r>
    </w:p>
    <w:p w14:paraId="373EEA69" w14:textId="77777777" w:rsidR="00826978" w:rsidRDefault="00C35B69">
      <w:pPr>
        <w:widowControl/>
        <w:numPr>
          <w:ilvl w:val="0"/>
          <w:numId w:val="7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The name of your child;</w:t>
      </w:r>
    </w:p>
    <w:p w14:paraId="03B39763" w14:textId="77777777" w:rsidR="00826978" w:rsidRDefault="00C35B69">
      <w:pPr>
        <w:widowControl/>
        <w:numPr>
          <w:ilvl w:val="0"/>
          <w:numId w:val="7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The address of your child;</w:t>
      </w:r>
    </w:p>
    <w:p w14:paraId="1BC37141" w14:textId="77777777" w:rsidR="00826978" w:rsidRDefault="00C35B69">
      <w:pPr>
        <w:widowControl/>
        <w:numPr>
          <w:ilvl w:val="0"/>
          <w:numId w:val="7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The name of the school your child is attending;</w:t>
      </w:r>
    </w:p>
    <w:p w14:paraId="33DC9E9C" w14:textId="77777777" w:rsidR="00826978" w:rsidRDefault="00C35B69">
      <w:pPr>
        <w:widowControl/>
        <w:numPr>
          <w:ilvl w:val="0"/>
          <w:numId w:val="7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A description of the problem(s), including your view of the facts; and</w:t>
      </w:r>
    </w:p>
    <w:p w14:paraId="31BD91E7" w14:textId="77777777" w:rsidR="00826978" w:rsidRDefault="00C35B69">
      <w:pPr>
        <w:widowControl/>
        <w:numPr>
          <w:ilvl w:val="0"/>
          <w:numId w:val="7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lastRenderedPageBreak/>
        <w:t>A proposed resolution of the problem to the extent known and available to you at the time.</w:t>
      </w:r>
    </w:p>
    <w:p w14:paraId="50930C7B"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MDE maintains a list of qualified hearing officers. Upon receipt of a written request for a hearing, MDE will appoint a hearing officer from that list to conduct the hearing. Below are a few of your rights at hearing. This is not a complete list of rights. </w:t>
      </w:r>
    </w:p>
    <w:p w14:paraId="3452A20D" w14:textId="77777777" w:rsidR="00826978" w:rsidRDefault="00826978">
      <w:pPr>
        <w:rPr>
          <w:rFonts w:ascii="Times New Roman" w:eastAsia="Times New Roman" w:hAnsi="Times New Roman" w:cs="Times New Roman"/>
        </w:rPr>
      </w:pPr>
    </w:p>
    <w:p w14:paraId="611F9E9E"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Both you and the district have the right to:</w:t>
      </w:r>
    </w:p>
    <w:p w14:paraId="151501B2" w14:textId="77777777" w:rsidR="00826978" w:rsidRDefault="00826978">
      <w:pPr>
        <w:rPr>
          <w:rFonts w:ascii="Times New Roman" w:eastAsia="Times New Roman" w:hAnsi="Times New Roman" w:cs="Times New Roman"/>
        </w:rPr>
      </w:pPr>
    </w:p>
    <w:p w14:paraId="61EECB86" w14:textId="77777777" w:rsidR="00826978" w:rsidRDefault="00C35B69">
      <w:pPr>
        <w:widowControl/>
        <w:numPr>
          <w:ilvl w:val="0"/>
          <w:numId w:val="4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Be accompanied and advised by counsel and by individuals with special knowledge or training with respect to the problems of children with disabilities;</w:t>
      </w:r>
    </w:p>
    <w:p w14:paraId="2102C6EC" w14:textId="77777777" w:rsidR="00826978" w:rsidRDefault="00C35B69">
      <w:pPr>
        <w:widowControl/>
        <w:numPr>
          <w:ilvl w:val="0"/>
          <w:numId w:val="4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Present evidence and confront, cross-examine and compel the attendance of witnesses;</w:t>
      </w:r>
    </w:p>
    <w:p w14:paraId="02960D27" w14:textId="77777777" w:rsidR="00826978" w:rsidRDefault="00C35B69">
      <w:pPr>
        <w:widowControl/>
        <w:numPr>
          <w:ilvl w:val="0"/>
          <w:numId w:val="4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Prohibit the introduction of any evidence at the hearing that has not been disclosed at least five business days before the hearing, including evaluation data and recommendations based on that data; and</w:t>
      </w:r>
    </w:p>
    <w:p w14:paraId="5183343C" w14:textId="77777777" w:rsidR="00826978" w:rsidRDefault="00C35B69">
      <w:pPr>
        <w:widowControl/>
        <w:numPr>
          <w:ilvl w:val="0"/>
          <w:numId w:val="4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 xml:space="preserve">Receive a free copy of the hearing transcript or electronic recording of findings of fact and decisions. </w:t>
      </w:r>
    </w:p>
    <w:p w14:paraId="3177BBF0"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As a parent, you, specifically, have the right to:</w:t>
      </w:r>
    </w:p>
    <w:p w14:paraId="5971C45F" w14:textId="77777777" w:rsidR="00826978" w:rsidRDefault="00C35B69">
      <w:pPr>
        <w:widowControl/>
        <w:numPr>
          <w:ilvl w:val="0"/>
          <w:numId w:val="46"/>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Have your child, who is the subject of the hearing, present;</w:t>
      </w:r>
    </w:p>
    <w:p w14:paraId="7C8756B6" w14:textId="77777777" w:rsidR="00826978" w:rsidRDefault="00C35B69">
      <w:pPr>
        <w:widowControl/>
        <w:numPr>
          <w:ilvl w:val="0"/>
          <w:numId w:val="46"/>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Open the hearing to the public; and</w:t>
      </w:r>
    </w:p>
    <w:p w14:paraId="6F167B07" w14:textId="77777777" w:rsidR="00826978" w:rsidRDefault="00C35B69">
      <w:pPr>
        <w:widowControl/>
        <w:numPr>
          <w:ilvl w:val="0"/>
          <w:numId w:val="46"/>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 xml:space="preserve">Have the record or transcript of the hearing and the hearing officer’s findings of fact, conclusions of law and decisions made provided to you at no cost. </w:t>
      </w:r>
    </w:p>
    <w:p w14:paraId="4C7A9F92" w14:textId="77777777" w:rsidR="00826978" w:rsidRDefault="00C35B69">
      <w:pPr>
        <w:widowControl/>
        <w:spacing w:before="120" w:after="200" w:line="276" w:lineRule="auto"/>
        <w:rPr>
          <w:rFonts w:ascii="Times New Roman" w:eastAsia="Times New Roman" w:hAnsi="Times New Roman" w:cs="Times New Roman"/>
        </w:rPr>
      </w:pPr>
      <w:r>
        <w:rPr>
          <w:rFonts w:ascii="Times New Roman" w:eastAsia="Times New Roman" w:hAnsi="Times New Roman" w:cs="Times New Roman"/>
          <w:b/>
          <w:sz w:val="24"/>
          <w:szCs w:val="24"/>
        </w:rPr>
        <w:t>Responding to the Hearing Request</w:t>
      </w:r>
    </w:p>
    <w:p w14:paraId="174890C3" w14:textId="77777777" w:rsidR="00826978" w:rsidRDefault="00C35B69">
      <w:pPr>
        <w:widowControl/>
        <w:spacing w:before="120" w:after="200" w:line="276" w:lineRule="auto"/>
        <w:rPr>
          <w:rFonts w:ascii="Times New Roman" w:eastAsia="Times New Roman" w:hAnsi="Times New Roman" w:cs="Times New Roman"/>
        </w:rPr>
      </w:pPr>
      <w:r>
        <w:rPr>
          <w:rFonts w:ascii="Times New Roman" w:eastAsia="Times New Roman" w:hAnsi="Times New Roman" w:cs="Times New Roman"/>
        </w:rPr>
        <w:t xml:space="preserve">If you file a hearing request and you did not previously receive a prior written notice from the district about the subject matter of the hearing request, the district must send you a written explanation of why the district refused to take the action raised in the hearing request within 10 days of receiving the hearing request. This explanation must include a description of other options considered by the IEP team, why those options were rejected, a description of each evaluation procedure, assessment, record, or report that the district used as the basis for the proposed or refused action, and a description of the factors relevant to the district’s proposal or refusal decision. </w:t>
      </w:r>
    </w:p>
    <w:p w14:paraId="55E651D2"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The district can assert that the hearing request does not meet the requirements under state law. A hearing request is considered sufficient unless the party who received the request notifies the hearing officer in writing within 15 days of receiving the request that they believe the request does not meet statutory requirements. The hearing officer must determine whether the hearing request meets statutory requirements within 5 days of receiving the request and notify the parties.</w:t>
      </w:r>
    </w:p>
    <w:p w14:paraId="7FDDBBFA" w14:textId="77777777" w:rsidR="00826978" w:rsidRDefault="00826978">
      <w:pPr>
        <w:rPr>
          <w:rFonts w:ascii="Times New Roman" w:eastAsia="Times New Roman" w:hAnsi="Times New Roman" w:cs="Times New Roman"/>
        </w:rPr>
      </w:pPr>
    </w:p>
    <w:p w14:paraId="78816C17"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Upon receiving your hearing request, the district must also send you a written response that addresses the issues you raised in the hearing request within 10 days of receiving the request. </w:t>
      </w:r>
    </w:p>
    <w:p w14:paraId="181C9B61"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C8196CE"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Disclosure of Additional Evidence Before a Hearing</w:t>
      </w:r>
    </w:p>
    <w:p w14:paraId="32832A03"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CEF9260"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A prehearing conference must be held within 5 business days of the date the commissioner appoints a hearing officer. This conference can be held in person, at a location within the district, or by telephone. At least 5 business days before a hearing, you and the district must disclose to each other all evaluations of your child completed by that date and recommendations based on those evaluations that are intended to be used at the hearing. A hearing officer may refuse to allow you to introduce any undisclosed evaluations or </w:t>
      </w:r>
      <w:r>
        <w:rPr>
          <w:rFonts w:ascii="Times New Roman" w:eastAsia="Times New Roman" w:hAnsi="Times New Roman" w:cs="Times New Roman"/>
        </w:rPr>
        <w:lastRenderedPageBreak/>
        <w:t>recommendations at the hearing without consent of the other party.</w:t>
      </w:r>
    </w:p>
    <w:p w14:paraId="3DCF4C2F"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4AA82B6"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Hearing Decision</w:t>
      </w:r>
    </w:p>
    <w:p w14:paraId="2C655F94"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81073F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A hearing decision must be issued and provided to each party within 45 calendar days, or within an appropriately extended time period, upon the expiration of the 30-day resolution period after the due process complaint was received by the state agency. A hearing officer may extend the time beyond the 45-day period if requested by either party for good cause shown on the record. A hearing officer must conduct oral arguments in a hearing at a time and place that is reasonably convenient to you and your child. A hearing officer’s decision on whether your child received FAPE must be based on evidence and arguments that directly relate to FAPE. The hearing decision is final unless you or the district files a civil action. A hearing officer lacks the authority to amend a decision except for clerical and mathematical errors. </w:t>
      </w:r>
    </w:p>
    <w:p w14:paraId="3A3E150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AB9E497"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Separate Request for Due Process Hearing</w:t>
      </w:r>
    </w:p>
    <w:p w14:paraId="48836B64"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4BBC2F3"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You have the right to file a separate due process complaint on an issue separate from a due process complaint already filed. </w:t>
      </w:r>
    </w:p>
    <w:p w14:paraId="6232EC7F"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6A7A6AB"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Free or Low-Cost Legal Resources</w:t>
      </w:r>
    </w:p>
    <w:p w14:paraId="78B1C27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67F237B"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district must inform you of any free or low-cost legal and other relevant services available in the area if you request the information or if you or the school district file a due process complaint. A list of free or low-cost legal resources is also available on </w:t>
      </w:r>
      <w:hyperlink r:id="rId41">
        <w:r>
          <w:rPr>
            <w:rFonts w:ascii="Times New Roman" w:eastAsia="Times New Roman" w:hAnsi="Times New Roman" w:cs="Times New Roman"/>
            <w:color w:val="0000FF"/>
            <w:u w:val="single"/>
          </w:rPr>
          <w:t>MDE’s Special Education Hearings web page</w:t>
        </w:r>
      </w:hyperlink>
      <w:r>
        <w:rPr>
          <w:rFonts w:ascii="Times New Roman" w:eastAsia="Times New Roman" w:hAnsi="Times New Roman" w:cs="Times New Roman"/>
        </w:rPr>
        <w:t xml:space="preserve"> (MDE&gt; Select School Support &gt; Compliance and Assistance &gt; Special Education Hearings).</w:t>
      </w:r>
    </w:p>
    <w:p w14:paraId="6680F914"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CE05478"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COMPLAINT AND HEARINGS DATABASE</w:t>
      </w:r>
    </w:p>
    <w:p w14:paraId="4515887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621F7D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Final decisions on special education complaints and due process hearings are available to the public on the MDE website. MDE maintains a public database called the Complaints, Hearings, and Letters Search Engine. Decisions available in the database are redacted and all personally identifiable information is removed. This database is available on the Compliance and Assistance webpage on the MDE website at: http://w20.education.state.mn.us/WebsiteContent/ComplianceSearch.jsp. </w:t>
      </w:r>
    </w:p>
    <w:p w14:paraId="402E5B3C"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D6EDBFF"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CIVIL ACTION</w:t>
      </w:r>
    </w:p>
    <w:p w14:paraId="30FA9F41"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9BC3D62"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When you or the district disagrees with the findings or decisions made by a hearing officer, either party may file a court action. The action may be brought in federal district court or the state court of appeals. Different standards of review apply in each court. An appeal to the state court of appeals must be made within 60 calendar days of your receipt of the decision. An appeal to federal district court must be made within 90 days of the date of the decision. </w:t>
      </w:r>
    </w:p>
    <w:p w14:paraId="658B97F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752B860"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PLACEMENT DURING A HEARING OR CIVIL ACTION</w:t>
      </w:r>
    </w:p>
    <w:p w14:paraId="7B781130"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838683B"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During a hearing or court action, unless you and the district agree otherwise, your child will remain in the educational placement where he/she is currently placed and must not be denied initial admission to school. This is commonly referred to as the “stay-put” rule. </w:t>
      </w:r>
    </w:p>
    <w:p w14:paraId="37037AC6"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Two exceptions to the “stay-put” rule exist:</w:t>
      </w:r>
    </w:p>
    <w:p w14:paraId="1B89C184" w14:textId="77777777" w:rsidR="00826978" w:rsidRDefault="00C35B69">
      <w:pPr>
        <w:widowControl/>
        <w:numPr>
          <w:ilvl w:val="0"/>
          <w:numId w:val="29"/>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Students may be removed from their educational setting for not more than 45 school days to an interim alternative educational placement for certain weapon, drug or serious bodily injury violations; and</w:t>
      </w:r>
    </w:p>
    <w:p w14:paraId="0ED1B8A7" w14:textId="77777777" w:rsidR="00826978" w:rsidRDefault="00C35B69">
      <w:pPr>
        <w:widowControl/>
        <w:numPr>
          <w:ilvl w:val="0"/>
          <w:numId w:val="29"/>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lastRenderedPageBreak/>
        <w:t xml:space="preserve">A hearing officer’s decision agreeing with you that a change in placement is appropriate as the “stay-put” placement during subsequent appeals. </w:t>
      </w:r>
    </w:p>
    <w:p w14:paraId="1EA58E06"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EXPEDITED HEARINGS</w:t>
      </w:r>
    </w:p>
    <w:p w14:paraId="50464E3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433DCF0"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You (the parent) or the district can request an expedited hearing in the following situations:</w:t>
      </w:r>
    </w:p>
    <w:p w14:paraId="44AFC32C" w14:textId="77777777" w:rsidR="00826978" w:rsidRDefault="00C35B69">
      <w:pPr>
        <w:widowControl/>
        <w:numPr>
          <w:ilvl w:val="0"/>
          <w:numId w:val="31"/>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Whenever you dispute the district’s proposal to initiate or change the identification, evaluation or educational placement of your child or the district’s provision of FAPE to your child;</w:t>
      </w:r>
    </w:p>
    <w:p w14:paraId="25DF3C9D" w14:textId="77777777" w:rsidR="00826978" w:rsidRDefault="00C35B69">
      <w:pPr>
        <w:widowControl/>
        <w:numPr>
          <w:ilvl w:val="0"/>
          <w:numId w:val="31"/>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 xml:space="preserve">Whenever you dispute the district’s refusal to initiate or change the identification, evaluation or educational placement of your child or the district’s provision of FAPE to your child; </w:t>
      </w:r>
    </w:p>
    <w:p w14:paraId="00250D69" w14:textId="77777777" w:rsidR="00826978" w:rsidRDefault="00C35B69">
      <w:pPr>
        <w:widowControl/>
        <w:numPr>
          <w:ilvl w:val="0"/>
          <w:numId w:val="31"/>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Whenever you dispute the manifestation determination; and</w:t>
      </w:r>
    </w:p>
    <w:p w14:paraId="2880155E" w14:textId="77777777" w:rsidR="00826978" w:rsidRDefault="00C35B69">
      <w:pPr>
        <w:widowControl/>
        <w:numPr>
          <w:ilvl w:val="0"/>
          <w:numId w:val="31"/>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 xml:space="preserve">Whenever the district believes that maintaining the current placement of your child is substantially likely to result in injury to the child or to others. </w:t>
      </w:r>
    </w:p>
    <w:p w14:paraId="54C06EAC"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You or a school district may file a written request for an expedited due process hearing as described above. </w:t>
      </w:r>
    </w:p>
    <w:p w14:paraId="75629532"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202A1C3"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Timelines for Expedited Hearings</w:t>
      </w:r>
    </w:p>
    <w:p w14:paraId="1A04A6C2"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F7E300D"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Expedited hearings must be held within 20 school days of the date the hearing request is filed. The hearing officer must issue a decision within 10 school days after the hearing. A resolution meeting must occur within 7 days of receiving the hearing request, unless you and the school district agree in writing to either waive the resolution meeting or use the mediation process. The expedited due process hearing may proceed unless the matter has been resolved to the satisfaction of both parties within 15 days of receiving the request.</w:t>
      </w:r>
    </w:p>
    <w:p w14:paraId="670638D0"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4BE7873"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Dismissal of Complaint</w:t>
      </w:r>
    </w:p>
    <w:p w14:paraId="4A1FBB67"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E65405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If the school district is unable to obtain your participation in the resolution meeting or mediation after reasonable efforts have been made and the school district does not agree to waive the meeting in writing, the school district may, at the conclusion of the 30-day period, request that a hearing officer dismiss your due process complaint.</w:t>
      </w:r>
    </w:p>
    <w:p w14:paraId="4D627FAE"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6C91EE2"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Placement by a Hearing Officer</w:t>
      </w:r>
    </w:p>
    <w:p w14:paraId="7CB2BAC9"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FB4A66E"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A hearing officer may decide to move your child to an interim alternative educational setting for up to 45 school days if the hearing officer determines your child is substantially likely to injure himself or herself or others if he/she remains in the current placement.</w:t>
      </w:r>
    </w:p>
    <w:p w14:paraId="0061BC15"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0791751"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Right to Appeal Decision</w:t>
      </w:r>
    </w:p>
    <w:p w14:paraId="00806648"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8E09093" w14:textId="77777777" w:rsidR="00826978" w:rsidRDefault="00C35B69">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or the district can appeal the decision of a hearing officer in an expedited due process hearing. </w:t>
      </w:r>
    </w:p>
    <w:p w14:paraId="3A174EF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B3E2152"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INTERIM ALTERNATIVE EDUCATIONAL PLACEMENT</w:t>
      </w:r>
    </w:p>
    <w:p w14:paraId="0990FF5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AA14B95"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district may change your child’s educational placement for up to 45 school days, if your child: </w:t>
      </w:r>
    </w:p>
    <w:p w14:paraId="38DD60D5" w14:textId="77777777" w:rsidR="00826978" w:rsidRDefault="00C35B69">
      <w:pPr>
        <w:widowControl/>
        <w:numPr>
          <w:ilvl w:val="0"/>
          <w:numId w:val="25"/>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Carries a dangerous weapon to or possesses a dangerous weapon at school, on school premises, or at a school function under the jurisdiction of the school district or MDE as defined in federal law;</w:t>
      </w:r>
    </w:p>
    <w:p w14:paraId="1FD88CB8" w14:textId="77777777" w:rsidR="00826978" w:rsidRDefault="00C35B69">
      <w:pPr>
        <w:widowControl/>
        <w:numPr>
          <w:ilvl w:val="0"/>
          <w:numId w:val="25"/>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lastRenderedPageBreak/>
        <w:t>Knowingly possesses or uses illegal drugs, or sells or solicits the sale of a controlled substance while at school, on school premises, or at a school function under the jurisdiction of the school district or MDE. This does not include alcohol or tobacco; or</w:t>
      </w:r>
    </w:p>
    <w:p w14:paraId="519B314E" w14:textId="77777777" w:rsidR="00826978" w:rsidRDefault="00C35B69">
      <w:pPr>
        <w:widowControl/>
        <w:numPr>
          <w:ilvl w:val="0"/>
          <w:numId w:val="25"/>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Inflicts serious bodily injury upon another person while at school, on school premises, or at a school function under the jurisdiction of the school district or MDE as defined in federal law.</w:t>
      </w:r>
    </w:p>
    <w:p w14:paraId="49BF5B98"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On the date the district decides to remove your child and the removal is a change of placement of a child with a disability because of a violation of a code of student conduct, the school district must notify you of that decision, and provide you with the procedural safeguards notice.</w:t>
      </w:r>
    </w:p>
    <w:p w14:paraId="4D29C364" w14:textId="77777777" w:rsidR="00826978" w:rsidRDefault="00826978">
      <w:pPr>
        <w:rPr>
          <w:rFonts w:ascii="Times New Roman" w:eastAsia="Times New Roman" w:hAnsi="Times New Roman" w:cs="Times New Roman"/>
        </w:rPr>
      </w:pPr>
    </w:p>
    <w:p w14:paraId="56399FC1"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The IEP/IIIP team determines the interim alternative educational setting and appropriate special education services. Even though this is a temporary change, it must allow your child:</w:t>
      </w:r>
    </w:p>
    <w:p w14:paraId="7BB29370" w14:textId="77777777" w:rsidR="00826978" w:rsidRDefault="00C35B69">
      <w:pPr>
        <w:widowControl/>
        <w:numPr>
          <w:ilvl w:val="0"/>
          <w:numId w:val="7"/>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To continue to participate in the general education curriculum and progress towards meeting goals set out in your child's IEP, although in a different setting; and</w:t>
      </w:r>
    </w:p>
    <w:p w14:paraId="0CCF3836" w14:textId="77777777" w:rsidR="00826978" w:rsidRDefault="00C35B69">
      <w:pPr>
        <w:widowControl/>
        <w:numPr>
          <w:ilvl w:val="0"/>
          <w:numId w:val="7"/>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Include services and modifications designed to prevent the behavior from recurring.</w:t>
      </w:r>
    </w:p>
    <w:p w14:paraId="04AC214C"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your child is placed in an interim alternative educational setting, an IEP/IIIP meeting must be convened within 10 school days of the decision. At this meeting, the team must discuss behavior and its relationship to your child’s disability. The team must review evaluation information regarding your child’s behavior, and determine the appropriateness of your child’s IEP/IIIP and behavior plan. The team will then determine if your child’s conduct was caused by, or had a direct relationship to his or her disability, or if your child’s conduct was the direct result of the school district’s failure to implement the IEP. </w:t>
      </w:r>
    </w:p>
    <w:p w14:paraId="5A86247E"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732E557"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ATTORNEY’S FEES FOR HEARINGS</w:t>
      </w:r>
    </w:p>
    <w:p w14:paraId="26952634"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2E76C70"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You may be able to recover attorney fees if you prevail in a due process hearing. A judge may make an award of attorney’s fees based on prevailing rates in your community. The court may reduce an award of attorney’s fees if it finds that you unreasonably delayed the settlement or decision in the case. If the district prevails and a court agrees that your request for a hearing was for any improper purpose, you may be required to pay the district’s attorney’s fees.</w:t>
      </w:r>
    </w:p>
    <w:p w14:paraId="4337CC78"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EABF1E2"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EXCLUSIONS AND EXPULSION OF PUPILS WITH A DISABILITY</w:t>
      </w:r>
    </w:p>
    <w:p w14:paraId="356B4039"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E8B8B5E"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Before your child with a disability can be expelled or excluded from school, a manifestation determination must be held. If your child’s misbehavior is related to his or her disability, your child cannot be expelled.</w:t>
      </w:r>
    </w:p>
    <w:p w14:paraId="7A6E8BFB" w14:textId="77777777" w:rsidR="00826978" w:rsidRDefault="00826978">
      <w:pPr>
        <w:rPr>
          <w:rFonts w:ascii="Times New Roman" w:eastAsia="Times New Roman" w:hAnsi="Times New Roman" w:cs="Times New Roman"/>
        </w:rPr>
      </w:pPr>
    </w:p>
    <w:p w14:paraId="7DFD1FAE"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When a child with a disability is excluded or expelled under the Pupil Fair Dismissal Act, Minnesota Statutes Sections 121A.41-56, for misbehavior that is not a manifestation of the child’s disability, the district shall continue to provide special education and related services after the period a period of suspension, if imposed. </w:t>
      </w:r>
    </w:p>
    <w:p w14:paraId="72B54E05"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07F00BE"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DISCIPLINARY REMOVALS</w:t>
      </w:r>
    </w:p>
    <w:p w14:paraId="134C344B"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D7EEEB8"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If a child with a disability is removed from his or her current educational placement, this is considered a change of placement if:</w:t>
      </w:r>
    </w:p>
    <w:p w14:paraId="39990201" w14:textId="77777777" w:rsidR="00826978" w:rsidRDefault="00C35B69">
      <w:pPr>
        <w:widowControl/>
        <w:numPr>
          <w:ilvl w:val="0"/>
          <w:numId w:val="1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The removal is for more than 10 school days in a row; or</w:t>
      </w:r>
    </w:p>
    <w:p w14:paraId="3DEEAF43" w14:textId="77777777" w:rsidR="00826978" w:rsidRDefault="00C35B69">
      <w:pPr>
        <w:widowControl/>
        <w:numPr>
          <w:ilvl w:val="0"/>
          <w:numId w:val="14"/>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Your child has been subjected to a series of removals that constitute a pattern because:</w:t>
      </w:r>
    </w:p>
    <w:p w14:paraId="08C68173" w14:textId="77777777" w:rsidR="00826978" w:rsidRDefault="00C35B69">
      <w:pPr>
        <w:widowControl/>
        <w:numPr>
          <w:ilvl w:val="0"/>
          <w:numId w:val="37"/>
        </w:numPr>
        <w:spacing w:before="120" w:after="200" w:line="276" w:lineRule="auto"/>
        <w:ind w:left="1080" w:hanging="540"/>
        <w:rPr>
          <w:rFonts w:ascii="Times New Roman" w:eastAsia="Times New Roman" w:hAnsi="Times New Roman" w:cs="Times New Roman"/>
        </w:rPr>
      </w:pPr>
      <w:r>
        <w:rPr>
          <w:rFonts w:ascii="Times New Roman" w:eastAsia="Times New Roman" w:hAnsi="Times New Roman" w:cs="Times New Roman"/>
        </w:rPr>
        <w:t>The series of removals total more than 10 school days in a year;</w:t>
      </w:r>
    </w:p>
    <w:p w14:paraId="4260BFAA" w14:textId="77777777" w:rsidR="00826978" w:rsidRDefault="00C35B69">
      <w:pPr>
        <w:widowControl/>
        <w:numPr>
          <w:ilvl w:val="0"/>
          <w:numId w:val="37"/>
        </w:numPr>
        <w:spacing w:before="120" w:after="200" w:line="276" w:lineRule="auto"/>
        <w:ind w:left="1080" w:hanging="540"/>
        <w:rPr>
          <w:rFonts w:ascii="Times New Roman" w:eastAsia="Times New Roman" w:hAnsi="Times New Roman" w:cs="Times New Roman"/>
        </w:rPr>
      </w:pPr>
      <w:r>
        <w:rPr>
          <w:rFonts w:ascii="Times New Roman" w:eastAsia="Times New Roman" w:hAnsi="Times New Roman" w:cs="Times New Roman"/>
        </w:rPr>
        <w:lastRenderedPageBreak/>
        <w:t>Your child’s behavior is substantially similar to your child’s behavior in previous incidents that resulted in a series of removals; and</w:t>
      </w:r>
    </w:p>
    <w:p w14:paraId="14A5C104" w14:textId="77777777" w:rsidR="00826978" w:rsidRDefault="00C35B69">
      <w:pPr>
        <w:widowControl/>
        <w:numPr>
          <w:ilvl w:val="0"/>
          <w:numId w:val="37"/>
        </w:numPr>
        <w:spacing w:before="120" w:after="200" w:line="276" w:lineRule="auto"/>
        <w:ind w:left="1080" w:hanging="540"/>
        <w:rPr>
          <w:rFonts w:ascii="Times New Roman" w:eastAsia="Times New Roman" w:hAnsi="Times New Roman" w:cs="Times New Roman"/>
        </w:rPr>
      </w:pPr>
      <w:r>
        <w:rPr>
          <w:rFonts w:ascii="Times New Roman" w:eastAsia="Times New Roman" w:hAnsi="Times New Roman" w:cs="Times New Roman"/>
        </w:rPr>
        <w:t>Of additional factors such as the length of each removals, the total amount of time your child has been removed, and the proximity of the removals to one another.</w:t>
      </w:r>
    </w:p>
    <w:p w14:paraId="35EA6B47"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determination of whether a pattern of removals constitutes a change of placement is made by the district. If this determination is challenged it is subject to review through due process and judicial proceedings. </w:t>
      </w:r>
    </w:p>
    <w:p w14:paraId="7D225EC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A9BE0C6"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CHILDREN NOT DETERMINED ELIGIBLE FOR SPECIAL EDUCATION AND RELATED SERVICES</w:t>
      </w:r>
    </w:p>
    <w:p w14:paraId="390AE0F9"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1659083"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If your child has not been determined eligible for special education and related services and violates a code of student conduct, and the school district knew before the discipline violation that your child was a child with a disability then your child can utilize the protections described in this notice.</w:t>
      </w:r>
    </w:p>
    <w:p w14:paraId="6065EC8C" w14:textId="77777777" w:rsidR="00826978" w:rsidRDefault="00826978">
      <w:pPr>
        <w:rPr>
          <w:rFonts w:ascii="Times New Roman" w:eastAsia="Times New Roman" w:hAnsi="Times New Roman" w:cs="Times New Roman"/>
        </w:rPr>
      </w:pPr>
    </w:p>
    <w:p w14:paraId="4130938C"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A district is deemed to have knowledge that your child is a child with a disability if, before the behavior that brought about the disciplinary action occurred:</w:t>
      </w:r>
    </w:p>
    <w:p w14:paraId="7F992FC8" w14:textId="77777777" w:rsidR="00826978" w:rsidRDefault="00826978">
      <w:pPr>
        <w:rPr>
          <w:rFonts w:ascii="Times New Roman" w:eastAsia="Times New Roman" w:hAnsi="Times New Roman" w:cs="Times New Roman"/>
        </w:rPr>
      </w:pPr>
    </w:p>
    <w:p w14:paraId="32CB0843" w14:textId="77777777" w:rsidR="00826978" w:rsidRDefault="00C35B69">
      <w:pPr>
        <w:widowControl/>
        <w:numPr>
          <w:ilvl w:val="0"/>
          <w:numId w:val="5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You expressed concern in writing to supervisory or administrative personnel  at the district or to your child’s teacher that your child is in need of special education and related services;</w:t>
      </w:r>
    </w:p>
    <w:p w14:paraId="3208CEE1" w14:textId="77777777" w:rsidR="00826978" w:rsidRDefault="00C35B69">
      <w:pPr>
        <w:widowControl/>
        <w:numPr>
          <w:ilvl w:val="0"/>
          <w:numId w:val="5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You requested an evaluation related to eligibility for special education and related services under Part B of the IDEA; or</w:t>
      </w:r>
    </w:p>
    <w:p w14:paraId="16F54DBB" w14:textId="77777777" w:rsidR="00826978" w:rsidRDefault="00C35B69">
      <w:pPr>
        <w:widowControl/>
        <w:numPr>
          <w:ilvl w:val="0"/>
          <w:numId w:val="52"/>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Your child’s teacher or other district personnel expressed specific concerns about a pattern of behavior demonstrated by your child directly to the district’s director of special education or to other district supervisory staff.</w:t>
      </w:r>
    </w:p>
    <w:p w14:paraId="5BB3B70E"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Exceptions to a District’s Knowledge</w:t>
      </w:r>
    </w:p>
    <w:p w14:paraId="18826FC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F07CB89"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A district would not be deemed to have such knowledge if:</w:t>
      </w:r>
    </w:p>
    <w:p w14:paraId="49182C39" w14:textId="77777777" w:rsidR="00826978" w:rsidRDefault="00C35B69">
      <w:pPr>
        <w:widowControl/>
        <w:numPr>
          <w:ilvl w:val="0"/>
          <w:numId w:val="40"/>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 xml:space="preserve">You have previously refused consent for an evaluation of your child or you have previously refused special education services; or </w:t>
      </w:r>
    </w:p>
    <w:p w14:paraId="3F655E4C" w14:textId="77777777" w:rsidR="00826978" w:rsidRDefault="00C35B69">
      <w:pPr>
        <w:widowControl/>
        <w:numPr>
          <w:ilvl w:val="0"/>
          <w:numId w:val="40"/>
        </w:numPr>
        <w:spacing w:before="120" w:after="200" w:line="276" w:lineRule="auto"/>
        <w:ind w:left="540" w:hanging="540"/>
        <w:rPr>
          <w:rFonts w:ascii="Times New Roman" w:eastAsia="Times New Roman" w:hAnsi="Times New Roman" w:cs="Times New Roman"/>
        </w:rPr>
      </w:pPr>
      <w:r>
        <w:rPr>
          <w:rFonts w:ascii="Times New Roman" w:eastAsia="Times New Roman" w:hAnsi="Times New Roman" w:cs="Times New Roman"/>
        </w:rPr>
        <w:t>Your child has already been evaluated and determined to not be a child with a disability under Part B of IDEA.</w:t>
      </w:r>
    </w:p>
    <w:p w14:paraId="2EDF706A"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Conditions that Apply if There is No Basis of Knowledge.</w:t>
      </w:r>
    </w:p>
    <w:p w14:paraId="4CE84E13" w14:textId="77777777" w:rsidR="00826978" w:rsidRDefault="00826978">
      <w:pPr>
        <w:pBdr>
          <w:top w:val="nil"/>
          <w:left w:val="nil"/>
          <w:bottom w:val="nil"/>
          <w:right w:val="nil"/>
          <w:between w:val="nil"/>
        </w:pBdr>
        <w:rPr>
          <w:rFonts w:ascii="Times New Roman" w:eastAsia="Times New Roman" w:hAnsi="Times New Roman" w:cs="Times New Roman"/>
          <w:color w:val="000000"/>
          <w:sz w:val="24"/>
          <w:szCs w:val="24"/>
        </w:rPr>
      </w:pPr>
    </w:p>
    <w:p w14:paraId="07081841"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If a district does not have knowledge that your child is a child with a disability prior to taking disciplinary measures against your child, your child may be subjected to similar disciplinary consequences that are applied to children without disabilities who engage in similar behaviors.</w:t>
      </w:r>
    </w:p>
    <w:p w14:paraId="5C9737EC" w14:textId="77777777" w:rsidR="00826978" w:rsidRDefault="00826978">
      <w:pPr>
        <w:rPr>
          <w:rFonts w:ascii="Times New Roman" w:eastAsia="Times New Roman" w:hAnsi="Times New Roman" w:cs="Times New Roman"/>
        </w:rPr>
      </w:pPr>
    </w:p>
    <w:p w14:paraId="30494F6C"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If a request is made for an evaluation of your child during the time period in which your child is subjected to disciplinary measures, the evaluation must be conducted in an expedited manner. Until the evaluation is complete, your child remains in the educational placement determined by the district, which can include suspension or expulsion without educational services. In Minnesota, regular special education services are provided on the sixth day of a suspension and alternative education services are provided.</w:t>
      </w:r>
    </w:p>
    <w:p w14:paraId="0778B14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sz w:val="16"/>
          <w:szCs w:val="16"/>
        </w:rPr>
      </w:pPr>
    </w:p>
    <w:p w14:paraId="3C360933"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REFERRAL TO AND ACTION BY LAW ENFORCEMENT AND JUDICIAL </w:t>
      </w:r>
      <w:r>
        <w:rPr>
          <w:rFonts w:ascii="Times New Roman" w:eastAsia="Times New Roman" w:hAnsi="Times New Roman" w:cs="Times New Roman"/>
          <w:b/>
          <w:color w:val="000000"/>
          <w:sz w:val="26"/>
          <w:szCs w:val="26"/>
        </w:rPr>
        <w:lastRenderedPageBreak/>
        <w:t>AUTHORITIES</w:t>
      </w:r>
    </w:p>
    <w:p w14:paraId="000BAE8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B33A2C6"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A district can report a crime committed by a child with a disability to appropriate authorities and State law enforcement and judicial authorities can exercise their responsibilities under the law related to crimes committed by a child with a disability. </w:t>
      </w:r>
    </w:p>
    <w:p w14:paraId="66F85A13"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0A471B4" w14:textId="77777777" w:rsidR="00826978" w:rsidRDefault="00826978">
      <w:pPr>
        <w:pBdr>
          <w:top w:val="nil"/>
          <w:left w:val="nil"/>
          <w:bottom w:val="nil"/>
          <w:right w:val="nil"/>
          <w:between w:val="nil"/>
        </w:pBdr>
        <w:rPr>
          <w:rFonts w:ascii="Times New Roman" w:eastAsia="Times New Roman" w:hAnsi="Times New Roman" w:cs="Times New Roman"/>
          <w:b/>
          <w:sz w:val="24"/>
          <w:szCs w:val="24"/>
        </w:rPr>
      </w:pPr>
    </w:p>
    <w:p w14:paraId="1FAAE853" w14:textId="77777777" w:rsidR="00826978" w:rsidRDefault="00C35B69">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Transmittal of records</w:t>
      </w:r>
    </w:p>
    <w:p w14:paraId="7A9F7B23"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343D664"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If a district reports a crime committed by a child with a disability, the district must ensure that copies of the child’s special education and disciplinary records are transmitted to the appropriate authorities to whom the crime is reported for consideration. However, the district may only transmit copies of your child’s special education and disciplinary records to the extent permitted by FERPA. </w:t>
      </w:r>
    </w:p>
    <w:p w14:paraId="6C848AB9"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3CAD797" w14:textId="77777777" w:rsidR="00826978" w:rsidRDefault="00C35B69">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PRIVATE SCHOOL PLACEMENT</w:t>
      </w:r>
    </w:p>
    <w:p w14:paraId="07BD836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C673EE5"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IDEA does not require the district to pay for the cost of educating your child, including special education and related services, at a private school if the district made FAPE available to your child and you chose to place your child in a private school. However, you may be able to recover tuition expenses for a private school placement if you informed the district of your intent to enroll your child in a private school at public expense in a timely manner and if a hearing officer finds that the district did not promptly make FAPE available to your child prior to your child being enrolled in the private school and if the private placement is appropriate. You must inform the district of your intent to place your child in a private placement at public expense at the most recent IEP/IIIP meeting prior to removal of your child from public school or by written notice to the district at least 10 business days prior to removal of your child from public school. </w:t>
      </w:r>
    </w:p>
    <w:p w14:paraId="6FE4924F" w14:textId="77777777" w:rsidR="00826978" w:rsidRDefault="00826978">
      <w:pPr>
        <w:rPr>
          <w:rFonts w:ascii="Times New Roman" w:eastAsia="Times New Roman" w:hAnsi="Times New Roman" w:cs="Times New Roman"/>
        </w:rPr>
      </w:pPr>
    </w:p>
    <w:p w14:paraId="2ECDC69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Your notice must state why you disagree with the district’s proposed IEP/IIIP or placement. If a hearing officer or court finds that the district failed to provide or is unable to provide your child with an appropriate education and that the private placement is appropriate, you may be reimbursed for the cost of the private placement. Failure to tell the school of your intent to enroll your child in a private school at public expense, failure to make your child available for evaluation prior to placing your child in a private school after the district has given you notice of its intent to evaluate your child, or other unreasonable delay on your part could result in a reduction or denial of reimbursement for the private school placement. </w:t>
      </w:r>
    </w:p>
    <w:p w14:paraId="2748DCFC" w14:textId="77777777" w:rsidR="00826978" w:rsidRDefault="00826978">
      <w:pPr>
        <w:rPr>
          <w:rFonts w:ascii="Times New Roman" w:eastAsia="Times New Roman" w:hAnsi="Times New Roman" w:cs="Times New Roman"/>
        </w:rPr>
      </w:pPr>
    </w:p>
    <w:p w14:paraId="31527DA0" w14:textId="77777777" w:rsidR="00826978" w:rsidRDefault="00C35B69">
      <w:pPr>
        <w:rPr>
          <w:rFonts w:ascii="Times New Roman" w:eastAsia="Times New Roman" w:hAnsi="Times New Roman" w:cs="Times New Roman"/>
        </w:rPr>
        <w:sectPr w:rsidR="00826978">
          <w:pgSz w:w="12240" w:h="15840"/>
          <w:pgMar w:top="1152" w:right="1152" w:bottom="1152" w:left="1152" w:header="288" w:footer="576" w:gutter="0"/>
          <w:cols w:space="720"/>
        </w:sectPr>
      </w:pPr>
      <w:r>
        <w:rPr>
          <w:rFonts w:ascii="Times New Roman" w:eastAsia="Times New Roman" w:hAnsi="Times New Roman" w:cs="Times New Roman"/>
        </w:rPr>
        <w:t xml:space="preserve">A hearing officer cannot reduce or deny the cost of reimbursement if: the district prevented you from being provided with this notice; you did not receive notice of your responsibilities as discussed above in this section; or if compliance with the above requirements would likely result in physical harm to your child and if you failed to provide the required notice because you cannot write in English or if compliance with the above requirements would likely result in serious emotional harm to your child. </w:t>
      </w:r>
    </w:p>
    <w:p w14:paraId="44AA20F1" w14:textId="77777777" w:rsidR="00826978" w:rsidRDefault="00826978">
      <w:pPr>
        <w:spacing w:before="11"/>
        <w:rPr>
          <w:rFonts w:ascii="Times New Roman" w:eastAsia="Times New Roman" w:hAnsi="Times New Roman" w:cs="Times New Roman"/>
          <w:sz w:val="5"/>
          <w:szCs w:val="5"/>
        </w:rPr>
      </w:pPr>
    </w:p>
    <w:p w14:paraId="4DBE91C5" w14:textId="4044F50E" w:rsidR="00826978" w:rsidRDefault="00C35B69">
      <w:pPr>
        <w:ind w:left="5086"/>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1F19B5A0" wp14:editId="50BDC636">
                <wp:extent cx="2557780" cy="58420"/>
                <wp:effectExtent l="0" t="0" r="0" b="0"/>
                <wp:docPr id="1742" name="Group 1742"/>
                <wp:cNvGraphicFramePr/>
                <a:graphic xmlns:a="http://schemas.openxmlformats.org/drawingml/2006/main">
                  <a:graphicData uri="http://schemas.microsoft.com/office/word/2010/wordprocessingGroup">
                    <wpg:wgp>
                      <wpg:cNvGrpSpPr/>
                      <wpg:grpSpPr>
                        <a:xfrm>
                          <a:off x="0" y="0"/>
                          <a:ext cx="2557780" cy="58420"/>
                          <a:chOff x="4067100" y="3750775"/>
                          <a:chExt cx="2557800" cy="59800"/>
                        </a:xfrm>
                      </wpg:grpSpPr>
                      <wpg:grpSp>
                        <wpg:cNvPr id="1404370037" name="Group 1404370037"/>
                        <wpg:cNvGrpSpPr/>
                        <wpg:grpSpPr>
                          <a:xfrm>
                            <a:off x="4067110" y="3750790"/>
                            <a:ext cx="2557780" cy="58420"/>
                            <a:chOff x="4067100" y="3750775"/>
                            <a:chExt cx="2557800" cy="61300"/>
                          </a:xfrm>
                        </wpg:grpSpPr>
                        <wps:wsp>
                          <wps:cNvPr id="1276419519" name="Rectangle 1276419519"/>
                          <wps:cNvSpPr/>
                          <wps:spPr>
                            <a:xfrm>
                              <a:off x="4067100" y="3750775"/>
                              <a:ext cx="2557800" cy="61300"/>
                            </a:xfrm>
                            <a:prstGeom prst="rect">
                              <a:avLst/>
                            </a:prstGeom>
                            <a:noFill/>
                            <a:ln>
                              <a:noFill/>
                            </a:ln>
                          </wps:spPr>
                          <wps:txbx>
                            <w:txbxContent>
                              <w:p w14:paraId="6C0F4464" w14:textId="77777777" w:rsidR="00826978" w:rsidRDefault="00826978">
                                <w:pPr>
                                  <w:textDirection w:val="btLr"/>
                                </w:pPr>
                              </w:p>
                            </w:txbxContent>
                          </wps:txbx>
                          <wps:bodyPr spcFirstLastPara="1" wrap="square" lIns="91425" tIns="91425" rIns="91425" bIns="91425" anchor="ctr" anchorCtr="0">
                            <a:noAutofit/>
                          </wps:bodyPr>
                        </wps:wsp>
                        <wpg:grpSp>
                          <wpg:cNvPr id="1831420723" name="Group 1831420723"/>
                          <wpg:cNvGrpSpPr/>
                          <wpg:grpSpPr>
                            <a:xfrm>
                              <a:off x="4067110" y="3750790"/>
                              <a:ext cx="2557780" cy="58420"/>
                              <a:chOff x="4067100" y="3750775"/>
                              <a:chExt cx="2557800" cy="64800"/>
                            </a:xfrm>
                          </wpg:grpSpPr>
                          <wps:wsp>
                            <wps:cNvPr id="576096904" name="Rectangle 576096904"/>
                            <wps:cNvSpPr/>
                            <wps:spPr>
                              <a:xfrm>
                                <a:off x="4067100" y="3750775"/>
                                <a:ext cx="2557800" cy="64800"/>
                              </a:xfrm>
                              <a:prstGeom prst="rect">
                                <a:avLst/>
                              </a:prstGeom>
                              <a:noFill/>
                              <a:ln>
                                <a:noFill/>
                              </a:ln>
                            </wps:spPr>
                            <wps:txbx>
                              <w:txbxContent>
                                <w:p w14:paraId="708E9512" w14:textId="77777777" w:rsidR="00826978" w:rsidRDefault="00826978">
                                  <w:pPr>
                                    <w:textDirection w:val="btLr"/>
                                  </w:pPr>
                                </w:p>
                              </w:txbxContent>
                            </wps:txbx>
                            <wps:bodyPr spcFirstLastPara="1" wrap="square" lIns="91425" tIns="91425" rIns="91425" bIns="91425" anchor="ctr" anchorCtr="0">
                              <a:noAutofit/>
                            </wps:bodyPr>
                          </wps:wsp>
                          <wpg:grpSp>
                            <wpg:cNvPr id="80919178" name="Group 80919178"/>
                            <wpg:cNvGrpSpPr/>
                            <wpg:grpSpPr>
                              <a:xfrm>
                                <a:off x="4067110" y="3750790"/>
                                <a:ext cx="2557780" cy="58420"/>
                                <a:chOff x="4067110" y="3750790"/>
                                <a:chExt cx="2555875" cy="47625"/>
                              </a:xfrm>
                            </wpg:grpSpPr>
                            <wps:wsp>
                              <wps:cNvPr id="91709042" name="Rectangle 91709042"/>
                              <wps:cNvSpPr/>
                              <wps:spPr>
                                <a:xfrm>
                                  <a:off x="4067110" y="3750790"/>
                                  <a:ext cx="2555875" cy="47625"/>
                                </a:xfrm>
                                <a:prstGeom prst="rect">
                                  <a:avLst/>
                                </a:prstGeom>
                                <a:noFill/>
                                <a:ln>
                                  <a:noFill/>
                                </a:ln>
                              </wps:spPr>
                              <wps:txbx>
                                <w:txbxContent>
                                  <w:p w14:paraId="112369E2" w14:textId="77777777" w:rsidR="00826978" w:rsidRDefault="00826978">
                                    <w:pPr>
                                      <w:textDirection w:val="btLr"/>
                                    </w:pPr>
                                  </w:p>
                                </w:txbxContent>
                              </wps:txbx>
                              <wps:bodyPr spcFirstLastPara="1" wrap="square" lIns="91425" tIns="91425" rIns="91425" bIns="91425" anchor="ctr" anchorCtr="0">
                                <a:noAutofit/>
                              </wps:bodyPr>
                            </wps:wsp>
                            <wpg:grpSp>
                              <wpg:cNvPr id="1179290123" name="Group 1179290123"/>
                              <wpg:cNvGrpSpPr/>
                              <wpg:grpSpPr>
                                <a:xfrm>
                                  <a:off x="4067110" y="3750790"/>
                                  <a:ext cx="2555875" cy="47625"/>
                                  <a:chOff x="0" y="0"/>
                                  <a:chExt cx="4025" cy="75"/>
                                </a:xfrm>
                              </wpg:grpSpPr>
                              <wps:wsp>
                                <wps:cNvPr id="2039679392" name="Rectangle 2039679392"/>
                                <wps:cNvSpPr/>
                                <wps:spPr>
                                  <a:xfrm>
                                    <a:off x="0" y="0"/>
                                    <a:ext cx="4025" cy="75"/>
                                  </a:xfrm>
                                  <a:prstGeom prst="rect">
                                    <a:avLst/>
                                  </a:prstGeom>
                                  <a:noFill/>
                                  <a:ln>
                                    <a:noFill/>
                                  </a:ln>
                                </wps:spPr>
                                <wps:txbx>
                                  <w:txbxContent>
                                    <w:p w14:paraId="55563865" w14:textId="77777777" w:rsidR="00826978" w:rsidRDefault="00826978">
                                      <w:pPr>
                                        <w:textDirection w:val="btLr"/>
                                      </w:pPr>
                                    </w:p>
                                  </w:txbxContent>
                                </wps:txbx>
                                <wps:bodyPr spcFirstLastPara="1" wrap="square" lIns="91425" tIns="91425" rIns="91425" bIns="91425" anchor="ctr" anchorCtr="0">
                                  <a:noAutofit/>
                                </wps:bodyPr>
                              </wps:wsp>
                              <wps:wsp>
                                <wps:cNvPr id="19168149" name="Freeform: Shape 19168149"/>
                                <wps:cNvSpPr/>
                                <wps:spPr>
                                  <a:xfrm>
                                    <a:off x="46" y="46"/>
                                    <a:ext cx="3936" cy="2"/>
                                  </a:xfrm>
                                  <a:custGeom>
                                    <a:avLst/>
                                    <a:gdLst/>
                                    <a:ahLst/>
                                    <a:cxnLst/>
                                    <a:rect l="l" t="t" r="r" b="b"/>
                                    <a:pathLst>
                                      <a:path w="3936" h="120000" extrusionOk="0">
                                        <a:moveTo>
                                          <a:pt x="0" y="0"/>
                                        </a:moveTo>
                                        <a:lnTo>
                                          <a:pt x="3936"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1F19B5A0" id="Group 1742" o:spid="_x0000_s1187" style="width:201.4pt;height:4.6pt;mso-position-horizontal-relative:char;mso-position-vertical-relative:line" coordorigin="40671,37507" coordsize="2557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">
                <v:group id="Group 1404370037" o:spid="_x0000_s1188" style="position:absolute;left:40671;top:37507;width:25577;height:585" coordorigin="40671,37507" coordsize="255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">
                  <v:rect id="Rectangle 1276419519" o:spid="_x0000_s1189" style="position:absolute;left:40671;top:37507;width:25578;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" filled="f" stroked="f">
                    <v:textbox inset="2.53958mm,2.53958mm,2.53958mm,2.53958mm">
                      <w:txbxContent>
                        <w:p w14:paraId="6C0F4464" w14:textId="77777777" w:rsidR="00826978" w:rsidRDefault="00826978">
                          <w:pPr>
                            <w:textDirection w:val="btLr"/>
                          </w:pPr>
                        </w:p>
                      </w:txbxContent>
                    </v:textbox>
                  </v:rect>
                  <v:group id="Group 1831420723" o:spid="_x0000_s1190" style="position:absolute;left:40671;top:37507;width:25577;height:585" coordorigin="40671,37507" coordsize="2557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">
                    <v:rect id="Rectangle 576096904" o:spid="_x0000_s1191" style="position:absolute;left:40671;top:37507;width:25578;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" filled="f" stroked="f">
                      <v:textbox inset="2.53958mm,2.53958mm,2.53958mm,2.53958mm">
                        <w:txbxContent>
                          <w:p w14:paraId="708E9512" w14:textId="77777777" w:rsidR="00826978" w:rsidRDefault="00826978">
                            <w:pPr>
                              <w:textDirection w:val="btLr"/>
                            </w:pPr>
                          </w:p>
                        </w:txbxContent>
                      </v:textbox>
                    </v:rect>
                    <v:group id="Group 80919178" o:spid="_x0000_s1192" style="position:absolute;left:40671;top:37507;width:25577;height:585" coordorigin="40671,37507" coordsize="2555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">
                      <v:rect id="Rectangle 91709042" o:spid="_x0000_s1193" style="position:absolute;left:40671;top:37507;width:25558;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" filled="f" stroked="f">
                        <v:textbox inset="2.53958mm,2.53958mm,2.53958mm,2.53958mm">
                          <w:txbxContent>
                            <w:p w14:paraId="112369E2" w14:textId="77777777" w:rsidR="00826978" w:rsidRDefault="00826978">
                              <w:pPr>
                                <w:textDirection w:val="btLr"/>
                              </w:pPr>
                            </w:p>
                          </w:txbxContent>
                        </v:textbox>
                      </v:rect>
                      <v:group id="Group 1179290123" o:spid="_x0000_s1194" style="position:absolute;left:40671;top:37507;width:25558;height:477" coordsize="40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">
                        <v:rect id="Rectangle 2039679392" o:spid="_x0000_s1195" style="position:absolute;width:40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" filled="f" stroked="f">
                          <v:textbox inset="2.53958mm,2.53958mm,2.53958mm,2.53958mm">
                            <w:txbxContent>
                              <w:p w14:paraId="55563865" w14:textId="77777777" w:rsidR="00826978" w:rsidRDefault="00826978">
                                <w:pPr>
                                  <w:textDirection w:val="btLr"/>
                                </w:pPr>
                              </w:p>
                            </w:txbxContent>
                          </v:textbox>
                        </v:rect>
                        <v:shape id="Freeform: Shape 19168149" o:spid="_x0000_s1196" style="position:absolute;left:46;top:46;width:3936;height:2;visibility:visible;mso-wrap-style:square;v-text-anchor:middle" coordsize="393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" path="m,l3936,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22EB12B4" w14:textId="77777777" w:rsidR="00826978" w:rsidRDefault="00826978">
      <w:pPr>
        <w:spacing w:before="9"/>
        <w:rPr>
          <w:rFonts w:ascii="Times New Roman" w:eastAsia="Times New Roman" w:hAnsi="Times New Roman" w:cs="Times New Roman"/>
          <w:sz w:val="29"/>
          <w:szCs w:val="29"/>
        </w:rPr>
      </w:pPr>
    </w:p>
    <w:p w14:paraId="413CD159" w14:textId="47D9EDB2" w:rsidR="00826978" w:rsidRDefault="008A32E7" w:rsidP="008A32E7">
      <w:pPr>
        <w:pStyle w:val="Heading1"/>
        <w:ind w:left="3600"/>
        <w:jc w:val="center"/>
        <w:rPr>
          <w:rFonts w:ascii="Times New Roman" w:eastAsia="Times New Roman" w:hAnsi="Times New Roman" w:cs="Times New Roman"/>
        </w:rPr>
      </w:pPr>
      <w:bookmarkStart w:id="22" w:name="bookmark=id.1ci93xb" w:colFirst="0" w:colLast="0"/>
      <w:bookmarkEnd w:id="22"/>
      <w:r>
        <w:rPr>
          <w:rFonts w:ascii="Times New Roman" w:eastAsia="Times New Roman" w:hAnsi="Times New Roman" w:cs="Times New Roman"/>
        </w:rPr>
        <w:t>Procedural Safeguards</w:t>
      </w:r>
    </w:p>
    <w:p w14:paraId="62669CCF" w14:textId="4AF4CA33" w:rsidR="008A32E7" w:rsidRDefault="008A32E7" w:rsidP="008A32E7">
      <w:pPr>
        <w:pStyle w:val="Heading1"/>
        <w:ind w:left="3600"/>
        <w:jc w:val="center"/>
      </w:pPr>
      <w:r>
        <w:rPr>
          <w:rFonts w:ascii="Times New Roman" w:eastAsia="Times New Roman" w:hAnsi="Times New Roman" w:cs="Times New Roman"/>
        </w:rPr>
        <w:t>Part C</w:t>
      </w:r>
    </w:p>
    <w:p w14:paraId="55380AAA" w14:textId="7B229F1D" w:rsidR="00826978" w:rsidRDefault="00826978">
      <w:pPr>
        <w:rPr>
          <w:rFonts w:ascii="Times New Roman" w:eastAsia="Times New Roman" w:hAnsi="Times New Roman" w:cs="Times New Roman"/>
          <w:b/>
          <w:sz w:val="20"/>
          <w:szCs w:val="20"/>
        </w:rPr>
      </w:pPr>
    </w:p>
    <w:p w14:paraId="61FDF299" w14:textId="77777777" w:rsidR="00826978" w:rsidRDefault="00826978">
      <w:pPr>
        <w:spacing w:before="9"/>
        <w:rPr>
          <w:rFonts w:ascii="Times New Roman" w:eastAsia="Times New Roman" w:hAnsi="Times New Roman" w:cs="Times New Roman"/>
          <w:b/>
          <w:sz w:val="11"/>
          <w:szCs w:val="11"/>
        </w:rPr>
      </w:pPr>
    </w:p>
    <w:p w14:paraId="6650C56D" w14:textId="77777777" w:rsidR="00826978" w:rsidRDefault="00C35B69">
      <w:pPr>
        <w:ind w:left="5086"/>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5EE2C2D7" wp14:editId="3C59ABCA">
                <wp:extent cx="2557780" cy="58420"/>
                <wp:effectExtent l="0" t="0" r="0" b="0"/>
                <wp:docPr id="1739" name="Group 1739"/>
                <wp:cNvGraphicFramePr/>
                <a:graphic xmlns:a="http://schemas.openxmlformats.org/drawingml/2006/main">
                  <a:graphicData uri="http://schemas.microsoft.com/office/word/2010/wordprocessingGroup">
                    <wpg:wgp>
                      <wpg:cNvGrpSpPr/>
                      <wpg:grpSpPr>
                        <a:xfrm>
                          <a:off x="0" y="0"/>
                          <a:ext cx="2557780" cy="58420"/>
                          <a:chOff x="4067100" y="3750775"/>
                          <a:chExt cx="2557800" cy="59800"/>
                        </a:xfrm>
                      </wpg:grpSpPr>
                      <wpg:grpSp>
                        <wpg:cNvPr id="1741966934" name="Group 1741966934"/>
                        <wpg:cNvGrpSpPr/>
                        <wpg:grpSpPr>
                          <a:xfrm>
                            <a:off x="4067110" y="3750790"/>
                            <a:ext cx="2557780" cy="58420"/>
                            <a:chOff x="4067100" y="3750775"/>
                            <a:chExt cx="2557800" cy="61300"/>
                          </a:xfrm>
                        </wpg:grpSpPr>
                        <wps:wsp>
                          <wps:cNvPr id="447826084" name="Rectangle 447826084"/>
                          <wps:cNvSpPr/>
                          <wps:spPr>
                            <a:xfrm>
                              <a:off x="4067100" y="3750775"/>
                              <a:ext cx="2557800" cy="61300"/>
                            </a:xfrm>
                            <a:prstGeom prst="rect">
                              <a:avLst/>
                            </a:prstGeom>
                            <a:noFill/>
                            <a:ln>
                              <a:noFill/>
                            </a:ln>
                          </wps:spPr>
                          <wps:txbx>
                            <w:txbxContent>
                              <w:p w14:paraId="0A95A467" w14:textId="77777777" w:rsidR="00826978" w:rsidRDefault="00826978">
                                <w:pPr>
                                  <w:textDirection w:val="btLr"/>
                                </w:pPr>
                              </w:p>
                            </w:txbxContent>
                          </wps:txbx>
                          <wps:bodyPr spcFirstLastPara="1" wrap="square" lIns="91425" tIns="91425" rIns="91425" bIns="91425" anchor="ctr" anchorCtr="0">
                            <a:noAutofit/>
                          </wps:bodyPr>
                        </wps:wsp>
                        <wpg:grpSp>
                          <wpg:cNvPr id="1035223080" name="Group 1035223080"/>
                          <wpg:cNvGrpSpPr/>
                          <wpg:grpSpPr>
                            <a:xfrm>
                              <a:off x="4067110" y="3750790"/>
                              <a:ext cx="2557780" cy="58420"/>
                              <a:chOff x="4067100" y="3750775"/>
                              <a:chExt cx="2557800" cy="64800"/>
                            </a:xfrm>
                          </wpg:grpSpPr>
                          <wps:wsp>
                            <wps:cNvPr id="1305123591" name="Rectangle 1305123591"/>
                            <wps:cNvSpPr/>
                            <wps:spPr>
                              <a:xfrm>
                                <a:off x="4067100" y="3750775"/>
                                <a:ext cx="2557800" cy="64800"/>
                              </a:xfrm>
                              <a:prstGeom prst="rect">
                                <a:avLst/>
                              </a:prstGeom>
                              <a:noFill/>
                              <a:ln>
                                <a:noFill/>
                              </a:ln>
                            </wps:spPr>
                            <wps:txbx>
                              <w:txbxContent>
                                <w:p w14:paraId="4752DD5F" w14:textId="77777777" w:rsidR="00826978" w:rsidRDefault="00826978">
                                  <w:pPr>
                                    <w:textDirection w:val="btLr"/>
                                  </w:pPr>
                                </w:p>
                              </w:txbxContent>
                            </wps:txbx>
                            <wps:bodyPr spcFirstLastPara="1" wrap="square" lIns="91425" tIns="91425" rIns="91425" bIns="91425" anchor="ctr" anchorCtr="0">
                              <a:noAutofit/>
                            </wps:bodyPr>
                          </wps:wsp>
                          <wpg:grpSp>
                            <wpg:cNvPr id="635505414" name="Group 635505414"/>
                            <wpg:cNvGrpSpPr/>
                            <wpg:grpSpPr>
                              <a:xfrm>
                                <a:off x="4067110" y="3750790"/>
                                <a:ext cx="2557780" cy="58420"/>
                                <a:chOff x="4067110" y="3750790"/>
                                <a:chExt cx="2555875" cy="47625"/>
                              </a:xfrm>
                            </wpg:grpSpPr>
                            <wps:wsp>
                              <wps:cNvPr id="1020539410" name="Rectangle 1020539410"/>
                              <wps:cNvSpPr/>
                              <wps:spPr>
                                <a:xfrm>
                                  <a:off x="4067110" y="3750790"/>
                                  <a:ext cx="2555875" cy="47625"/>
                                </a:xfrm>
                                <a:prstGeom prst="rect">
                                  <a:avLst/>
                                </a:prstGeom>
                                <a:noFill/>
                                <a:ln>
                                  <a:noFill/>
                                </a:ln>
                              </wps:spPr>
                              <wps:txbx>
                                <w:txbxContent>
                                  <w:p w14:paraId="09EF2B8D" w14:textId="77777777" w:rsidR="00826978" w:rsidRDefault="00826978">
                                    <w:pPr>
                                      <w:textDirection w:val="btLr"/>
                                    </w:pPr>
                                  </w:p>
                                </w:txbxContent>
                              </wps:txbx>
                              <wps:bodyPr spcFirstLastPara="1" wrap="square" lIns="91425" tIns="91425" rIns="91425" bIns="91425" anchor="ctr" anchorCtr="0">
                                <a:noAutofit/>
                              </wps:bodyPr>
                            </wps:wsp>
                            <wpg:grpSp>
                              <wpg:cNvPr id="920971600" name="Group 920971600"/>
                              <wpg:cNvGrpSpPr/>
                              <wpg:grpSpPr>
                                <a:xfrm>
                                  <a:off x="4067110" y="3750790"/>
                                  <a:ext cx="2555875" cy="47625"/>
                                  <a:chOff x="0" y="0"/>
                                  <a:chExt cx="4025" cy="75"/>
                                </a:xfrm>
                              </wpg:grpSpPr>
                              <wps:wsp>
                                <wps:cNvPr id="118416601" name="Rectangle 118416601"/>
                                <wps:cNvSpPr/>
                                <wps:spPr>
                                  <a:xfrm>
                                    <a:off x="0" y="0"/>
                                    <a:ext cx="4025" cy="75"/>
                                  </a:xfrm>
                                  <a:prstGeom prst="rect">
                                    <a:avLst/>
                                  </a:prstGeom>
                                  <a:noFill/>
                                  <a:ln>
                                    <a:noFill/>
                                  </a:ln>
                                </wps:spPr>
                                <wps:txbx>
                                  <w:txbxContent>
                                    <w:p w14:paraId="7154817B" w14:textId="77777777" w:rsidR="00826978" w:rsidRDefault="00826978">
                                      <w:pPr>
                                        <w:textDirection w:val="btLr"/>
                                      </w:pPr>
                                    </w:p>
                                  </w:txbxContent>
                                </wps:txbx>
                                <wps:bodyPr spcFirstLastPara="1" wrap="square" lIns="91425" tIns="91425" rIns="91425" bIns="91425" anchor="ctr" anchorCtr="0">
                                  <a:noAutofit/>
                                </wps:bodyPr>
                              </wps:wsp>
                              <wps:wsp>
                                <wps:cNvPr id="1778907906" name="Freeform: Shape 1778907906"/>
                                <wps:cNvSpPr/>
                                <wps:spPr>
                                  <a:xfrm>
                                    <a:off x="46" y="46"/>
                                    <a:ext cx="3936" cy="2"/>
                                  </a:xfrm>
                                  <a:custGeom>
                                    <a:avLst/>
                                    <a:gdLst/>
                                    <a:ahLst/>
                                    <a:cxnLst/>
                                    <a:rect l="l" t="t" r="r" b="b"/>
                                    <a:pathLst>
                                      <a:path w="3936" h="120000" extrusionOk="0">
                                        <a:moveTo>
                                          <a:pt x="0" y="0"/>
                                        </a:moveTo>
                                        <a:lnTo>
                                          <a:pt x="3936"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5EE2C2D7" id="Group 1739" o:spid="_x0000_s1197" style="width:201.4pt;height:4.6pt;mso-position-horizontal-relative:char;mso-position-vertical-relative:line" coordorigin="40671,37507" coordsize="2557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">
                <v:group id="Group 1741966934" o:spid="_x0000_s1198" style="position:absolute;left:40671;top:37507;width:25577;height:585" coordorigin="40671,37507" coordsize="255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">
                  <v:rect id="Rectangle 447826084" o:spid="_x0000_s1199" style="position:absolute;left:40671;top:37507;width:25578;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" filled="f" stroked="f">
                    <v:textbox inset="2.53958mm,2.53958mm,2.53958mm,2.53958mm">
                      <w:txbxContent>
                        <w:p w14:paraId="0A95A467" w14:textId="77777777" w:rsidR="00826978" w:rsidRDefault="00826978">
                          <w:pPr>
                            <w:textDirection w:val="btLr"/>
                          </w:pPr>
                        </w:p>
                      </w:txbxContent>
                    </v:textbox>
                  </v:rect>
                  <v:group id="Group 1035223080" o:spid="_x0000_s1200" style="position:absolute;left:40671;top:37507;width:25577;height:585" coordorigin="40671,37507" coordsize="2557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">
                    <v:rect id="Rectangle 1305123591" o:spid="_x0000_s1201" style="position:absolute;left:40671;top:37507;width:25578;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" filled="f" stroked="f">
                      <v:textbox inset="2.53958mm,2.53958mm,2.53958mm,2.53958mm">
                        <w:txbxContent>
                          <w:p w14:paraId="4752DD5F" w14:textId="77777777" w:rsidR="00826978" w:rsidRDefault="00826978">
                            <w:pPr>
                              <w:textDirection w:val="btLr"/>
                            </w:pPr>
                          </w:p>
                        </w:txbxContent>
                      </v:textbox>
                    </v:rect>
                    <v:group id="Group 635505414" o:spid="_x0000_s1202" style="position:absolute;left:40671;top:37507;width:25577;height:585" coordorigin="40671,37507" coordsize="2555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">
                      <v:rect id="Rectangle 1020539410" o:spid="_x0000_s1203" style="position:absolute;left:40671;top:37507;width:25558;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" filled="f" stroked="f">
                        <v:textbox inset="2.53958mm,2.53958mm,2.53958mm,2.53958mm">
                          <w:txbxContent>
                            <w:p w14:paraId="09EF2B8D" w14:textId="77777777" w:rsidR="00826978" w:rsidRDefault="00826978">
                              <w:pPr>
                                <w:textDirection w:val="btLr"/>
                              </w:pPr>
                            </w:p>
                          </w:txbxContent>
                        </v:textbox>
                      </v:rect>
                      <v:group id="Group 920971600" o:spid="_x0000_s1204" style="position:absolute;left:40671;top:37507;width:25558;height:477" coordsize="40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">
                        <v:rect id="Rectangle 118416601" o:spid="_x0000_s1205" style="position:absolute;width:40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" filled="f" stroked="f">
                          <v:textbox inset="2.53958mm,2.53958mm,2.53958mm,2.53958mm">
                            <w:txbxContent>
                              <w:p w14:paraId="7154817B" w14:textId="77777777" w:rsidR="00826978" w:rsidRDefault="00826978">
                                <w:pPr>
                                  <w:textDirection w:val="btLr"/>
                                </w:pPr>
                              </w:p>
                            </w:txbxContent>
                          </v:textbox>
                        </v:rect>
                        <v:shape id="Freeform: Shape 1778907906" o:spid="_x0000_s1206" style="position:absolute;left:46;top:46;width:3936;height:2;visibility:visible;mso-wrap-style:square;v-text-anchor:middle" coordsize="393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" path="m,l3936,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43B2CB60" w14:textId="080DD808" w:rsidR="00826978" w:rsidRDefault="008A32E7" w:rsidP="008A32E7">
      <w:pPr>
        <w:pStyle w:val="Heading4"/>
        <w:spacing w:before="327"/>
        <w:rPr>
          <w:rFonts w:ascii="Times New Roman" w:eastAsia="Times New Roman" w:hAnsi="Times New Roman" w:cs="Times New Roman"/>
          <w:b w:val="0"/>
        </w:rPr>
      </w:pPr>
      <w:r>
        <w:rPr>
          <w:rFonts w:ascii="Times New Roman" w:eastAsia="Times New Roman" w:hAnsi="Times New Roman" w:cs="Times New Roman"/>
        </w:rPr>
        <w:t>A</w:t>
      </w:r>
      <w:r w:rsidR="00C35B69">
        <w:rPr>
          <w:rFonts w:ascii="Times New Roman" w:eastAsia="Times New Roman" w:hAnsi="Times New Roman" w:cs="Times New Roman"/>
        </w:rPr>
        <w:t>ppendix D.2</w:t>
      </w:r>
    </w:p>
    <w:p w14:paraId="3D31077A" w14:textId="77777777" w:rsidR="00826978" w:rsidRDefault="00826978">
      <w:pPr>
        <w:spacing w:before="10"/>
        <w:rPr>
          <w:rFonts w:ascii="Times New Roman" w:eastAsia="Times New Roman" w:hAnsi="Times New Roman" w:cs="Times New Roman"/>
          <w:b/>
          <w:sz w:val="29"/>
          <w:szCs w:val="29"/>
        </w:rPr>
      </w:pPr>
    </w:p>
    <w:p w14:paraId="1CF8B8DA" w14:textId="1025EBDB" w:rsidR="00826978" w:rsidRDefault="00C35B69">
      <w:pPr>
        <w:ind w:left="5086"/>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57203D9F" wp14:editId="40B35B3F">
                <wp:extent cx="2557780" cy="58420"/>
                <wp:effectExtent l="0" t="0" r="0" b="0"/>
                <wp:docPr id="1706" name="Group 1706"/>
                <wp:cNvGraphicFramePr/>
                <a:graphic xmlns:a="http://schemas.openxmlformats.org/drawingml/2006/main">
                  <a:graphicData uri="http://schemas.microsoft.com/office/word/2010/wordprocessingGroup">
                    <wpg:wgp>
                      <wpg:cNvGrpSpPr/>
                      <wpg:grpSpPr>
                        <a:xfrm>
                          <a:off x="0" y="0"/>
                          <a:ext cx="2557780" cy="58420"/>
                          <a:chOff x="4067100" y="3750775"/>
                          <a:chExt cx="2557800" cy="59800"/>
                        </a:xfrm>
                      </wpg:grpSpPr>
                      <wpg:grpSp>
                        <wpg:cNvPr id="1726470574" name="Group 1726470574"/>
                        <wpg:cNvGrpSpPr/>
                        <wpg:grpSpPr>
                          <a:xfrm>
                            <a:off x="4067110" y="3750790"/>
                            <a:ext cx="2557780" cy="58420"/>
                            <a:chOff x="4067100" y="3750775"/>
                            <a:chExt cx="2557800" cy="61300"/>
                          </a:xfrm>
                        </wpg:grpSpPr>
                        <wps:wsp>
                          <wps:cNvPr id="1231935571" name="Rectangle 1231935571"/>
                          <wps:cNvSpPr/>
                          <wps:spPr>
                            <a:xfrm>
                              <a:off x="4067100" y="3750775"/>
                              <a:ext cx="2557800" cy="61300"/>
                            </a:xfrm>
                            <a:prstGeom prst="rect">
                              <a:avLst/>
                            </a:prstGeom>
                            <a:noFill/>
                            <a:ln>
                              <a:noFill/>
                            </a:ln>
                          </wps:spPr>
                          <wps:txbx>
                            <w:txbxContent>
                              <w:p w14:paraId="3AA7161E" w14:textId="77777777" w:rsidR="00826978" w:rsidRDefault="00826978">
                                <w:pPr>
                                  <w:textDirection w:val="btLr"/>
                                </w:pPr>
                              </w:p>
                            </w:txbxContent>
                          </wps:txbx>
                          <wps:bodyPr spcFirstLastPara="1" wrap="square" lIns="91425" tIns="91425" rIns="91425" bIns="91425" anchor="ctr" anchorCtr="0">
                            <a:noAutofit/>
                          </wps:bodyPr>
                        </wps:wsp>
                        <wpg:grpSp>
                          <wpg:cNvPr id="1042246353" name="Group 1042246353"/>
                          <wpg:cNvGrpSpPr/>
                          <wpg:grpSpPr>
                            <a:xfrm>
                              <a:off x="4067110" y="3750790"/>
                              <a:ext cx="2557780" cy="58420"/>
                              <a:chOff x="4067100" y="3750775"/>
                              <a:chExt cx="2557800" cy="64800"/>
                            </a:xfrm>
                          </wpg:grpSpPr>
                          <wps:wsp>
                            <wps:cNvPr id="1710323622" name="Rectangle 1710323622"/>
                            <wps:cNvSpPr/>
                            <wps:spPr>
                              <a:xfrm>
                                <a:off x="4067100" y="3750775"/>
                                <a:ext cx="2557800" cy="64800"/>
                              </a:xfrm>
                              <a:prstGeom prst="rect">
                                <a:avLst/>
                              </a:prstGeom>
                              <a:noFill/>
                              <a:ln>
                                <a:noFill/>
                              </a:ln>
                            </wps:spPr>
                            <wps:txbx>
                              <w:txbxContent>
                                <w:p w14:paraId="52652B54" w14:textId="77777777" w:rsidR="00826978" w:rsidRDefault="00826978">
                                  <w:pPr>
                                    <w:textDirection w:val="btLr"/>
                                  </w:pPr>
                                </w:p>
                              </w:txbxContent>
                            </wps:txbx>
                            <wps:bodyPr spcFirstLastPara="1" wrap="square" lIns="91425" tIns="91425" rIns="91425" bIns="91425" anchor="ctr" anchorCtr="0">
                              <a:noAutofit/>
                            </wps:bodyPr>
                          </wps:wsp>
                          <wpg:grpSp>
                            <wpg:cNvPr id="1343150893" name="Group 1343150893"/>
                            <wpg:cNvGrpSpPr/>
                            <wpg:grpSpPr>
                              <a:xfrm>
                                <a:off x="4067110" y="3750790"/>
                                <a:ext cx="2557780" cy="58420"/>
                                <a:chOff x="4067110" y="3750790"/>
                                <a:chExt cx="2555875" cy="47625"/>
                              </a:xfrm>
                            </wpg:grpSpPr>
                            <wps:wsp>
                              <wps:cNvPr id="300313263" name="Rectangle 300313263"/>
                              <wps:cNvSpPr/>
                              <wps:spPr>
                                <a:xfrm>
                                  <a:off x="4067110" y="3750790"/>
                                  <a:ext cx="2555875" cy="47625"/>
                                </a:xfrm>
                                <a:prstGeom prst="rect">
                                  <a:avLst/>
                                </a:prstGeom>
                                <a:noFill/>
                                <a:ln>
                                  <a:noFill/>
                                </a:ln>
                              </wps:spPr>
                              <wps:txbx>
                                <w:txbxContent>
                                  <w:p w14:paraId="31624504" w14:textId="77777777" w:rsidR="00826978" w:rsidRDefault="00826978">
                                    <w:pPr>
                                      <w:textDirection w:val="btLr"/>
                                    </w:pPr>
                                  </w:p>
                                </w:txbxContent>
                              </wps:txbx>
                              <wps:bodyPr spcFirstLastPara="1" wrap="square" lIns="91425" tIns="91425" rIns="91425" bIns="91425" anchor="ctr" anchorCtr="0">
                                <a:noAutofit/>
                              </wps:bodyPr>
                            </wps:wsp>
                            <wpg:grpSp>
                              <wpg:cNvPr id="2035952844" name="Group 2035952844"/>
                              <wpg:cNvGrpSpPr/>
                              <wpg:grpSpPr>
                                <a:xfrm>
                                  <a:off x="4067110" y="3750790"/>
                                  <a:ext cx="2555875" cy="47625"/>
                                  <a:chOff x="0" y="0"/>
                                  <a:chExt cx="4025" cy="75"/>
                                </a:xfrm>
                              </wpg:grpSpPr>
                              <wps:wsp>
                                <wps:cNvPr id="1647292797" name="Rectangle 1647292797"/>
                                <wps:cNvSpPr/>
                                <wps:spPr>
                                  <a:xfrm>
                                    <a:off x="0" y="0"/>
                                    <a:ext cx="4025" cy="75"/>
                                  </a:xfrm>
                                  <a:prstGeom prst="rect">
                                    <a:avLst/>
                                  </a:prstGeom>
                                  <a:noFill/>
                                  <a:ln>
                                    <a:noFill/>
                                  </a:ln>
                                </wps:spPr>
                                <wps:txbx>
                                  <w:txbxContent>
                                    <w:p w14:paraId="3A9C34A3" w14:textId="77777777" w:rsidR="00826978" w:rsidRDefault="00826978">
                                      <w:pPr>
                                        <w:textDirection w:val="btLr"/>
                                      </w:pPr>
                                    </w:p>
                                  </w:txbxContent>
                                </wps:txbx>
                                <wps:bodyPr spcFirstLastPara="1" wrap="square" lIns="91425" tIns="91425" rIns="91425" bIns="91425" anchor="ctr" anchorCtr="0">
                                  <a:noAutofit/>
                                </wps:bodyPr>
                              </wps:wsp>
                              <wps:wsp>
                                <wps:cNvPr id="1552079899" name="Freeform: Shape 1552079899"/>
                                <wps:cNvSpPr/>
                                <wps:spPr>
                                  <a:xfrm>
                                    <a:off x="46" y="46"/>
                                    <a:ext cx="3936" cy="2"/>
                                  </a:xfrm>
                                  <a:custGeom>
                                    <a:avLst/>
                                    <a:gdLst/>
                                    <a:ahLst/>
                                    <a:cxnLst/>
                                    <a:rect l="l" t="t" r="r" b="b"/>
                                    <a:pathLst>
                                      <a:path w="3936" h="120000" extrusionOk="0">
                                        <a:moveTo>
                                          <a:pt x="0" y="0"/>
                                        </a:moveTo>
                                        <a:lnTo>
                                          <a:pt x="3936"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57203D9F" id="Group 1706" o:spid="_x0000_s1207" style="width:201.4pt;height:4.6pt;mso-position-horizontal-relative:char;mso-position-vertical-relative:line" coordorigin="40671,37507" coordsize="2557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">
                <v:group id="Group 1726470574" o:spid="_x0000_s1208" style="position:absolute;left:40671;top:37507;width:25577;height:585" coordorigin="40671,37507" coordsize="255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">
                  <v:rect id="Rectangle 1231935571" o:spid="_x0000_s1209" style="position:absolute;left:40671;top:37507;width:25578;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" filled="f" stroked="f">
                    <v:textbox inset="2.53958mm,2.53958mm,2.53958mm,2.53958mm">
                      <w:txbxContent>
                        <w:p w14:paraId="3AA7161E" w14:textId="77777777" w:rsidR="00826978" w:rsidRDefault="00826978">
                          <w:pPr>
                            <w:textDirection w:val="btLr"/>
                          </w:pPr>
                        </w:p>
                      </w:txbxContent>
                    </v:textbox>
                  </v:rect>
                  <v:group id="Group 1042246353" o:spid="_x0000_s1210" style="position:absolute;left:40671;top:37507;width:25577;height:585" coordorigin="40671,37507" coordsize="2557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">
                    <v:rect id="Rectangle 1710323622" o:spid="_x0000_s1211" style="position:absolute;left:40671;top:37507;width:25578;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" filled="f" stroked="f">
                      <v:textbox inset="2.53958mm,2.53958mm,2.53958mm,2.53958mm">
                        <w:txbxContent>
                          <w:p w14:paraId="52652B54" w14:textId="77777777" w:rsidR="00826978" w:rsidRDefault="00826978">
                            <w:pPr>
                              <w:textDirection w:val="btLr"/>
                            </w:pPr>
                          </w:p>
                        </w:txbxContent>
                      </v:textbox>
                    </v:rect>
                    <v:group id="Group 1343150893" o:spid="_x0000_s1212" style="position:absolute;left:40671;top:37507;width:25577;height:585" coordorigin="40671,37507" coordsize="2555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">
                      <v:rect id="Rectangle 300313263" o:spid="_x0000_s1213" style="position:absolute;left:40671;top:37507;width:25558;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" filled="f" stroked="f">
                        <v:textbox inset="2.53958mm,2.53958mm,2.53958mm,2.53958mm">
                          <w:txbxContent>
                            <w:p w14:paraId="31624504" w14:textId="77777777" w:rsidR="00826978" w:rsidRDefault="00826978">
                              <w:pPr>
                                <w:textDirection w:val="btLr"/>
                              </w:pPr>
                            </w:p>
                          </w:txbxContent>
                        </v:textbox>
                      </v:rect>
                      <v:group id="Group 2035952844" o:spid="_x0000_s1214" style="position:absolute;left:40671;top:37507;width:25558;height:477" coordsize="40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">
                        <v:rect id="Rectangle 1647292797" o:spid="_x0000_s1215" style="position:absolute;width:40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" filled="f" stroked="f">
                          <v:textbox inset="2.53958mm,2.53958mm,2.53958mm,2.53958mm">
                            <w:txbxContent>
                              <w:p w14:paraId="3A9C34A3" w14:textId="77777777" w:rsidR="00826978" w:rsidRDefault="00826978">
                                <w:pPr>
                                  <w:textDirection w:val="btLr"/>
                                </w:pPr>
                              </w:p>
                            </w:txbxContent>
                          </v:textbox>
                        </v:rect>
                        <v:shape id="Freeform: Shape 1552079899" o:spid="_x0000_s1216" style="position:absolute;left:46;top:46;width:3936;height:2;visibility:visible;mso-wrap-style:square;v-text-anchor:middle" coordsize="393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" path="m,l3936,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0CD83B65" w14:textId="77777777" w:rsidR="00826978" w:rsidRDefault="00C35B69">
      <w:pPr>
        <w:spacing w:before="321"/>
        <w:ind w:left="5248"/>
        <w:rPr>
          <w:rFonts w:ascii="Times New Roman" w:eastAsia="Times New Roman" w:hAnsi="Times New Roman" w:cs="Times New Roman"/>
          <w:sz w:val="28"/>
          <w:szCs w:val="28"/>
        </w:rPr>
      </w:pPr>
      <w:r>
        <w:rPr>
          <w:rFonts w:ascii="Times New Roman" w:eastAsia="Times New Roman" w:hAnsi="Times New Roman" w:cs="Times New Roman"/>
          <w:sz w:val="28"/>
          <w:szCs w:val="28"/>
        </w:rPr>
        <w:t>HVED TSES</w:t>
      </w:r>
    </w:p>
    <w:p w14:paraId="5E6B4E02" w14:textId="77777777" w:rsidR="00826978" w:rsidRDefault="00826978">
      <w:pPr>
        <w:rPr>
          <w:rFonts w:ascii="Times New Roman" w:eastAsia="Times New Roman" w:hAnsi="Times New Roman" w:cs="Times New Roman"/>
          <w:sz w:val="20"/>
          <w:szCs w:val="20"/>
        </w:rPr>
      </w:pPr>
    </w:p>
    <w:p w14:paraId="559C8508" w14:textId="77777777" w:rsidR="00826978" w:rsidRDefault="00826978">
      <w:pPr>
        <w:spacing w:before="2"/>
        <w:rPr>
          <w:rFonts w:ascii="Times New Roman" w:eastAsia="Times New Roman" w:hAnsi="Times New Roman" w:cs="Times New Roman"/>
          <w:sz w:val="10"/>
          <w:szCs w:val="10"/>
        </w:rPr>
      </w:pPr>
    </w:p>
    <w:p w14:paraId="70A869BB" w14:textId="77777777" w:rsidR="00826978" w:rsidRDefault="00C35B69">
      <w:pPr>
        <w:ind w:left="5074"/>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23692D81" wp14:editId="15037918">
                <wp:extent cx="2565400" cy="58420"/>
                <wp:effectExtent l="0" t="0" r="0" b="0"/>
                <wp:docPr id="1707" name="Group 1707"/>
                <wp:cNvGraphicFramePr/>
                <a:graphic xmlns:a="http://schemas.openxmlformats.org/drawingml/2006/main">
                  <a:graphicData uri="http://schemas.microsoft.com/office/word/2010/wordprocessingGroup">
                    <wpg:wgp>
                      <wpg:cNvGrpSpPr/>
                      <wpg:grpSpPr>
                        <a:xfrm>
                          <a:off x="0" y="0"/>
                          <a:ext cx="2565400" cy="58420"/>
                          <a:chOff x="4063300" y="3750775"/>
                          <a:chExt cx="2565400" cy="59800"/>
                        </a:xfrm>
                      </wpg:grpSpPr>
                      <wpg:grpSp>
                        <wpg:cNvPr id="1976499762" name="Group 1976499762"/>
                        <wpg:cNvGrpSpPr/>
                        <wpg:grpSpPr>
                          <a:xfrm>
                            <a:off x="4063300" y="3750790"/>
                            <a:ext cx="2565400" cy="58420"/>
                            <a:chOff x="4063300" y="3750775"/>
                            <a:chExt cx="2565400" cy="61300"/>
                          </a:xfrm>
                        </wpg:grpSpPr>
                        <wps:wsp>
                          <wps:cNvPr id="775443145" name="Rectangle 775443145"/>
                          <wps:cNvSpPr/>
                          <wps:spPr>
                            <a:xfrm>
                              <a:off x="4063300" y="3750775"/>
                              <a:ext cx="2565400" cy="61300"/>
                            </a:xfrm>
                            <a:prstGeom prst="rect">
                              <a:avLst/>
                            </a:prstGeom>
                            <a:noFill/>
                            <a:ln>
                              <a:noFill/>
                            </a:ln>
                          </wps:spPr>
                          <wps:txbx>
                            <w:txbxContent>
                              <w:p w14:paraId="217A7D4A" w14:textId="77777777" w:rsidR="00826978" w:rsidRDefault="00826978">
                                <w:pPr>
                                  <w:textDirection w:val="btLr"/>
                                </w:pPr>
                              </w:p>
                            </w:txbxContent>
                          </wps:txbx>
                          <wps:bodyPr spcFirstLastPara="1" wrap="square" lIns="91425" tIns="91425" rIns="91425" bIns="91425" anchor="ctr" anchorCtr="0">
                            <a:noAutofit/>
                          </wps:bodyPr>
                        </wps:wsp>
                        <wpg:grpSp>
                          <wpg:cNvPr id="1578201132" name="Group 1578201132"/>
                          <wpg:cNvGrpSpPr/>
                          <wpg:grpSpPr>
                            <a:xfrm>
                              <a:off x="4063300" y="3750790"/>
                              <a:ext cx="2565400" cy="58420"/>
                              <a:chOff x="4063300" y="3750775"/>
                              <a:chExt cx="2565400" cy="64800"/>
                            </a:xfrm>
                          </wpg:grpSpPr>
                          <wps:wsp>
                            <wps:cNvPr id="1721844723" name="Rectangle 1721844723"/>
                            <wps:cNvSpPr/>
                            <wps:spPr>
                              <a:xfrm>
                                <a:off x="4063300" y="3750775"/>
                                <a:ext cx="2565400" cy="64800"/>
                              </a:xfrm>
                              <a:prstGeom prst="rect">
                                <a:avLst/>
                              </a:prstGeom>
                              <a:noFill/>
                              <a:ln>
                                <a:noFill/>
                              </a:ln>
                            </wps:spPr>
                            <wps:txbx>
                              <w:txbxContent>
                                <w:p w14:paraId="7663B441" w14:textId="77777777" w:rsidR="00826978" w:rsidRDefault="00826978">
                                  <w:pPr>
                                    <w:textDirection w:val="btLr"/>
                                  </w:pPr>
                                </w:p>
                              </w:txbxContent>
                            </wps:txbx>
                            <wps:bodyPr spcFirstLastPara="1" wrap="square" lIns="91425" tIns="91425" rIns="91425" bIns="91425" anchor="ctr" anchorCtr="0">
                              <a:noAutofit/>
                            </wps:bodyPr>
                          </wps:wsp>
                          <wpg:grpSp>
                            <wpg:cNvPr id="1714294592" name="Group 1714294592"/>
                            <wpg:cNvGrpSpPr/>
                            <wpg:grpSpPr>
                              <a:xfrm>
                                <a:off x="4063300" y="3750790"/>
                                <a:ext cx="2565400" cy="58420"/>
                                <a:chOff x="4063300" y="3750790"/>
                                <a:chExt cx="2555875" cy="47625"/>
                              </a:xfrm>
                            </wpg:grpSpPr>
                            <wps:wsp>
                              <wps:cNvPr id="1521119518" name="Rectangle 1521119518"/>
                              <wps:cNvSpPr/>
                              <wps:spPr>
                                <a:xfrm>
                                  <a:off x="4063300" y="3750790"/>
                                  <a:ext cx="2555875" cy="47625"/>
                                </a:xfrm>
                                <a:prstGeom prst="rect">
                                  <a:avLst/>
                                </a:prstGeom>
                                <a:noFill/>
                                <a:ln>
                                  <a:noFill/>
                                </a:ln>
                              </wps:spPr>
                              <wps:txbx>
                                <w:txbxContent>
                                  <w:p w14:paraId="2BC3820A" w14:textId="77777777" w:rsidR="00826978" w:rsidRDefault="00826978">
                                    <w:pPr>
                                      <w:textDirection w:val="btLr"/>
                                    </w:pPr>
                                  </w:p>
                                </w:txbxContent>
                              </wps:txbx>
                              <wps:bodyPr spcFirstLastPara="1" wrap="square" lIns="91425" tIns="91425" rIns="91425" bIns="91425" anchor="ctr" anchorCtr="0">
                                <a:noAutofit/>
                              </wps:bodyPr>
                            </wps:wsp>
                            <wpg:grpSp>
                              <wpg:cNvPr id="1054390105" name="Group 1054390105"/>
                              <wpg:cNvGrpSpPr/>
                              <wpg:grpSpPr>
                                <a:xfrm>
                                  <a:off x="4063300" y="3750790"/>
                                  <a:ext cx="2555875" cy="47625"/>
                                  <a:chOff x="0" y="0"/>
                                  <a:chExt cx="4025" cy="75"/>
                                </a:xfrm>
                              </wpg:grpSpPr>
                              <wps:wsp>
                                <wps:cNvPr id="1141340543" name="Rectangle 1141340543"/>
                                <wps:cNvSpPr/>
                                <wps:spPr>
                                  <a:xfrm>
                                    <a:off x="0" y="0"/>
                                    <a:ext cx="4025" cy="75"/>
                                  </a:xfrm>
                                  <a:prstGeom prst="rect">
                                    <a:avLst/>
                                  </a:prstGeom>
                                  <a:noFill/>
                                  <a:ln>
                                    <a:noFill/>
                                  </a:ln>
                                </wps:spPr>
                                <wps:txbx>
                                  <w:txbxContent>
                                    <w:p w14:paraId="415CC242" w14:textId="77777777" w:rsidR="00826978" w:rsidRDefault="00826978">
                                      <w:pPr>
                                        <w:textDirection w:val="btLr"/>
                                      </w:pPr>
                                    </w:p>
                                  </w:txbxContent>
                                </wps:txbx>
                                <wps:bodyPr spcFirstLastPara="1" wrap="square" lIns="91425" tIns="91425" rIns="91425" bIns="91425" anchor="ctr" anchorCtr="0">
                                  <a:noAutofit/>
                                </wps:bodyPr>
                              </wps:wsp>
                              <wps:wsp>
                                <wps:cNvPr id="923558796" name="Freeform: Shape 923558796"/>
                                <wps:cNvSpPr/>
                                <wps:spPr>
                                  <a:xfrm>
                                    <a:off x="46" y="46"/>
                                    <a:ext cx="3948" cy="2"/>
                                  </a:xfrm>
                                  <a:custGeom>
                                    <a:avLst/>
                                    <a:gdLst/>
                                    <a:ahLst/>
                                    <a:cxnLst/>
                                    <a:rect l="l" t="t" r="r" b="b"/>
                                    <a:pathLst>
                                      <a:path w="3948" h="120000" extrusionOk="0">
                                        <a:moveTo>
                                          <a:pt x="0" y="0"/>
                                        </a:moveTo>
                                        <a:lnTo>
                                          <a:pt x="3948"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23692D81" id="Group 1707" o:spid="_x0000_s1217" style="width:202pt;height:4.6pt;mso-position-horizontal-relative:char;mso-position-vertical-relative:line" coordorigin="40633,37507" coordsize="2565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">
                <v:group id="Group 1976499762" o:spid="_x0000_s1218" style="position:absolute;left:40633;top:37507;width:25654;height:585" coordorigin="40633,37507" coordsize="2565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">
                  <v:rect id="Rectangle 775443145" o:spid="_x0000_s1219" style="position:absolute;left:40633;top:37507;width:2565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" filled="f" stroked="f">
                    <v:textbox inset="2.53958mm,2.53958mm,2.53958mm,2.53958mm">
                      <w:txbxContent>
                        <w:p w14:paraId="217A7D4A" w14:textId="77777777" w:rsidR="00826978" w:rsidRDefault="00826978">
                          <w:pPr>
                            <w:textDirection w:val="btLr"/>
                          </w:pPr>
                        </w:p>
                      </w:txbxContent>
                    </v:textbox>
                  </v:rect>
                  <v:group id="Group 1578201132" o:spid="_x0000_s1220" style="position:absolute;left:40633;top:37507;width:25654;height:585" coordorigin="40633,37507" coordsize="256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">
                    <v:rect id="Rectangle 1721844723" o:spid="_x0000_s1221" style="position:absolute;left:40633;top:37507;width:25654;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" filled="f" stroked="f">
                      <v:textbox inset="2.53958mm,2.53958mm,2.53958mm,2.53958mm">
                        <w:txbxContent>
                          <w:p w14:paraId="7663B441" w14:textId="77777777" w:rsidR="00826978" w:rsidRDefault="00826978">
                            <w:pPr>
                              <w:textDirection w:val="btLr"/>
                            </w:pPr>
                          </w:p>
                        </w:txbxContent>
                      </v:textbox>
                    </v:rect>
                    <v:group id="Group 1714294592" o:spid="_x0000_s1222" style="position:absolute;left:40633;top:37507;width:25654;height:585" coordorigin="40633,37507" coordsize="2555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">
                      <v:rect id="Rectangle 1521119518" o:spid="_x0000_s1223" style="position:absolute;left:40633;top:37507;width:25558;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" filled="f" stroked="f">
                        <v:textbox inset="2.53958mm,2.53958mm,2.53958mm,2.53958mm">
                          <w:txbxContent>
                            <w:p w14:paraId="2BC3820A" w14:textId="77777777" w:rsidR="00826978" w:rsidRDefault="00826978">
                              <w:pPr>
                                <w:textDirection w:val="btLr"/>
                              </w:pPr>
                            </w:p>
                          </w:txbxContent>
                        </v:textbox>
                      </v:rect>
                      <v:group id="Group 1054390105" o:spid="_x0000_s1224" style="position:absolute;left:40633;top:37507;width:25558;height:477" coordsize="40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">
                        <v:rect id="Rectangle 1141340543" o:spid="_x0000_s1225" style="position:absolute;width:40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" filled="f" stroked="f">
                          <v:textbox inset="2.53958mm,2.53958mm,2.53958mm,2.53958mm">
                            <w:txbxContent>
                              <w:p w14:paraId="415CC242" w14:textId="77777777" w:rsidR="00826978" w:rsidRDefault="00826978">
                                <w:pPr>
                                  <w:textDirection w:val="btLr"/>
                                </w:pPr>
                              </w:p>
                            </w:txbxContent>
                          </v:textbox>
                        </v:rect>
                        <v:shape id="Freeform: Shape 923558796" o:spid="_x0000_s1226" style="position:absolute;left:46;top:46;width:3948;height:2;visibility:visible;mso-wrap-style:square;v-text-anchor:middle" coordsize="394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" path="m,l3948,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3B5D7C70" w14:textId="77777777" w:rsidR="00013AB3" w:rsidRDefault="00013AB3">
      <w:pPr>
        <w:rPr>
          <w:rFonts w:ascii="Times New Roman" w:eastAsia="Times New Roman" w:hAnsi="Times New Roman" w:cs="Times New Roman"/>
          <w:sz w:val="20"/>
          <w:szCs w:val="20"/>
        </w:rPr>
      </w:pPr>
    </w:p>
    <w:p w14:paraId="791D5664" w14:textId="77777777" w:rsidR="008A32E7" w:rsidRDefault="008A32E7">
      <w:pPr>
        <w:rPr>
          <w:rFonts w:ascii="Times New Roman" w:eastAsia="Times New Roman" w:hAnsi="Times New Roman" w:cs="Times New Roman"/>
          <w:sz w:val="20"/>
          <w:szCs w:val="20"/>
        </w:rPr>
      </w:pPr>
    </w:p>
    <w:p w14:paraId="152EE36E" w14:textId="1855701B" w:rsidR="00826978" w:rsidRDefault="00826978">
      <w:pPr>
        <w:spacing w:before="2"/>
        <w:rPr>
          <w:rFonts w:ascii="Times New Roman" w:eastAsia="Times New Roman" w:hAnsi="Times New Roman" w:cs="Times New Roman"/>
          <w:sz w:val="18"/>
          <w:szCs w:val="18"/>
        </w:rPr>
      </w:pPr>
    </w:p>
    <w:p w14:paraId="42D7A204" w14:textId="77777777" w:rsidR="00826978" w:rsidRDefault="00826978">
      <w:pPr>
        <w:spacing w:before="7"/>
        <w:rPr>
          <w:rFonts w:ascii="Times New Roman" w:eastAsia="Times New Roman" w:hAnsi="Times New Roman" w:cs="Times New Roman"/>
          <w:sz w:val="6"/>
          <w:szCs w:val="6"/>
        </w:rPr>
      </w:pPr>
    </w:p>
    <w:p w14:paraId="656F4FFD" w14:textId="3E3E10C7" w:rsidR="00826978" w:rsidRDefault="00826978">
      <w:pPr>
        <w:ind w:left="2986"/>
        <w:rPr>
          <w:rFonts w:ascii="Times New Roman" w:eastAsia="Times New Roman" w:hAnsi="Times New Roman" w:cs="Times New Roman"/>
          <w:sz w:val="20"/>
          <w:szCs w:val="20"/>
        </w:rPr>
      </w:pPr>
    </w:p>
    <w:p w14:paraId="76A9FA69" w14:textId="77777777" w:rsidR="00D375FD" w:rsidRDefault="00D375FD">
      <w:pPr>
        <w:ind w:left="2986"/>
        <w:rPr>
          <w:rFonts w:ascii="Times New Roman" w:eastAsia="Times New Roman" w:hAnsi="Times New Roman" w:cs="Times New Roman"/>
          <w:sz w:val="20"/>
          <w:szCs w:val="20"/>
        </w:rPr>
      </w:pPr>
    </w:p>
    <w:p w14:paraId="0467201D" w14:textId="77777777" w:rsidR="00D375FD" w:rsidRDefault="00D375FD">
      <w:pPr>
        <w:ind w:left="2986"/>
        <w:rPr>
          <w:rFonts w:ascii="Times New Roman" w:eastAsia="Times New Roman" w:hAnsi="Times New Roman" w:cs="Times New Roman"/>
          <w:sz w:val="20"/>
          <w:szCs w:val="20"/>
        </w:rPr>
      </w:pPr>
    </w:p>
    <w:p w14:paraId="71A7095A" w14:textId="77777777" w:rsidR="00D375FD" w:rsidRDefault="00D375FD">
      <w:pPr>
        <w:ind w:left="2986"/>
        <w:rPr>
          <w:rFonts w:ascii="Times New Roman" w:eastAsia="Times New Roman" w:hAnsi="Times New Roman" w:cs="Times New Roman"/>
          <w:sz w:val="20"/>
          <w:szCs w:val="20"/>
        </w:rPr>
      </w:pPr>
    </w:p>
    <w:p w14:paraId="2463BB70" w14:textId="77777777" w:rsidR="00D375FD" w:rsidRDefault="00D375FD">
      <w:pPr>
        <w:ind w:left="2986"/>
        <w:rPr>
          <w:rFonts w:ascii="Times New Roman" w:eastAsia="Times New Roman" w:hAnsi="Times New Roman" w:cs="Times New Roman"/>
          <w:sz w:val="20"/>
          <w:szCs w:val="20"/>
        </w:rPr>
      </w:pPr>
    </w:p>
    <w:p w14:paraId="13171C2D" w14:textId="77777777" w:rsidR="00D375FD" w:rsidRDefault="00D375FD">
      <w:pPr>
        <w:ind w:left="2986"/>
        <w:rPr>
          <w:rFonts w:ascii="Times New Roman" w:eastAsia="Times New Roman" w:hAnsi="Times New Roman" w:cs="Times New Roman"/>
          <w:sz w:val="20"/>
          <w:szCs w:val="20"/>
        </w:rPr>
      </w:pPr>
    </w:p>
    <w:p w14:paraId="44FE9762" w14:textId="77777777" w:rsidR="00D375FD" w:rsidRDefault="00D375FD">
      <w:pPr>
        <w:ind w:left="2986"/>
        <w:rPr>
          <w:rFonts w:ascii="Times New Roman" w:eastAsia="Times New Roman" w:hAnsi="Times New Roman" w:cs="Times New Roman"/>
          <w:sz w:val="20"/>
          <w:szCs w:val="20"/>
        </w:rPr>
      </w:pPr>
    </w:p>
    <w:p w14:paraId="5701BBA2" w14:textId="77777777" w:rsidR="00D375FD" w:rsidRDefault="00D375FD">
      <w:pPr>
        <w:ind w:left="2986"/>
        <w:rPr>
          <w:rFonts w:ascii="Times New Roman" w:eastAsia="Times New Roman" w:hAnsi="Times New Roman" w:cs="Times New Roman"/>
          <w:sz w:val="20"/>
          <w:szCs w:val="20"/>
        </w:rPr>
      </w:pPr>
    </w:p>
    <w:p w14:paraId="17A94126" w14:textId="77777777" w:rsidR="00D375FD" w:rsidRDefault="00D375FD">
      <w:pPr>
        <w:ind w:left="2986"/>
        <w:rPr>
          <w:rFonts w:ascii="Times New Roman" w:eastAsia="Times New Roman" w:hAnsi="Times New Roman" w:cs="Times New Roman"/>
          <w:sz w:val="20"/>
          <w:szCs w:val="20"/>
        </w:rPr>
      </w:pPr>
    </w:p>
    <w:p w14:paraId="32A86136" w14:textId="77777777" w:rsidR="00D375FD" w:rsidRDefault="00D375FD">
      <w:pPr>
        <w:ind w:left="2986"/>
        <w:rPr>
          <w:rFonts w:ascii="Times New Roman" w:eastAsia="Times New Roman" w:hAnsi="Times New Roman" w:cs="Times New Roman"/>
          <w:sz w:val="20"/>
          <w:szCs w:val="20"/>
        </w:rPr>
      </w:pPr>
    </w:p>
    <w:p w14:paraId="7F1AF529" w14:textId="77777777" w:rsidR="00D375FD" w:rsidRDefault="00D375FD">
      <w:pPr>
        <w:ind w:left="2986"/>
        <w:rPr>
          <w:rFonts w:ascii="Times New Roman" w:eastAsia="Times New Roman" w:hAnsi="Times New Roman" w:cs="Times New Roman"/>
          <w:sz w:val="20"/>
          <w:szCs w:val="20"/>
        </w:rPr>
      </w:pPr>
    </w:p>
    <w:p w14:paraId="44E4FD82" w14:textId="77777777" w:rsidR="00D375FD" w:rsidRDefault="00D375FD">
      <w:pPr>
        <w:ind w:left="2986"/>
        <w:rPr>
          <w:rFonts w:ascii="Times New Roman" w:eastAsia="Times New Roman" w:hAnsi="Times New Roman" w:cs="Times New Roman"/>
          <w:sz w:val="20"/>
          <w:szCs w:val="20"/>
        </w:rPr>
      </w:pPr>
    </w:p>
    <w:p w14:paraId="2C3C4122" w14:textId="77777777" w:rsidR="00D375FD" w:rsidRDefault="00D375FD">
      <w:pPr>
        <w:ind w:left="2986"/>
        <w:rPr>
          <w:rFonts w:ascii="Times New Roman" w:eastAsia="Times New Roman" w:hAnsi="Times New Roman" w:cs="Times New Roman"/>
          <w:sz w:val="20"/>
          <w:szCs w:val="20"/>
        </w:rPr>
      </w:pPr>
    </w:p>
    <w:p w14:paraId="4F474E31" w14:textId="77777777" w:rsidR="00D375FD" w:rsidRDefault="00D375FD">
      <w:pPr>
        <w:ind w:left="2986"/>
        <w:rPr>
          <w:rFonts w:ascii="Times New Roman" w:eastAsia="Times New Roman" w:hAnsi="Times New Roman" w:cs="Times New Roman"/>
          <w:sz w:val="20"/>
          <w:szCs w:val="20"/>
        </w:rPr>
      </w:pPr>
    </w:p>
    <w:p w14:paraId="04A163C8" w14:textId="77777777" w:rsidR="00D375FD" w:rsidRDefault="00D375FD">
      <w:pPr>
        <w:ind w:left="2986"/>
        <w:rPr>
          <w:rFonts w:ascii="Times New Roman" w:eastAsia="Times New Roman" w:hAnsi="Times New Roman" w:cs="Times New Roman"/>
          <w:sz w:val="20"/>
          <w:szCs w:val="20"/>
        </w:rPr>
      </w:pPr>
    </w:p>
    <w:p w14:paraId="761E930E" w14:textId="77777777" w:rsidR="00D375FD" w:rsidRDefault="00D375FD">
      <w:pPr>
        <w:ind w:left="2986"/>
        <w:rPr>
          <w:rFonts w:ascii="Times New Roman" w:eastAsia="Times New Roman" w:hAnsi="Times New Roman" w:cs="Times New Roman"/>
          <w:sz w:val="20"/>
          <w:szCs w:val="20"/>
        </w:rPr>
      </w:pPr>
    </w:p>
    <w:p w14:paraId="274BD13D" w14:textId="77777777" w:rsidR="00D375FD" w:rsidRDefault="00D375FD">
      <w:pPr>
        <w:ind w:left="2986"/>
        <w:rPr>
          <w:rFonts w:ascii="Times New Roman" w:eastAsia="Times New Roman" w:hAnsi="Times New Roman" w:cs="Times New Roman"/>
          <w:sz w:val="20"/>
          <w:szCs w:val="20"/>
        </w:rPr>
      </w:pPr>
    </w:p>
    <w:p w14:paraId="77FF9744" w14:textId="77777777" w:rsidR="00D375FD" w:rsidRDefault="00D375FD">
      <w:pPr>
        <w:ind w:left="2986"/>
        <w:rPr>
          <w:rFonts w:ascii="Times New Roman" w:eastAsia="Times New Roman" w:hAnsi="Times New Roman" w:cs="Times New Roman"/>
          <w:sz w:val="20"/>
          <w:szCs w:val="20"/>
        </w:rPr>
      </w:pPr>
    </w:p>
    <w:p w14:paraId="73D3D868" w14:textId="77777777" w:rsidR="00D375FD" w:rsidRDefault="00D375FD">
      <w:pPr>
        <w:ind w:left="2986"/>
        <w:rPr>
          <w:rFonts w:ascii="Times New Roman" w:eastAsia="Times New Roman" w:hAnsi="Times New Roman" w:cs="Times New Roman"/>
          <w:sz w:val="20"/>
          <w:szCs w:val="20"/>
        </w:rPr>
      </w:pPr>
    </w:p>
    <w:p w14:paraId="30A503B5" w14:textId="77777777" w:rsidR="00D375FD" w:rsidRDefault="00D375FD">
      <w:pPr>
        <w:ind w:left="2986"/>
        <w:rPr>
          <w:rFonts w:ascii="Times New Roman" w:eastAsia="Times New Roman" w:hAnsi="Times New Roman" w:cs="Times New Roman"/>
          <w:sz w:val="20"/>
          <w:szCs w:val="20"/>
        </w:rPr>
      </w:pPr>
    </w:p>
    <w:p w14:paraId="29D583D9" w14:textId="77777777" w:rsidR="00D375FD" w:rsidRDefault="00D375FD">
      <w:pPr>
        <w:ind w:left="2986"/>
        <w:rPr>
          <w:rFonts w:ascii="Times New Roman" w:eastAsia="Times New Roman" w:hAnsi="Times New Roman" w:cs="Times New Roman"/>
          <w:sz w:val="20"/>
          <w:szCs w:val="20"/>
        </w:rPr>
      </w:pPr>
    </w:p>
    <w:p w14:paraId="6CC88679" w14:textId="77777777" w:rsidR="00D375FD" w:rsidRDefault="00D375FD">
      <w:pPr>
        <w:ind w:left="2986"/>
        <w:rPr>
          <w:rFonts w:ascii="Times New Roman" w:eastAsia="Times New Roman" w:hAnsi="Times New Roman" w:cs="Times New Roman"/>
          <w:sz w:val="20"/>
          <w:szCs w:val="20"/>
        </w:rPr>
      </w:pPr>
    </w:p>
    <w:p w14:paraId="031E0306" w14:textId="77777777" w:rsidR="00D375FD" w:rsidRDefault="00D375FD">
      <w:pPr>
        <w:ind w:left="2986"/>
        <w:rPr>
          <w:rFonts w:ascii="Times New Roman" w:eastAsia="Times New Roman" w:hAnsi="Times New Roman" w:cs="Times New Roman"/>
          <w:sz w:val="20"/>
          <w:szCs w:val="20"/>
        </w:rPr>
      </w:pPr>
    </w:p>
    <w:p w14:paraId="4C8283F9" w14:textId="77777777" w:rsidR="00D375FD" w:rsidRDefault="00D375FD">
      <w:pPr>
        <w:ind w:left="2986"/>
        <w:rPr>
          <w:rFonts w:ascii="Times New Roman" w:eastAsia="Times New Roman" w:hAnsi="Times New Roman" w:cs="Times New Roman"/>
          <w:sz w:val="20"/>
          <w:szCs w:val="20"/>
        </w:rPr>
      </w:pPr>
    </w:p>
    <w:p w14:paraId="16DA6803" w14:textId="77777777" w:rsidR="00D375FD" w:rsidRDefault="00D375FD">
      <w:pPr>
        <w:ind w:left="2986"/>
        <w:rPr>
          <w:rFonts w:ascii="Times New Roman" w:eastAsia="Times New Roman" w:hAnsi="Times New Roman" w:cs="Times New Roman"/>
          <w:sz w:val="20"/>
          <w:szCs w:val="20"/>
        </w:rPr>
      </w:pPr>
    </w:p>
    <w:p w14:paraId="2B04C005" w14:textId="77777777" w:rsidR="00D375FD" w:rsidRDefault="00D375FD">
      <w:pPr>
        <w:ind w:left="2986"/>
        <w:rPr>
          <w:rFonts w:ascii="Times New Roman" w:eastAsia="Times New Roman" w:hAnsi="Times New Roman" w:cs="Times New Roman"/>
          <w:sz w:val="20"/>
          <w:szCs w:val="20"/>
        </w:rPr>
      </w:pPr>
    </w:p>
    <w:p w14:paraId="7C97D014" w14:textId="77777777" w:rsidR="00D375FD" w:rsidRDefault="00D375FD">
      <w:pPr>
        <w:ind w:left="2986"/>
        <w:rPr>
          <w:rFonts w:ascii="Times New Roman" w:eastAsia="Times New Roman" w:hAnsi="Times New Roman" w:cs="Times New Roman"/>
          <w:sz w:val="20"/>
          <w:szCs w:val="20"/>
        </w:rPr>
      </w:pPr>
    </w:p>
    <w:p w14:paraId="6773C15F" w14:textId="77777777" w:rsidR="00D375FD" w:rsidRDefault="00D375FD">
      <w:pPr>
        <w:ind w:left="2986"/>
        <w:rPr>
          <w:rFonts w:ascii="Times New Roman" w:eastAsia="Times New Roman" w:hAnsi="Times New Roman" w:cs="Times New Roman"/>
          <w:sz w:val="20"/>
          <w:szCs w:val="20"/>
        </w:rPr>
      </w:pPr>
    </w:p>
    <w:p w14:paraId="2D7FB137" w14:textId="77777777" w:rsidR="00D375FD" w:rsidRDefault="00D375FD">
      <w:pPr>
        <w:ind w:left="2986"/>
        <w:rPr>
          <w:rFonts w:ascii="Times New Roman" w:eastAsia="Times New Roman" w:hAnsi="Times New Roman" w:cs="Times New Roman"/>
          <w:sz w:val="20"/>
          <w:szCs w:val="20"/>
        </w:rPr>
      </w:pPr>
    </w:p>
    <w:p w14:paraId="1D99A738" w14:textId="77777777" w:rsidR="00D375FD" w:rsidRDefault="00D375FD">
      <w:pPr>
        <w:ind w:left="2986"/>
        <w:rPr>
          <w:rFonts w:ascii="Times New Roman" w:eastAsia="Times New Roman" w:hAnsi="Times New Roman" w:cs="Times New Roman"/>
          <w:sz w:val="20"/>
          <w:szCs w:val="20"/>
        </w:rPr>
      </w:pPr>
    </w:p>
    <w:p w14:paraId="5BA75305" w14:textId="77777777" w:rsidR="00D375FD" w:rsidRDefault="00D375FD">
      <w:pPr>
        <w:ind w:left="2986"/>
        <w:rPr>
          <w:rFonts w:ascii="Times New Roman" w:eastAsia="Times New Roman" w:hAnsi="Times New Roman" w:cs="Times New Roman"/>
          <w:sz w:val="20"/>
          <w:szCs w:val="20"/>
        </w:rPr>
      </w:pPr>
    </w:p>
    <w:p w14:paraId="7A5C8342" w14:textId="769441B8" w:rsidR="00826978" w:rsidRDefault="00826978">
      <w:pPr>
        <w:rPr>
          <w:rFonts w:ascii="Times New Roman" w:eastAsia="Times New Roman" w:hAnsi="Times New Roman" w:cs="Times New Roman"/>
          <w:sz w:val="26"/>
          <w:szCs w:val="26"/>
        </w:rPr>
      </w:pPr>
    </w:p>
    <w:p w14:paraId="44DF3E82" w14:textId="30AA3225" w:rsidR="00013AB3" w:rsidRDefault="00013AB3">
      <w:pPr>
        <w:spacing w:before="44"/>
        <w:ind w:left="1986" w:right="1884"/>
        <w:jc w:val="center"/>
        <w:rPr>
          <w:rFonts w:ascii="Times New Roman" w:eastAsia="Times New Roman" w:hAnsi="Times New Roman" w:cs="Times New Roman"/>
          <w:b/>
          <w:sz w:val="28"/>
          <w:szCs w:val="28"/>
        </w:rPr>
      </w:pPr>
      <w:r>
        <w:rPr>
          <w:rFonts w:ascii="Times New Roman" w:eastAsia="Times New Roman" w:hAnsi="Times New Roman" w:cs="Times New Roman"/>
          <w:noProof/>
          <w:sz w:val="20"/>
          <w:szCs w:val="20"/>
        </w:rPr>
        <w:drawing>
          <wp:anchor distT="0" distB="0" distL="114300" distR="114300" simplePos="0" relativeHeight="251680768" behindDoc="0" locked="0" layoutInCell="1" allowOverlap="1" wp14:anchorId="41494F48" wp14:editId="0C528A7D">
            <wp:simplePos x="0" y="0"/>
            <wp:positionH relativeFrom="margin">
              <wp:align>center</wp:align>
            </wp:positionH>
            <wp:positionV relativeFrom="paragraph">
              <wp:posOffset>-321945</wp:posOffset>
            </wp:positionV>
            <wp:extent cx="1791927" cy="561308"/>
            <wp:effectExtent l="0" t="0" r="0" b="0"/>
            <wp:wrapNone/>
            <wp:docPr id="1756" name="image25.png" descr="MDE Logo"/>
            <wp:cNvGraphicFramePr/>
            <a:graphic xmlns:a="http://schemas.openxmlformats.org/drawingml/2006/main">
              <a:graphicData uri="http://schemas.openxmlformats.org/drawingml/2006/picture">
                <pic:pic xmlns:pic="http://schemas.openxmlformats.org/drawingml/2006/picture">
                  <pic:nvPicPr>
                    <pic:cNvPr id="0" name="image25.png" descr="MDE Logo"/>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1791927" cy="561308"/>
                    </a:xfrm>
                    <a:prstGeom prst="rect">
                      <a:avLst/>
                    </a:prstGeom>
                    <a:ln/>
                  </pic:spPr>
                </pic:pic>
              </a:graphicData>
            </a:graphic>
          </wp:anchor>
        </w:drawing>
      </w:r>
    </w:p>
    <w:p w14:paraId="644DC29B" w14:textId="77777777" w:rsidR="00013AB3" w:rsidRDefault="00013AB3">
      <w:pPr>
        <w:spacing w:before="44"/>
        <w:ind w:left="1986" w:right="1884"/>
        <w:jc w:val="center"/>
        <w:rPr>
          <w:rFonts w:ascii="Times New Roman" w:eastAsia="Times New Roman" w:hAnsi="Times New Roman" w:cs="Times New Roman"/>
          <w:b/>
          <w:sz w:val="28"/>
          <w:szCs w:val="28"/>
        </w:rPr>
      </w:pPr>
    </w:p>
    <w:p w14:paraId="776DAA80" w14:textId="77777777" w:rsidR="00013AB3" w:rsidRDefault="00013AB3">
      <w:pPr>
        <w:spacing w:before="44"/>
        <w:ind w:left="1986" w:right="1884"/>
        <w:jc w:val="center"/>
        <w:rPr>
          <w:rFonts w:ascii="Times New Roman" w:eastAsia="Times New Roman" w:hAnsi="Times New Roman" w:cs="Times New Roman"/>
          <w:b/>
          <w:sz w:val="28"/>
          <w:szCs w:val="28"/>
        </w:rPr>
      </w:pPr>
    </w:p>
    <w:p w14:paraId="4A247FD3" w14:textId="331994C9" w:rsidR="00826978" w:rsidRDefault="00C35B69">
      <w:pPr>
        <w:spacing w:before="44"/>
        <w:ind w:left="1986" w:right="1884"/>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PART C PROCEDURAL SAFEGUARDS NOTICE</w:t>
      </w:r>
    </w:p>
    <w:p w14:paraId="75489D70" w14:textId="77777777" w:rsidR="00826978" w:rsidRDefault="00826978">
      <w:pPr>
        <w:spacing w:before="5"/>
        <w:rPr>
          <w:rFonts w:ascii="Times New Roman" w:eastAsia="Times New Roman" w:hAnsi="Times New Roman" w:cs="Times New Roman"/>
          <w:b/>
          <w:sz w:val="29"/>
          <w:szCs w:val="29"/>
        </w:rPr>
      </w:pPr>
    </w:p>
    <w:p w14:paraId="7DCCBF14" w14:textId="77777777" w:rsidR="00826978" w:rsidRDefault="00C35B69">
      <w:pPr>
        <w:ind w:left="1986" w:right="188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INFANT AND TODDLER INTERVENTION</w:t>
      </w:r>
    </w:p>
    <w:p w14:paraId="32CB69F6" w14:textId="77777777" w:rsidR="00826978" w:rsidRDefault="00C35B69">
      <w:pPr>
        <w:spacing w:before="238"/>
        <w:ind w:right="198"/>
        <w:rPr>
          <w:rFonts w:ascii="Times New Roman" w:eastAsia="Times New Roman" w:hAnsi="Times New Roman" w:cs="Times New Roman"/>
        </w:rPr>
      </w:pPr>
      <w:r>
        <w:rPr>
          <w:rFonts w:ascii="Times New Roman" w:eastAsia="Times New Roman" w:hAnsi="Times New Roman" w:cs="Times New Roman"/>
          <w:i/>
        </w:rPr>
        <w:t>The intent of this document is to offer general information about special education rights provided by state and federal law provided to parents of children from birth through age 2. It explains a selection of some of the rights provided to parents under the Individuals with Disability Education Act (IDEA) and Minnesota laws; however, it is not a complete explanation of those rights. This document does not constitute legal advice, nor is it a substitute for consulting with a licensed attorney regarding your specific legal situation.</w:t>
      </w:r>
    </w:p>
    <w:p w14:paraId="40ACDA69" w14:textId="77777777" w:rsidR="00826978" w:rsidRDefault="00826978">
      <w:pPr>
        <w:spacing w:before="7"/>
        <w:rPr>
          <w:rFonts w:ascii="Times New Roman" w:eastAsia="Times New Roman" w:hAnsi="Times New Roman" w:cs="Times New Roman"/>
          <w:i/>
          <w:sz w:val="29"/>
          <w:szCs w:val="29"/>
        </w:rPr>
      </w:pPr>
    </w:p>
    <w:p w14:paraId="4243B208"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p>
    <w:p w14:paraId="3A11A61D" w14:textId="77777777" w:rsidR="00826978" w:rsidRDefault="00C35B69">
      <w:pPr>
        <w:pBdr>
          <w:top w:val="nil"/>
          <w:left w:val="nil"/>
          <w:bottom w:val="nil"/>
          <w:right w:val="nil"/>
          <w:between w:val="nil"/>
        </w:pBdr>
        <w:spacing w:before="159"/>
        <w:ind w:right="180"/>
        <w:rPr>
          <w:rFonts w:ascii="Times New Roman" w:eastAsia="Times New Roman" w:hAnsi="Times New Roman" w:cs="Times New Roman"/>
          <w:color w:val="000000"/>
        </w:rPr>
      </w:pPr>
      <w:r>
        <w:rPr>
          <w:rFonts w:ascii="Times New Roman" w:eastAsia="Times New Roman" w:hAnsi="Times New Roman" w:cs="Times New Roman"/>
          <w:color w:val="000000"/>
        </w:rPr>
        <w:t>This brochure provides an overview of parental special education rights for infant and toddler intervention services, sometimes called procedural safeguards. This Notice of Procedural Safeguards must be given to you when your child is referred under Part C of the IDEA, including when you or the district request a due process hearing. The district must also make available an initial copy of your child’s early intervention record, at no cost to you.</w:t>
      </w:r>
    </w:p>
    <w:p w14:paraId="521E6BC5" w14:textId="77777777" w:rsidR="00826978" w:rsidRDefault="00826978">
      <w:pPr>
        <w:spacing w:before="7"/>
        <w:rPr>
          <w:rFonts w:ascii="Times New Roman" w:eastAsia="Times New Roman" w:hAnsi="Times New Roman" w:cs="Times New Roman"/>
          <w:sz w:val="29"/>
          <w:szCs w:val="29"/>
        </w:rPr>
      </w:pPr>
    </w:p>
    <w:p w14:paraId="7419381C"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PRIOR WRITTEN NOTICE</w:t>
      </w:r>
    </w:p>
    <w:p w14:paraId="068A7852" w14:textId="77777777" w:rsidR="00826978" w:rsidRDefault="00C35B69">
      <w:pPr>
        <w:pBdr>
          <w:top w:val="nil"/>
          <w:left w:val="nil"/>
          <w:bottom w:val="nil"/>
          <w:right w:val="nil"/>
          <w:between w:val="nil"/>
        </w:pBdr>
        <w:spacing w:before="160" w:line="239" w:lineRule="auto"/>
        <w:ind w:right="384"/>
        <w:rPr>
          <w:rFonts w:ascii="Times New Roman" w:eastAsia="Times New Roman" w:hAnsi="Times New Roman" w:cs="Times New Roman"/>
          <w:color w:val="000000"/>
        </w:rPr>
      </w:pPr>
      <w:r>
        <w:rPr>
          <w:rFonts w:ascii="Times New Roman" w:eastAsia="Times New Roman" w:hAnsi="Times New Roman" w:cs="Times New Roman"/>
          <w:color w:val="000000"/>
        </w:rPr>
        <w:t>The school district or a service provider must provide you with prior written notice within a reasonable timeframe before each time it proposes to initiate or change, or refuses to initiate or change, the identification, evaluation, and education placement of your child or the provision of appropriate infant and toddler intervention services to your child and your child's family. This notice must be given to you before any changes are made and must include sufficient detail to inform you of:</w:t>
      </w:r>
    </w:p>
    <w:p w14:paraId="093695DE" w14:textId="77777777" w:rsidR="00826978" w:rsidRDefault="00C35B69">
      <w:pPr>
        <w:numPr>
          <w:ilvl w:val="0"/>
          <w:numId w:val="71"/>
        </w:numPr>
        <w:pBdr>
          <w:top w:val="nil"/>
          <w:left w:val="nil"/>
          <w:bottom w:val="nil"/>
          <w:right w:val="nil"/>
          <w:between w:val="nil"/>
        </w:pBdr>
        <w:tabs>
          <w:tab w:val="left" w:pos="1101"/>
        </w:tabs>
        <w:spacing w:before="122"/>
        <w:ind w:left="878" w:hanging="578"/>
        <w:rPr>
          <w:rFonts w:ascii="Times New Roman" w:eastAsia="Times New Roman" w:hAnsi="Times New Roman" w:cs="Times New Roman"/>
          <w:color w:val="000000"/>
        </w:rPr>
      </w:pPr>
      <w:r>
        <w:rPr>
          <w:rFonts w:ascii="Times New Roman" w:eastAsia="Times New Roman" w:hAnsi="Times New Roman" w:cs="Times New Roman"/>
          <w:color w:val="000000"/>
        </w:rPr>
        <w:t>The action that is being proposed or refused;</w:t>
      </w:r>
    </w:p>
    <w:p w14:paraId="0E202258" w14:textId="77777777" w:rsidR="00826978" w:rsidRDefault="00826978">
      <w:pPr>
        <w:spacing w:before="8"/>
        <w:rPr>
          <w:rFonts w:ascii="Times New Roman" w:eastAsia="Times New Roman" w:hAnsi="Times New Roman" w:cs="Times New Roman"/>
          <w:sz w:val="19"/>
          <w:szCs w:val="19"/>
        </w:rPr>
      </w:pPr>
    </w:p>
    <w:p w14:paraId="01D24265" w14:textId="77777777" w:rsidR="00826978" w:rsidRDefault="00C35B69">
      <w:pPr>
        <w:numPr>
          <w:ilvl w:val="0"/>
          <w:numId w:val="71"/>
        </w:numPr>
        <w:pBdr>
          <w:top w:val="nil"/>
          <w:left w:val="nil"/>
          <w:bottom w:val="nil"/>
          <w:right w:val="nil"/>
          <w:between w:val="nil"/>
        </w:pBdr>
        <w:tabs>
          <w:tab w:val="left" w:pos="1101"/>
        </w:tabs>
        <w:ind w:left="878" w:hanging="550"/>
        <w:rPr>
          <w:rFonts w:ascii="Times New Roman" w:eastAsia="Times New Roman" w:hAnsi="Times New Roman" w:cs="Times New Roman"/>
          <w:color w:val="000000"/>
        </w:rPr>
      </w:pPr>
      <w:r>
        <w:rPr>
          <w:rFonts w:ascii="Times New Roman" w:eastAsia="Times New Roman" w:hAnsi="Times New Roman" w:cs="Times New Roman"/>
          <w:color w:val="000000"/>
        </w:rPr>
        <w:t>An explanation of why the district proposes or refuses to take the action; and</w:t>
      </w:r>
    </w:p>
    <w:p w14:paraId="7A49C78C" w14:textId="77777777" w:rsidR="00826978" w:rsidRDefault="00826978">
      <w:pPr>
        <w:spacing w:before="6"/>
        <w:rPr>
          <w:rFonts w:ascii="Times New Roman" w:eastAsia="Times New Roman" w:hAnsi="Times New Roman" w:cs="Times New Roman"/>
          <w:sz w:val="19"/>
          <w:szCs w:val="19"/>
        </w:rPr>
      </w:pPr>
    </w:p>
    <w:p w14:paraId="7B79422A" w14:textId="77777777" w:rsidR="00826978" w:rsidRDefault="00C35B69">
      <w:pPr>
        <w:numPr>
          <w:ilvl w:val="0"/>
          <w:numId w:val="71"/>
        </w:numPr>
        <w:pBdr>
          <w:top w:val="nil"/>
          <w:left w:val="nil"/>
          <w:bottom w:val="nil"/>
          <w:right w:val="nil"/>
          <w:between w:val="nil"/>
        </w:pBdr>
        <w:tabs>
          <w:tab w:val="left" w:pos="1101"/>
        </w:tabs>
        <w:spacing w:line="276" w:lineRule="auto"/>
        <w:ind w:left="878" w:right="312" w:hanging="550"/>
        <w:rPr>
          <w:rFonts w:ascii="Times New Roman" w:eastAsia="Times New Roman" w:hAnsi="Times New Roman" w:cs="Times New Roman"/>
          <w:color w:val="000000"/>
        </w:rPr>
      </w:pPr>
      <w:r>
        <w:rPr>
          <w:rFonts w:ascii="Times New Roman" w:eastAsia="Times New Roman" w:hAnsi="Times New Roman" w:cs="Times New Roman"/>
          <w:color w:val="000000"/>
        </w:rPr>
        <w:t>All procedural safeguards that are available under Part C of the IDEA, including a description of mediation, how to file a state complaint, and a due process complaint in the provisions, and any timelines under those procedures.</w:t>
      </w:r>
    </w:p>
    <w:p w14:paraId="75EC4336" w14:textId="77777777" w:rsidR="00826978" w:rsidRDefault="00C35B69">
      <w:pPr>
        <w:pBdr>
          <w:top w:val="nil"/>
          <w:left w:val="nil"/>
          <w:bottom w:val="nil"/>
          <w:right w:val="nil"/>
          <w:between w:val="nil"/>
        </w:pBdr>
        <w:spacing w:before="195"/>
        <w:ind w:right="258"/>
        <w:rPr>
          <w:rFonts w:ascii="Times New Roman" w:eastAsia="Times New Roman" w:hAnsi="Times New Roman" w:cs="Times New Roman"/>
          <w:color w:val="000000"/>
        </w:rPr>
      </w:pPr>
      <w:r>
        <w:rPr>
          <w:rFonts w:ascii="Times New Roman" w:eastAsia="Times New Roman" w:hAnsi="Times New Roman" w:cs="Times New Roman"/>
          <w:color w:val="000000"/>
        </w:rPr>
        <w:t>The notice must be written in a language understandable to the general public and provided in your native language unless it is clearly not feasible to do so.</w:t>
      </w:r>
    </w:p>
    <w:p w14:paraId="03DB557F" w14:textId="77777777" w:rsidR="00826978" w:rsidRDefault="00826978">
      <w:pPr>
        <w:pBdr>
          <w:top w:val="nil"/>
          <w:left w:val="nil"/>
          <w:bottom w:val="nil"/>
          <w:right w:val="nil"/>
          <w:between w:val="nil"/>
        </w:pBdr>
        <w:spacing w:before="195"/>
        <w:ind w:right="258"/>
        <w:rPr>
          <w:rFonts w:ascii="Times New Roman" w:eastAsia="Times New Roman" w:hAnsi="Times New Roman" w:cs="Times New Roman"/>
          <w:color w:val="000000"/>
        </w:rPr>
      </w:pPr>
    </w:p>
    <w:p w14:paraId="106BABC0" w14:textId="33A85359" w:rsidR="00826978" w:rsidRDefault="00C35B69">
      <w:pPr>
        <w:pBdr>
          <w:top w:val="nil"/>
          <w:left w:val="nil"/>
          <w:bottom w:val="nil"/>
          <w:right w:val="nil"/>
          <w:between w:val="nil"/>
        </w:pBdr>
        <w:spacing w:line="239" w:lineRule="auto"/>
        <w:ind w:right="370"/>
        <w:jc w:val="both"/>
        <w:rPr>
          <w:rFonts w:ascii="Times New Roman" w:eastAsia="Times New Roman" w:hAnsi="Times New Roman" w:cs="Times New Roman"/>
          <w:color w:val="000000"/>
        </w:rPr>
        <w:sectPr w:rsidR="00826978">
          <w:pgSz w:w="12240" w:h="15840"/>
          <w:pgMar w:top="1152" w:right="1152" w:bottom="1152" w:left="1152" w:header="288" w:footer="576" w:gutter="0"/>
          <w:cols w:space="720"/>
        </w:sectPr>
      </w:pPr>
      <w:r>
        <w:rPr>
          <w:rFonts w:ascii="Times New Roman" w:eastAsia="Times New Roman" w:hAnsi="Times New Roman" w:cs="Times New Roman"/>
          <w:color w:val="000000"/>
        </w:rPr>
        <w:t>If your native language or other mode of communication is not a written language, the public agency, or designated early intervention service provider, must take steps to ensure that the notice is translated orally or by other means to you in your native language or other mode of communication. The provider must also take steps to ensure that you understand the notice; and, that there is written evidence that these requirements have been me</w:t>
      </w:r>
      <w:r w:rsidR="008A32E7">
        <w:rPr>
          <w:rFonts w:ascii="Times New Roman" w:eastAsia="Times New Roman" w:hAnsi="Times New Roman" w:cs="Times New Roman"/>
          <w:color w:val="000000"/>
        </w:rPr>
        <w:t>t.</w:t>
      </w:r>
    </w:p>
    <w:p w14:paraId="0DA8AA96" w14:textId="77777777" w:rsidR="00826978" w:rsidRDefault="00C35B69">
      <w:pPr>
        <w:pBdr>
          <w:top w:val="nil"/>
          <w:left w:val="nil"/>
          <w:bottom w:val="nil"/>
          <w:right w:val="nil"/>
          <w:between w:val="nil"/>
        </w:pBdr>
        <w:spacing w:before="37"/>
        <w:ind w:right="258"/>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Native language, when used with respect to an individual who is limited English proficient, means the language normally used by that individual, or in the case of a child, the language normally used by the parents of the child. For evaluations and assessments conducted for the child, native language means the language normally used by the child, if this language is determined developmentally appropriate for the child by the qualified personnel conducting the evaluation or assessment. For an individual who is deaf or hard of hearing, blind or visually impaired, or for an individual with no written language, native language means the mode of communication that is normally used by the individual, such as sign language, braille, or oral communication.</w:t>
      </w:r>
    </w:p>
    <w:p w14:paraId="1AA4FB0F" w14:textId="77777777" w:rsidR="00826978" w:rsidRDefault="00826978">
      <w:pPr>
        <w:spacing w:before="7"/>
        <w:rPr>
          <w:rFonts w:ascii="Times New Roman" w:eastAsia="Times New Roman" w:hAnsi="Times New Roman" w:cs="Times New Roman"/>
          <w:sz w:val="29"/>
          <w:szCs w:val="29"/>
        </w:rPr>
      </w:pPr>
    </w:p>
    <w:p w14:paraId="46403BA0"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FOR MORE INFORMATION</w:t>
      </w:r>
    </w:p>
    <w:p w14:paraId="293C466A" w14:textId="77777777" w:rsidR="00826978" w:rsidRDefault="00C35B69">
      <w:pPr>
        <w:pBdr>
          <w:top w:val="nil"/>
          <w:left w:val="nil"/>
          <w:bottom w:val="nil"/>
          <w:right w:val="nil"/>
          <w:between w:val="nil"/>
        </w:pBdr>
        <w:spacing w:before="159"/>
        <w:ind w:right="180"/>
        <w:rPr>
          <w:rFonts w:ascii="Times New Roman" w:eastAsia="Times New Roman" w:hAnsi="Times New Roman" w:cs="Times New Roman"/>
          <w:color w:val="000000"/>
        </w:rPr>
      </w:pPr>
      <w:r>
        <w:rPr>
          <w:rFonts w:ascii="Times New Roman" w:eastAsia="Times New Roman" w:hAnsi="Times New Roman" w:cs="Times New Roman"/>
          <w:color w:val="000000"/>
        </w:rPr>
        <w:t>If you need help understanding any of your procedural rights or anything about your child’s education, please contact your child's early childhood special education coordinator, the school district's special education director or the person listed below. This notice must be provided in your native language or other mode of communication you may be using.</w:t>
      </w:r>
    </w:p>
    <w:p w14:paraId="08660975" w14:textId="77777777" w:rsidR="00826978" w:rsidRDefault="00826978">
      <w:pPr>
        <w:pBdr>
          <w:top w:val="nil"/>
          <w:left w:val="nil"/>
          <w:bottom w:val="nil"/>
          <w:right w:val="nil"/>
          <w:between w:val="nil"/>
        </w:pBdr>
        <w:spacing w:before="159"/>
        <w:ind w:right="180"/>
        <w:rPr>
          <w:rFonts w:ascii="Times New Roman" w:eastAsia="Times New Roman" w:hAnsi="Times New Roman" w:cs="Times New Roman"/>
          <w:color w:val="000000"/>
        </w:rPr>
      </w:pPr>
    </w:p>
    <w:p w14:paraId="4D8582C7" w14:textId="77777777" w:rsidR="00826978" w:rsidRDefault="00C35B69">
      <w:pPr>
        <w:pBdr>
          <w:top w:val="nil"/>
          <w:left w:val="nil"/>
          <w:bottom w:val="nil"/>
          <w:right w:val="nil"/>
          <w:between w:val="nil"/>
        </w:pBdr>
        <w:tabs>
          <w:tab w:val="left" w:pos="3648"/>
        </w:tabs>
        <w:ind w:right="1958"/>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have any questions or would like further information, please contact: </w:t>
      </w:r>
    </w:p>
    <w:p w14:paraId="15F6EBC1" w14:textId="77777777" w:rsidR="00826978" w:rsidRDefault="00826978">
      <w:pPr>
        <w:pBdr>
          <w:top w:val="nil"/>
          <w:left w:val="nil"/>
          <w:bottom w:val="nil"/>
          <w:right w:val="nil"/>
          <w:between w:val="nil"/>
        </w:pBdr>
        <w:tabs>
          <w:tab w:val="left" w:pos="3648"/>
        </w:tabs>
        <w:ind w:right="1958"/>
        <w:rPr>
          <w:rFonts w:ascii="Times New Roman" w:eastAsia="Times New Roman" w:hAnsi="Times New Roman" w:cs="Times New Roman"/>
          <w:color w:val="000000"/>
        </w:rPr>
      </w:pPr>
    </w:p>
    <w:p w14:paraId="3CBF0E53" w14:textId="77777777" w:rsidR="00826978" w:rsidRDefault="00C35B69">
      <w:pPr>
        <w:pBdr>
          <w:top w:val="nil"/>
          <w:left w:val="nil"/>
          <w:bottom w:val="nil"/>
          <w:right w:val="nil"/>
          <w:between w:val="nil"/>
        </w:pBdr>
        <w:tabs>
          <w:tab w:val="left" w:pos="3648"/>
        </w:tabs>
        <w:ind w:right="1958"/>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Name: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p w14:paraId="08955D5F" w14:textId="77777777" w:rsidR="00826978" w:rsidRDefault="00826978">
      <w:pPr>
        <w:pBdr>
          <w:top w:val="nil"/>
          <w:left w:val="nil"/>
          <w:bottom w:val="nil"/>
          <w:right w:val="nil"/>
          <w:between w:val="nil"/>
        </w:pBdr>
        <w:tabs>
          <w:tab w:val="left" w:pos="3648"/>
        </w:tabs>
        <w:ind w:right="1958"/>
        <w:rPr>
          <w:rFonts w:ascii="Times New Roman" w:eastAsia="Times New Roman" w:hAnsi="Times New Roman" w:cs="Times New Roman"/>
          <w:color w:val="000000"/>
        </w:rPr>
      </w:pPr>
    </w:p>
    <w:p w14:paraId="652BC978" w14:textId="77777777" w:rsidR="00826978" w:rsidRDefault="00C35B69">
      <w:pPr>
        <w:pBdr>
          <w:top w:val="nil"/>
          <w:left w:val="nil"/>
          <w:bottom w:val="nil"/>
          <w:right w:val="nil"/>
          <w:between w:val="nil"/>
        </w:pBdr>
        <w:tabs>
          <w:tab w:val="left" w:pos="3507"/>
          <w:tab w:val="left" w:pos="3685"/>
        </w:tabs>
        <w:ind w:right="514"/>
        <w:rPr>
          <w:rFonts w:ascii="Times New Roman" w:eastAsia="Times New Roman" w:hAnsi="Times New Roman" w:cs="Times New Roman"/>
          <w:color w:val="000000"/>
        </w:rPr>
      </w:pPr>
      <w:r>
        <w:rPr>
          <w:rFonts w:ascii="Times New Roman" w:eastAsia="Times New Roman" w:hAnsi="Times New Roman" w:cs="Times New Roman"/>
          <w:color w:val="000000"/>
        </w:rPr>
        <w:t>Title:</w:t>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(ex. Early childhood coordinator or special ed director) </w:t>
      </w:r>
    </w:p>
    <w:p w14:paraId="5BDCF721" w14:textId="77777777" w:rsidR="00826978" w:rsidRDefault="00826978">
      <w:pPr>
        <w:pBdr>
          <w:top w:val="nil"/>
          <w:left w:val="nil"/>
          <w:bottom w:val="nil"/>
          <w:right w:val="nil"/>
          <w:between w:val="nil"/>
        </w:pBdr>
        <w:tabs>
          <w:tab w:val="left" w:pos="3507"/>
          <w:tab w:val="left" w:pos="3685"/>
        </w:tabs>
        <w:ind w:right="514"/>
        <w:rPr>
          <w:rFonts w:ascii="Times New Roman" w:eastAsia="Times New Roman" w:hAnsi="Times New Roman" w:cs="Times New Roman"/>
          <w:color w:val="000000"/>
        </w:rPr>
      </w:pPr>
    </w:p>
    <w:p w14:paraId="47019477" w14:textId="77777777" w:rsidR="00826978" w:rsidRDefault="00C35B69">
      <w:pPr>
        <w:pBdr>
          <w:top w:val="nil"/>
          <w:left w:val="nil"/>
          <w:bottom w:val="nil"/>
          <w:right w:val="nil"/>
          <w:between w:val="nil"/>
        </w:pBdr>
        <w:tabs>
          <w:tab w:val="left" w:pos="3507"/>
          <w:tab w:val="left" w:pos="3685"/>
        </w:tabs>
        <w:ind w:right="514"/>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Phone: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p>
    <w:p w14:paraId="22A96D27" w14:textId="77777777" w:rsidR="00826978" w:rsidRDefault="00826978">
      <w:pPr>
        <w:pBdr>
          <w:top w:val="nil"/>
          <w:left w:val="nil"/>
          <w:bottom w:val="nil"/>
          <w:right w:val="nil"/>
          <w:between w:val="nil"/>
        </w:pBdr>
        <w:tabs>
          <w:tab w:val="left" w:pos="3507"/>
          <w:tab w:val="left" w:pos="3685"/>
        </w:tabs>
        <w:ind w:right="514"/>
        <w:rPr>
          <w:rFonts w:ascii="Times New Roman" w:eastAsia="Times New Roman" w:hAnsi="Times New Roman" w:cs="Times New Roman"/>
          <w:color w:val="000000"/>
        </w:rPr>
      </w:pPr>
    </w:p>
    <w:p w14:paraId="58CD356D" w14:textId="77777777" w:rsidR="00826978" w:rsidRDefault="00C35B69">
      <w:pPr>
        <w:pBdr>
          <w:top w:val="nil"/>
          <w:left w:val="nil"/>
          <w:bottom w:val="nil"/>
          <w:right w:val="nil"/>
          <w:between w:val="nil"/>
        </w:pBdr>
        <w:tabs>
          <w:tab w:val="left" w:pos="2902"/>
        </w:tabs>
        <w:spacing w:before="1" w:line="239" w:lineRule="auto"/>
        <w:ind w:right="1858"/>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further information, you may contact one of the following organizations: </w:t>
      </w:r>
    </w:p>
    <w:p w14:paraId="538782A5" w14:textId="77777777" w:rsidR="00826978" w:rsidRDefault="00826978">
      <w:pPr>
        <w:pBdr>
          <w:top w:val="nil"/>
          <w:left w:val="nil"/>
          <w:bottom w:val="nil"/>
          <w:right w:val="nil"/>
          <w:between w:val="nil"/>
        </w:pBdr>
        <w:tabs>
          <w:tab w:val="left" w:pos="2902"/>
        </w:tabs>
        <w:spacing w:before="1" w:line="239" w:lineRule="auto"/>
        <w:ind w:right="1858"/>
        <w:rPr>
          <w:rFonts w:ascii="Times New Roman" w:eastAsia="Times New Roman" w:hAnsi="Times New Roman" w:cs="Times New Roman"/>
          <w:color w:val="000000"/>
        </w:rPr>
      </w:pPr>
    </w:p>
    <w:p w14:paraId="10ABCAF0" w14:textId="77777777" w:rsidR="00826978" w:rsidRDefault="00C35B69">
      <w:pPr>
        <w:pBdr>
          <w:top w:val="nil"/>
          <w:left w:val="nil"/>
          <w:bottom w:val="nil"/>
          <w:right w:val="nil"/>
          <w:between w:val="nil"/>
        </w:pBdr>
        <w:tabs>
          <w:tab w:val="left" w:pos="2902"/>
        </w:tabs>
        <w:spacing w:before="1" w:line="239" w:lineRule="auto"/>
        <w:ind w:right="1858"/>
        <w:rPr>
          <w:rFonts w:ascii="Times New Roman" w:eastAsia="Times New Roman" w:hAnsi="Times New Roman" w:cs="Times New Roman"/>
          <w:color w:val="000000"/>
        </w:rPr>
      </w:pPr>
      <w:r>
        <w:rPr>
          <w:rFonts w:ascii="Times New Roman" w:eastAsia="Times New Roman" w:hAnsi="Times New Roman" w:cs="Times New Roman"/>
          <w:color w:val="000000"/>
        </w:rPr>
        <w:t xml:space="preserve">ARC Minnesota (advocacy for persons with developmental disabilities) </w:t>
      </w:r>
      <w:r>
        <w:rPr>
          <w:rFonts w:ascii="Times New Roman" w:eastAsia="Times New Roman" w:hAnsi="Times New Roman" w:cs="Times New Roman"/>
          <w:color w:val="0000FF"/>
        </w:rPr>
        <w:t xml:space="preserve"> </w:t>
      </w:r>
      <w:hyperlink r:id="rId43">
        <w:r>
          <w:rPr>
            <w:rFonts w:ascii="Times New Roman" w:eastAsia="Times New Roman" w:hAnsi="Times New Roman" w:cs="Times New Roman"/>
            <w:color w:val="0000FF"/>
            <w:u w:val="single"/>
          </w:rPr>
          <w:t xml:space="preserve">www.thearcofminnesota.org </w:t>
        </w:r>
        <w:r>
          <w:rPr>
            <w:rFonts w:ascii="Times New Roman" w:eastAsia="Times New Roman" w:hAnsi="Times New Roman" w:cs="Times New Roman"/>
            <w:color w:val="0000FF"/>
            <w:u w:val="single"/>
          </w:rPr>
          <w:tab/>
        </w:r>
      </w:hyperlink>
    </w:p>
    <w:p w14:paraId="2995083F" w14:textId="77777777" w:rsidR="00826978" w:rsidRDefault="00C35B69">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651-523-0823; 1-800-582-5256</w:t>
      </w:r>
    </w:p>
    <w:p w14:paraId="556A0F0F"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60D098CD" w14:textId="77777777" w:rsidR="00826978" w:rsidRDefault="00C35B69">
      <w:pPr>
        <w:pBdr>
          <w:top w:val="nil"/>
          <w:left w:val="nil"/>
          <w:bottom w:val="nil"/>
          <w:right w:val="nil"/>
          <w:between w:val="nil"/>
        </w:pBdr>
        <w:ind w:right="2971"/>
        <w:rPr>
          <w:rFonts w:ascii="Times New Roman" w:eastAsia="Times New Roman" w:hAnsi="Times New Roman" w:cs="Times New Roman"/>
          <w:color w:val="000000"/>
        </w:rPr>
      </w:pPr>
      <w:r>
        <w:rPr>
          <w:rFonts w:ascii="Times New Roman" w:eastAsia="Times New Roman" w:hAnsi="Times New Roman" w:cs="Times New Roman"/>
          <w:color w:val="000000"/>
        </w:rPr>
        <w:t xml:space="preserve">Minnesota Association for Children’s Mental Health </w:t>
      </w:r>
    </w:p>
    <w:p w14:paraId="3D82CEF5" w14:textId="77777777" w:rsidR="00826978" w:rsidRDefault="00C35B69">
      <w:pPr>
        <w:pBdr>
          <w:top w:val="nil"/>
          <w:left w:val="nil"/>
          <w:bottom w:val="nil"/>
          <w:right w:val="nil"/>
          <w:between w:val="nil"/>
        </w:pBdr>
        <w:ind w:right="2971"/>
        <w:rPr>
          <w:rFonts w:ascii="Times New Roman" w:eastAsia="Times New Roman" w:hAnsi="Times New Roman" w:cs="Times New Roman"/>
          <w:color w:val="000000"/>
        </w:rPr>
      </w:pPr>
      <w:hyperlink r:id="rId44">
        <w:r>
          <w:rPr>
            <w:rFonts w:ascii="Times New Roman" w:eastAsia="Times New Roman" w:hAnsi="Times New Roman" w:cs="Times New Roman"/>
            <w:color w:val="0000FF"/>
            <w:u w:val="single"/>
          </w:rPr>
          <w:t>www.macmh.org</w:t>
        </w:r>
      </w:hyperlink>
    </w:p>
    <w:p w14:paraId="5E4A68B7" w14:textId="77777777" w:rsidR="00826978" w:rsidRDefault="00C35B69">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651-644-7333; 1800-528-4511</w:t>
      </w:r>
    </w:p>
    <w:p w14:paraId="67A01AE8"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04351BBD" w14:textId="77777777" w:rsidR="00826978" w:rsidRDefault="00C35B69">
      <w:pPr>
        <w:pBdr>
          <w:top w:val="nil"/>
          <w:left w:val="nil"/>
          <w:bottom w:val="nil"/>
          <w:right w:val="nil"/>
          <w:between w:val="nil"/>
        </w:pBdr>
        <w:ind w:right="5009"/>
        <w:rPr>
          <w:rFonts w:ascii="Times New Roman" w:eastAsia="Times New Roman" w:hAnsi="Times New Roman" w:cs="Times New Roman"/>
          <w:color w:val="0000FF"/>
        </w:rPr>
      </w:pPr>
      <w:r>
        <w:rPr>
          <w:rFonts w:ascii="Times New Roman" w:eastAsia="Times New Roman" w:hAnsi="Times New Roman" w:cs="Times New Roman"/>
          <w:color w:val="000000"/>
        </w:rPr>
        <w:t xml:space="preserve">Minnesota Disability Law Center </w:t>
      </w:r>
      <w:r>
        <w:rPr>
          <w:rFonts w:ascii="Times New Roman" w:eastAsia="Times New Roman" w:hAnsi="Times New Roman" w:cs="Times New Roman"/>
          <w:color w:val="0000FF"/>
        </w:rPr>
        <w:t xml:space="preserve"> </w:t>
      </w:r>
    </w:p>
    <w:p w14:paraId="0475D2E4" w14:textId="77777777" w:rsidR="00826978" w:rsidRDefault="00C35B69">
      <w:pPr>
        <w:pBdr>
          <w:top w:val="nil"/>
          <w:left w:val="nil"/>
          <w:bottom w:val="nil"/>
          <w:right w:val="nil"/>
          <w:between w:val="nil"/>
        </w:pBdr>
        <w:ind w:right="5009"/>
        <w:rPr>
          <w:rFonts w:ascii="Times New Roman" w:eastAsia="Times New Roman" w:hAnsi="Times New Roman" w:cs="Times New Roman"/>
          <w:color w:val="000000"/>
        </w:rPr>
      </w:pPr>
      <w:hyperlink r:id="rId45">
        <w:r>
          <w:rPr>
            <w:rFonts w:ascii="Times New Roman" w:eastAsia="Times New Roman" w:hAnsi="Times New Roman" w:cs="Times New Roman"/>
            <w:color w:val="0000FF"/>
            <w:u w:val="single"/>
          </w:rPr>
          <w:t>www.mndlc.org</w:t>
        </w:r>
      </w:hyperlink>
    </w:p>
    <w:p w14:paraId="37283544" w14:textId="77777777" w:rsidR="00826978" w:rsidRDefault="00C35B69">
      <w:pPr>
        <w:pBdr>
          <w:top w:val="nil"/>
          <w:left w:val="nil"/>
          <w:bottom w:val="nil"/>
          <w:right w:val="nil"/>
          <w:between w:val="nil"/>
        </w:pBdr>
        <w:spacing w:line="267" w:lineRule="auto"/>
        <w:rPr>
          <w:rFonts w:ascii="Times New Roman" w:eastAsia="Times New Roman" w:hAnsi="Times New Roman" w:cs="Times New Roman"/>
          <w:color w:val="000000"/>
        </w:rPr>
      </w:pPr>
      <w:r>
        <w:rPr>
          <w:rFonts w:ascii="Times New Roman" w:eastAsia="Times New Roman" w:hAnsi="Times New Roman" w:cs="Times New Roman"/>
          <w:color w:val="000000"/>
        </w:rPr>
        <w:t>612-332-1441; 1-800-292-4150</w:t>
      </w:r>
    </w:p>
    <w:p w14:paraId="1C9053A3" w14:textId="77777777" w:rsidR="00826978" w:rsidRDefault="00C35B69">
      <w:pPr>
        <w:pBdr>
          <w:top w:val="nil"/>
          <w:left w:val="nil"/>
          <w:bottom w:val="nil"/>
          <w:right w:val="nil"/>
          <w:between w:val="nil"/>
        </w:pBdr>
        <w:spacing w:line="267" w:lineRule="auto"/>
        <w:rPr>
          <w:rFonts w:ascii="Times New Roman" w:eastAsia="Times New Roman" w:hAnsi="Times New Roman" w:cs="Times New Roman"/>
          <w:color w:val="000000"/>
        </w:rPr>
      </w:pPr>
      <w:r>
        <w:rPr>
          <w:rFonts w:ascii="Times New Roman" w:eastAsia="Times New Roman" w:hAnsi="Times New Roman" w:cs="Times New Roman"/>
          <w:color w:val="000000"/>
        </w:rPr>
        <w:t>612-332-4668 (TTY)</w:t>
      </w:r>
    </w:p>
    <w:p w14:paraId="67E55733" w14:textId="77777777" w:rsidR="00826978" w:rsidRDefault="00826978">
      <w:pPr>
        <w:pBdr>
          <w:top w:val="nil"/>
          <w:left w:val="nil"/>
          <w:bottom w:val="nil"/>
          <w:right w:val="nil"/>
          <w:between w:val="nil"/>
        </w:pBdr>
        <w:spacing w:line="267" w:lineRule="auto"/>
        <w:rPr>
          <w:rFonts w:ascii="Times New Roman" w:eastAsia="Times New Roman" w:hAnsi="Times New Roman" w:cs="Times New Roman"/>
          <w:color w:val="000000"/>
        </w:rPr>
      </w:pPr>
    </w:p>
    <w:p w14:paraId="644F2833" w14:textId="77777777" w:rsidR="00826978" w:rsidRDefault="00C35B69">
      <w:pPr>
        <w:pBdr>
          <w:top w:val="nil"/>
          <w:left w:val="nil"/>
          <w:bottom w:val="nil"/>
          <w:right w:val="nil"/>
          <w:between w:val="nil"/>
        </w:pBdr>
        <w:ind w:right="2971"/>
        <w:rPr>
          <w:rFonts w:ascii="Times New Roman" w:eastAsia="Times New Roman" w:hAnsi="Times New Roman" w:cs="Times New Roman"/>
          <w:color w:val="0000FF"/>
        </w:rPr>
      </w:pPr>
      <w:r>
        <w:rPr>
          <w:rFonts w:ascii="Times New Roman" w:eastAsia="Times New Roman" w:hAnsi="Times New Roman" w:cs="Times New Roman"/>
          <w:color w:val="000000"/>
        </w:rPr>
        <w:t xml:space="preserve">PACER (Parent Advocacy Coalition for Educational Rights) </w:t>
      </w:r>
      <w:r>
        <w:rPr>
          <w:rFonts w:ascii="Times New Roman" w:eastAsia="Times New Roman" w:hAnsi="Times New Roman" w:cs="Times New Roman"/>
          <w:color w:val="0000FF"/>
        </w:rPr>
        <w:t xml:space="preserve"> </w:t>
      </w:r>
    </w:p>
    <w:p w14:paraId="4BC62337" w14:textId="77777777" w:rsidR="00826978" w:rsidRDefault="00C35B69">
      <w:pPr>
        <w:pBdr>
          <w:top w:val="nil"/>
          <w:left w:val="nil"/>
          <w:bottom w:val="nil"/>
          <w:right w:val="nil"/>
          <w:between w:val="nil"/>
        </w:pBdr>
        <w:ind w:right="2971"/>
        <w:rPr>
          <w:rFonts w:ascii="Times New Roman" w:eastAsia="Times New Roman" w:hAnsi="Times New Roman" w:cs="Times New Roman"/>
          <w:color w:val="000000"/>
        </w:rPr>
      </w:pPr>
      <w:hyperlink r:id="rId46">
        <w:r>
          <w:rPr>
            <w:rFonts w:ascii="Times New Roman" w:eastAsia="Times New Roman" w:hAnsi="Times New Roman" w:cs="Times New Roman"/>
            <w:color w:val="0000FF"/>
            <w:u w:val="single"/>
          </w:rPr>
          <w:t>www.pacer.org</w:t>
        </w:r>
      </w:hyperlink>
    </w:p>
    <w:p w14:paraId="0B41C409" w14:textId="77777777" w:rsidR="00826978" w:rsidRDefault="00C35B69">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952-838-9000; 1-800-53-PACER</w:t>
      </w:r>
    </w:p>
    <w:p w14:paraId="750A3295" w14:textId="77777777" w:rsidR="00826978" w:rsidRDefault="00C35B69">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952-838-0190 (TTY)</w:t>
      </w:r>
    </w:p>
    <w:p w14:paraId="23436981"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6C333893" w14:textId="77777777" w:rsidR="00826978" w:rsidRDefault="00C35B69">
      <w:pPr>
        <w:pBdr>
          <w:top w:val="nil"/>
          <w:left w:val="nil"/>
          <w:bottom w:val="nil"/>
          <w:right w:val="nil"/>
          <w:between w:val="nil"/>
        </w:pBdr>
        <w:ind w:right="2971"/>
        <w:rPr>
          <w:rFonts w:ascii="Times New Roman" w:eastAsia="Times New Roman" w:hAnsi="Times New Roman" w:cs="Times New Roman"/>
          <w:color w:val="0000FF"/>
        </w:rPr>
      </w:pPr>
      <w:r>
        <w:rPr>
          <w:rFonts w:ascii="Times New Roman" w:eastAsia="Times New Roman" w:hAnsi="Times New Roman" w:cs="Times New Roman"/>
          <w:color w:val="000000"/>
        </w:rPr>
        <w:t xml:space="preserve">Minnesota Department of Education </w:t>
      </w:r>
      <w:r>
        <w:rPr>
          <w:rFonts w:ascii="Times New Roman" w:eastAsia="Times New Roman" w:hAnsi="Times New Roman" w:cs="Times New Roman"/>
          <w:color w:val="0000FF"/>
        </w:rPr>
        <w:t xml:space="preserve"> </w:t>
      </w:r>
    </w:p>
    <w:p w14:paraId="040E60E2" w14:textId="77777777" w:rsidR="00826978" w:rsidRDefault="00C35B69">
      <w:pPr>
        <w:pBdr>
          <w:top w:val="nil"/>
          <w:left w:val="nil"/>
          <w:bottom w:val="nil"/>
          <w:right w:val="nil"/>
          <w:between w:val="nil"/>
        </w:pBdr>
        <w:ind w:right="2971"/>
        <w:rPr>
          <w:rFonts w:ascii="Times New Roman" w:eastAsia="Times New Roman" w:hAnsi="Times New Roman" w:cs="Times New Roman"/>
          <w:color w:val="000000"/>
        </w:rPr>
      </w:pPr>
      <w:hyperlink r:id="rId47">
        <w:r>
          <w:rPr>
            <w:rFonts w:ascii="Times New Roman" w:eastAsia="Times New Roman" w:hAnsi="Times New Roman" w:cs="Times New Roman"/>
            <w:color w:val="0000FF"/>
            <w:u w:val="single"/>
          </w:rPr>
          <w:t>www.education.state.mn.us</w:t>
        </w:r>
      </w:hyperlink>
    </w:p>
    <w:p w14:paraId="36A76CC8" w14:textId="77777777" w:rsidR="00826978" w:rsidRDefault="00C35B69">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651-582-8689</w:t>
      </w:r>
    </w:p>
    <w:p w14:paraId="500514B7" w14:textId="77777777" w:rsidR="00826978" w:rsidRDefault="00C35B69">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651-582-8201 (TTY)</w:t>
      </w:r>
    </w:p>
    <w:p w14:paraId="6DF88512" w14:textId="77777777" w:rsidR="00826978" w:rsidRDefault="00826978">
      <w:pPr>
        <w:spacing w:before="8"/>
        <w:rPr>
          <w:rFonts w:ascii="Times New Roman" w:eastAsia="Times New Roman" w:hAnsi="Times New Roman" w:cs="Times New Roman"/>
          <w:sz w:val="29"/>
          <w:szCs w:val="29"/>
        </w:rPr>
      </w:pPr>
    </w:p>
    <w:p w14:paraId="72160683" w14:textId="77777777" w:rsidR="00826978" w:rsidRDefault="00826978">
      <w:pPr>
        <w:rPr>
          <w:rFonts w:ascii="Times New Roman" w:eastAsia="Times New Roman" w:hAnsi="Times New Roman" w:cs="Times New Roman"/>
          <w:b/>
          <w:sz w:val="24"/>
          <w:szCs w:val="24"/>
        </w:rPr>
      </w:pPr>
    </w:p>
    <w:p w14:paraId="5204BCE9" w14:textId="77777777" w:rsidR="00826978" w:rsidRDefault="00826978">
      <w:pPr>
        <w:rPr>
          <w:rFonts w:ascii="Times New Roman" w:eastAsia="Times New Roman" w:hAnsi="Times New Roman" w:cs="Times New Roman"/>
          <w:b/>
          <w:sz w:val="24"/>
          <w:szCs w:val="24"/>
        </w:rPr>
      </w:pPr>
    </w:p>
    <w:p w14:paraId="1AD01116"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PARENTAL CONSENT</w:t>
      </w:r>
    </w:p>
    <w:p w14:paraId="3B2C35AF"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2A14595C"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Definition of Consent</w:t>
      </w:r>
    </w:p>
    <w:p w14:paraId="69B4EFA4"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5D5A62E2" w14:textId="77777777" w:rsidR="00826978" w:rsidRDefault="00C35B69">
      <w:pPr>
        <w:pBdr>
          <w:top w:val="nil"/>
          <w:left w:val="nil"/>
          <w:bottom w:val="nil"/>
          <w:right w:val="nil"/>
          <w:between w:val="nil"/>
        </w:pBdr>
        <w:spacing w:before="45"/>
        <w:ind w:right="180"/>
        <w:rPr>
          <w:rFonts w:ascii="Times New Roman" w:eastAsia="Times New Roman" w:hAnsi="Times New Roman" w:cs="Times New Roman"/>
          <w:color w:val="000000"/>
        </w:rPr>
      </w:pPr>
      <w:r>
        <w:rPr>
          <w:rFonts w:ascii="Times New Roman" w:eastAsia="Times New Roman" w:hAnsi="Times New Roman" w:cs="Times New Roman"/>
          <w:color w:val="000000"/>
        </w:rPr>
        <w:t>As a parent, you have the right to give consent to any action proposed by the district. Consent means that you have been fully informed, in your native language, of all information relevant to the activity for which your written permission is sought and that you fully understand and agree in writing with carrying out the activity for which consent is sought. The written consent must describe the activity and list any early intervention records that will be released and to whom. Consent is voluntary and may be revoked at any time. However, if you revoke your consent, that revocation is not retroactive.</w:t>
      </w:r>
    </w:p>
    <w:p w14:paraId="6F905F0D"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109B6598"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When the District Must Obtain Your Consent</w:t>
      </w:r>
    </w:p>
    <w:p w14:paraId="3495330A"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5AD3D0A9" w14:textId="77777777" w:rsidR="00826978" w:rsidRDefault="00C35B69">
      <w:pPr>
        <w:pBdr>
          <w:top w:val="nil"/>
          <w:left w:val="nil"/>
          <w:bottom w:val="nil"/>
          <w:right w:val="nil"/>
          <w:between w:val="nil"/>
        </w:pBdr>
        <w:spacing w:before="45"/>
        <w:ind w:right="258"/>
        <w:rPr>
          <w:rFonts w:ascii="Times New Roman" w:eastAsia="Times New Roman" w:hAnsi="Times New Roman" w:cs="Times New Roman"/>
          <w:color w:val="000000"/>
        </w:rPr>
      </w:pPr>
      <w:r>
        <w:rPr>
          <w:rFonts w:ascii="Times New Roman" w:eastAsia="Times New Roman" w:hAnsi="Times New Roman" w:cs="Times New Roman"/>
          <w:color w:val="000000"/>
        </w:rPr>
        <w:t>There are several situations in which the district must obtain your written consent before acting. The district must obtain your written consent before the following:</w:t>
      </w:r>
    </w:p>
    <w:p w14:paraId="0AF8CEEC" w14:textId="77777777" w:rsidR="00826978" w:rsidRDefault="00C35B69">
      <w:pPr>
        <w:numPr>
          <w:ilvl w:val="0"/>
          <w:numId w:val="69"/>
        </w:numPr>
        <w:pBdr>
          <w:top w:val="nil"/>
          <w:left w:val="nil"/>
          <w:bottom w:val="nil"/>
          <w:right w:val="nil"/>
          <w:between w:val="nil"/>
        </w:pBdr>
        <w:tabs>
          <w:tab w:val="left" w:pos="1101"/>
        </w:tabs>
        <w:spacing w:before="120" w:line="278" w:lineRule="auto"/>
        <w:ind w:left="878" w:right="258"/>
        <w:rPr>
          <w:rFonts w:ascii="Times New Roman" w:eastAsia="Times New Roman" w:hAnsi="Times New Roman" w:cs="Times New Roman"/>
          <w:color w:val="000000"/>
        </w:rPr>
      </w:pPr>
      <w:r>
        <w:rPr>
          <w:rFonts w:ascii="Times New Roman" w:eastAsia="Times New Roman" w:hAnsi="Times New Roman" w:cs="Times New Roman"/>
          <w:color w:val="000000"/>
        </w:rPr>
        <w:t>Administering screening procedures that are used to determine whether your child is suspected of having a disability;</w:t>
      </w:r>
    </w:p>
    <w:p w14:paraId="0626D9F4" w14:textId="77777777" w:rsidR="00826978" w:rsidRDefault="00C35B69">
      <w:pPr>
        <w:numPr>
          <w:ilvl w:val="0"/>
          <w:numId w:val="69"/>
        </w:numPr>
        <w:pBdr>
          <w:top w:val="nil"/>
          <w:left w:val="nil"/>
          <w:bottom w:val="nil"/>
          <w:right w:val="nil"/>
          <w:between w:val="nil"/>
        </w:pBdr>
        <w:tabs>
          <w:tab w:val="left" w:pos="1101"/>
        </w:tabs>
        <w:spacing w:before="196"/>
        <w:ind w:left="878"/>
        <w:rPr>
          <w:rFonts w:ascii="Times New Roman" w:eastAsia="Times New Roman" w:hAnsi="Times New Roman" w:cs="Times New Roman"/>
          <w:color w:val="000000"/>
        </w:rPr>
      </w:pPr>
      <w:r>
        <w:rPr>
          <w:rFonts w:ascii="Times New Roman" w:eastAsia="Times New Roman" w:hAnsi="Times New Roman" w:cs="Times New Roman"/>
          <w:color w:val="000000"/>
        </w:rPr>
        <w:t>Conducting all Part C evaluations and assessments of your child;</w:t>
      </w:r>
    </w:p>
    <w:p w14:paraId="1B840B2F" w14:textId="77777777" w:rsidR="00826978" w:rsidRDefault="00826978">
      <w:pPr>
        <w:spacing w:before="8"/>
        <w:rPr>
          <w:rFonts w:ascii="Times New Roman" w:eastAsia="Times New Roman" w:hAnsi="Times New Roman" w:cs="Times New Roman"/>
          <w:sz w:val="19"/>
          <w:szCs w:val="19"/>
        </w:rPr>
      </w:pPr>
    </w:p>
    <w:p w14:paraId="33ADBDA0" w14:textId="77777777" w:rsidR="00826978" w:rsidRDefault="00C35B69">
      <w:pPr>
        <w:numPr>
          <w:ilvl w:val="0"/>
          <w:numId w:val="69"/>
        </w:numPr>
        <w:pBdr>
          <w:top w:val="nil"/>
          <w:left w:val="nil"/>
          <w:bottom w:val="nil"/>
          <w:right w:val="nil"/>
          <w:between w:val="nil"/>
        </w:pBdr>
        <w:tabs>
          <w:tab w:val="left" w:pos="1101"/>
        </w:tabs>
        <w:ind w:left="878"/>
        <w:rPr>
          <w:rFonts w:ascii="Times New Roman" w:eastAsia="Times New Roman" w:hAnsi="Times New Roman" w:cs="Times New Roman"/>
          <w:color w:val="000000"/>
        </w:rPr>
      </w:pPr>
      <w:r>
        <w:rPr>
          <w:rFonts w:ascii="Times New Roman" w:eastAsia="Times New Roman" w:hAnsi="Times New Roman" w:cs="Times New Roman"/>
          <w:color w:val="000000"/>
        </w:rPr>
        <w:t>Providing early intervention services to your child;</w:t>
      </w:r>
    </w:p>
    <w:p w14:paraId="2B507BC4" w14:textId="77777777" w:rsidR="00826978" w:rsidRDefault="00826978">
      <w:pPr>
        <w:spacing w:before="7"/>
        <w:rPr>
          <w:rFonts w:ascii="Times New Roman" w:eastAsia="Times New Roman" w:hAnsi="Times New Roman" w:cs="Times New Roman"/>
          <w:sz w:val="19"/>
          <w:szCs w:val="19"/>
        </w:rPr>
      </w:pPr>
    </w:p>
    <w:p w14:paraId="49A8E379" w14:textId="77777777" w:rsidR="00826978" w:rsidRDefault="00C35B69">
      <w:pPr>
        <w:numPr>
          <w:ilvl w:val="0"/>
          <w:numId w:val="69"/>
        </w:numPr>
        <w:pBdr>
          <w:top w:val="nil"/>
          <w:left w:val="nil"/>
          <w:bottom w:val="nil"/>
          <w:right w:val="nil"/>
          <w:between w:val="nil"/>
        </w:pBdr>
        <w:tabs>
          <w:tab w:val="left" w:pos="1101"/>
        </w:tabs>
        <w:spacing w:line="278" w:lineRule="auto"/>
        <w:ind w:left="878" w:right="1090"/>
        <w:rPr>
          <w:rFonts w:ascii="Times New Roman" w:eastAsia="Times New Roman" w:hAnsi="Times New Roman" w:cs="Times New Roman"/>
          <w:color w:val="000000"/>
        </w:rPr>
      </w:pPr>
      <w:r>
        <w:rPr>
          <w:rFonts w:ascii="Times New Roman" w:eastAsia="Times New Roman" w:hAnsi="Times New Roman" w:cs="Times New Roman"/>
          <w:color w:val="000000"/>
        </w:rPr>
        <w:t>Using public benefits or private insurance to pay for your child’s Part C early intervention services in certain situations; and</w:t>
      </w:r>
    </w:p>
    <w:p w14:paraId="6F2B678E" w14:textId="77777777" w:rsidR="00826978" w:rsidRDefault="00C35B69">
      <w:pPr>
        <w:numPr>
          <w:ilvl w:val="0"/>
          <w:numId w:val="69"/>
        </w:numPr>
        <w:pBdr>
          <w:top w:val="nil"/>
          <w:left w:val="nil"/>
          <w:bottom w:val="nil"/>
          <w:right w:val="nil"/>
          <w:between w:val="nil"/>
        </w:pBdr>
        <w:tabs>
          <w:tab w:val="left" w:pos="1101"/>
        </w:tabs>
        <w:spacing w:before="196"/>
        <w:ind w:left="878"/>
        <w:rPr>
          <w:rFonts w:ascii="Times New Roman" w:eastAsia="Times New Roman" w:hAnsi="Times New Roman" w:cs="Times New Roman"/>
          <w:color w:val="000000"/>
        </w:rPr>
      </w:pPr>
      <w:r>
        <w:rPr>
          <w:rFonts w:ascii="Times New Roman" w:eastAsia="Times New Roman" w:hAnsi="Times New Roman" w:cs="Times New Roman"/>
          <w:color w:val="000000"/>
        </w:rPr>
        <w:t>Disclosing personally identifiable information about you or your child.</w:t>
      </w:r>
    </w:p>
    <w:p w14:paraId="6F30A12D" w14:textId="77777777" w:rsidR="00826978" w:rsidRDefault="00826978">
      <w:pPr>
        <w:spacing w:before="6"/>
        <w:rPr>
          <w:rFonts w:ascii="Times New Roman" w:eastAsia="Times New Roman" w:hAnsi="Times New Roman" w:cs="Times New Roman"/>
          <w:sz w:val="19"/>
          <w:szCs w:val="19"/>
        </w:rPr>
      </w:pPr>
    </w:p>
    <w:p w14:paraId="37A43F72" w14:textId="77777777" w:rsidR="00826978" w:rsidRDefault="00C35B69">
      <w:pPr>
        <w:pBdr>
          <w:top w:val="nil"/>
          <w:left w:val="nil"/>
          <w:bottom w:val="nil"/>
          <w:right w:val="nil"/>
          <w:between w:val="nil"/>
        </w:pBdr>
        <w:ind w:right="258"/>
        <w:rPr>
          <w:rFonts w:ascii="Times New Roman" w:eastAsia="Times New Roman" w:hAnsi="Times New Roman" w:cs="Times New Roman"/>
          <w:color w:val="000000"/>
        </w:rPr>
      </w:pPr>
      <w:r>
        <w:rPr>
          <w:rFonts w:ascii="Times New Roman" w:eastAsia="Times New Roman" w:hAnsi="Times New Roman" w:cs="Times New Roman"/>
          <w:color w:val="000000"/>
        </w:rPr>
        <w:t>As a parent, you also have the right to receive written notice of and to provide written consent to the exchange of information among agencies that is consistent with state and federal law.</w:t>
      </w:r>
    </w:p>
    <w:p w14:paraId="3322DB3F"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5B41C9C4" w14:textId="77777777" w:rsidR="00826978" w:rsidRDefault="00C35B69">
      <w:pPr>
        <w:pBdr>
          <w:top w:val="nil"/>
          <w:left w:val="nil"/>
          <w:bottom w:val="nil"/>
          <w:right w:val="nil"/>
          <w:between w:val="nil"/>
        </w:pBdr>
        <w:ind w:right="258"/>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Parent's Right to Decline Consent</w:t>
      </w:r>
      <w:r>
        <w:rPr>
          <w:rFonts w:ascii="Times New Roman" w:eastAsia="Times New Roman" w:hAnsi="Times New Roman" w:cs="Times New Roman"/>
          <w:b/>
          <w:color w:val="000000"/>
          <w:sz w:val="26"/>
          <w:szCs w:val="26"/>
        </w:rPr>
        <w:br/>
      </w:r>
    </w:p>
    <w:p w14:paraId="05E641CB" w14:textId="77777777" w:rsidR="00826978" w:rsidRDefault="00C35B69">
      <w:pPr>
        <w:pBdr>
          <w:top w:val="nil"/>
          <w:left w:val="nil"/>
          <w:bottom w:val="nil"/>
          <w:right w:val="nil"/>
          <w:between w:val="nil"/>
        </w:pBdr>
        <w:spacing w:before="47"/>
        <w:ind w:right="258"/>
        <w:rPr>
          <w:rFonts w:ascii="Times New Roman" w:eastAsia="Times New Roman" w:hAnsi="Times New Roman" w:cs="Times New Roman"/>
          <w:color w:val="000000"/>
        </w:rPr>
      </w:pPr>
      <w:r>
        <w:rPr>
          <w:rFonts w:ascii="Times New Roman" w:eastAsia="Times New Roman" w:hAnsi="Times New Roman" w:cs="Times New Roman"/>
          <w:color w:val="000000"/>
        </w:rPr>
        <w:t>If you do not provide consent, the district must make reasonable efforts to ensure that you are fully aware of the nature of the evaluation and assessment, or the early intervention services that would be available, and that you understand that your child will not be able to receive the evaluation and assessment or receive early intervention services unless you provide consent. The district may not use the due process hearing procedures in Part B or Part C of the IDEA to challenge your refusal to provide any consent that is required. Thus, if you refuse, in writing, to consent to the initial evaluation or reevaluation of your child the district may not override your written refusal.</w:t>
      </w:r>
    </w:p>
    <w:p w14:paraId="6D76B733" w14:textId="77777777" w:rsidR="00826978" w:rsidRDefault="00826978">
      <w:pPr>
        <w:pBdr>
          <w:top w:val="nil"/>
          <w:left w:val="nil"/>
          <w:bottom w:val="nil"/>
          <w:right w:val="nil"/>
          <w:between w:val="nil"/>
        </w:pBdr>
        <w:spacing w:before="47"/>
        <w:ind w:right="258"/>
        <w:rPr>
          <w:rFonts w:ascii="Times New Roman" w:eastAsia="Times New Roman" w:hAnsi="Times New Roman" w:cs="Times New Roman"/>
          <w:color w:val="000000"/>
        </w:rPr>
      </w:pPr>
    </w:p>
    <w:p w14:paraId="7E5F110A"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Parental Right to Decline Services</w:t>
      </w:r>
    </w:p>
    <w:p w14:paraId="201DB408" w14:textId="77777777" w:rsidR="00826978" w:rsidRDefault="00826978">
      <w:pPr>
        <w:rPr>
          <w:rFonts w:ascii="Times New Roman" w:eastAsia="Times New Roman" w:hAnsi="Times New Roman" w:cs="Times New Roman"/>
          <w:sz w:val="26"/>
          <w:szCs w:val="26"/>
        </w:rPr>
      </w:pPr>
    </w:p>
    <w:p w14:paraId="2E905313" w14:textId="77777777" w:rsidR="00826978" w:rsidRDefault="00C35B69">
      <w:pPr>
        <w:pBdr>
          <w:top w:val="nil"/>
          <w:left w:val="nil"/>
          <w:bottom w:val="nil"/>
          <w:right w:val="nil"/>
          <w:between w:val="nil"/>
        </w:pBdr>
        <w:spacing w:before="47"/>
        <w:ind w:right="258"/>
        <w:rPr>
          <w:rFonts w:ascii="Times New Roman" w:eastAsia="Times New Roman" w:hAnsi="Times New Roman" w:cs="Times New Roman"/>
          <w:color w:val="000000"/>
        </w:rPr>
      </w:pPr>
      <w:r>
        <w:rPr>
          <w:rFonts w:ascii="Times New Roman" w:eastAsia="Times New Roman" w:hAnsi="Times New Roman" w:cs="Times New Roman"/>
          <w:color w:val="000000"/>
        </w:rPr>
        <w:t>You can decide whether or not to accept or decline any early intervention service. You can selectively accept or decline any early intervention service, including declining a service after first accepting it, without jeopardizing other early intervention services your child may receive.</w:t>
      </w:r>
    </w:p>
    <w:p w14:paraId="71CFD445" w14:textId="77777777" w:rsidR="00826978" w:rsidRDefault="00C35B69">
      <w:pPr>
        <w:spacing w:before="196"/>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Confidentiality and Personally Identifiable Information</w:t>
      </w:r>
    </w:p>
    <w:p w14:paraId="4D0F4923"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5E75971C" w14:textId="77777777" w:rsidR="00826978" w:rsidRDefault="00C35B69">
      <w:pPr>
        <w:pBdr>
          <w:top w:val="nil"/>
          <w:left w:val="nil"/>
          <w:bottom w:val="nil"/>
          <w:right w:val="nil"/>
          <w:between w:val="nil"/>
        </w:pBdr>
        <w:spacing w:before="47"/>
        <w:ind w:right="384"/>
        <w:rPr>
          <w:rFonts w:ascii="Times New Roman" w:eastAsia="Times New Roman" w:hAnsi="Times New Roman" w:cs="Times New Roman"/>
          <w:color w:val="000000"/>
        </w:rPr>
      </w:pPr>
      <w:r>
        <w:rPr>
          <w:rFonts w:ascii="Times New Roman" w:eastAsia="Times New Roman" w:hAnsi="Times New Roman" w:cs="Times New Roman"/>
          <w:color w:val="000000"/>
        </w:rPr>
        <w:t xml:space="preserve">Personally identifiable information is information that includes, but is not limited to, your child's name; your name (parent's name) or other family member's name; your address; your child's address; a personal </w:t>
      </w:r>
      <w:r>
        <w:rPr>
          <w:rFonts w:ascii="Times New Roman" w:eastAsia="Times New Roman" w:hAnsi="Times New Roman" w:cs="Times New Roman"/>
          <w:color w:val="000000"/>
        </w:rPr>
        <w:lastRenderedPageBreak/>
        <w:t>identifier, such as your child's or your Social Security number; biometric record; another indirect identifier, such as the child’s date of birth, place of birth, a mother’s maiden name, or a list of personal characteristics; or other information that would make it possible to identify your child with reasonable certainty.</w:t>
      </w:r>
    </w:p>
    <w:p w14:paraId="6032ED61" w14:textId="77777777" w:rsidR="00826978" w:rsidRDefault="00826978">
      <w:pPr>
        <w:pBdr>
          <w:top w:val="nil"/>
          <w:left w:val="nil"/>
          <w:bottom w:val="nil"/>
          <w:right w:val="nil"/>
          <w:between w:val="nil"/>
        </w:pBdr>
        <w:spacing w:before="47"/>
        <w:ind w:right="384"/>
        <w:rPr>
          <w:rFonts w:ascii="Times New Roman" w:eastAsia="Times New Roman" w:hAnsi="Times New Roman" w:cs="Times New Roman"/>
          <w:color w:val="000000"/>
        </w:rPr>
      </w:pPr>
    </w:p>
    <w:p w14:paraId="1CC984C5" w14:textId="77777777" w:rsidR="00826978" w:rsidRDefault="00C35B69">
      <w:pPr>
        <w:pBdr>
          <w:top w:val="nil"/>
          <w:left w:val="nil"/>
          <w:bottom w:val="nil"/>
          <w:right w:val="nil"/>
          <w:between w:val="nil"/>
        </w:pBdr>
        <w:ind w:right="258"/>
        <w:rPr>
          <w:rFonts w:ascii="Times New Roman" w:eastAsia="Times New Roman" w:hAnsi="Times New Roman" w:cs="Times New Roman"/>
          <w:color w:val="000000"/>
        </w:rPr>
      </w:pPr>
      <w:r>
        <w:rPr>
          <w:rFonts w:ascii="Times New Roman" w:eastAsia="Times New Roman" w:hAnsi="Times New Roman" w:cs="Times New Roman"/>
          <w:color w:val="000000"/>
        </w:rPr>
        <w:t>Districts, the Minnesota Department of Education (MDE), and any other early intervention service providers must protect the confidentiality of any personally identifiable data about you and your child, including information and records they collect, use and maintain, disclose and destroy. Generally, a district or other participating agency may not disclose personally identifiable information, as defined in Part C of the IDEA, to any party except participating agencies (including the lead agency and early intervention service providers) that are part of the state’s Part C system without parental consent unless authorized to do so under the IDEA or for any purpose other than meeting a requirement of that law. Please refer to the Federal Educational Rights and Privacy Act (FERPA) for additional information on consent requirements concerning data privacy under federal law.</w:t>
      </w:r>
    </w:p>
    <w:p w14:paraId="79F74DEF" w14:textId="77777777" w:rsidR="00826978" w:rsidRDefault="00826978">
      <w:pPr>
        <w:pBdr>
          <w:top w:val="nil"/>
          <w:left w:val="nil"/>
          <w:bottom w:val="nil"/>
          <w:right w:val="nil"/>
          <w:between w:val="nil"/>
        </w:pBdr>
        <w:ind w:right="258"/>
        <w:rPr>
          <w:rFonts w:ascii="Times New Roman" w:eastAsia="Times New Roman" w:hAnsi="Times New Roman" w:cs="Times New Roman"/>
          <w:color w:val="000000"/>
        </w:rPr>
      </w:pPr>
    </w:p>
    <w:p w14:paraId="1F75B7E5" w14:textId="77777777" w:rsidR="00826978" w:rsidRDefault="00C35B69">
      <w:pPr>
        <w:pBdr>
          <w:top w:val="nil"/>
          <w:left w:val="nil"/>
          <w:bottom w:val="nil"/>
          <w:right w:val="nil"/>
          <w:between w:val="nil"/>
        </w:pBdr>
        <w:ind w:right="206"/>
        <w:rPr>
          <w:rFonts w:ascii="Times New Roman" w:eastAsia="Times New Roman" w:hAnsi="Times New Roman" w:cs="Times New Roman"/>
          <w:color w:val="000000"/>
        </w:rPr>
      </w:pPr>
      <w:r>
        <w:rPr>
          <w:rFonts w:ascii="Times New Roman" w:eastAsia="Times New Roman" w:hAnsi="Times New Roman" w:cs="Times New Roman"/>
          <w:color w:val="000000"/>
        </w:rPr>
        <w:t>Confidentiality provisions under Part C of the IDEA apply from the point in time when your child is referred for early intervention services until the district is no longer required to maintain or no longer maintains the child’s information under applicable state or federal laws, whichever is later.</w:t>
      </w:r>
    </w:p>
    <w:p w14:paraId="021C9F97"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1F231DB4"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Notice to Parents about Confidentiality</w:t>
      </w:r>
    </w:p>
    <w:p w14:paraId="21373E90" w14:textId="77777777" w:rsidR="00826978" w:rsidRDefault="00C35B69">
      <w:pPr>
        <w:pBdr>
          <w:top w:val="nil"/>
          <w:left w:val="nil"/>
          <w:bottom w:val="nil"/>
          <w:right w:val="nil"/>
          <w:between w:val="nil"/>
        </w:pBdr>
        <w:spacing w:before="159"/>
        <w:ind w:right="243"/>
        <w:rPr>
          <w:rFonts w:ascii="Times New Roman" w:eastAsia="Times New Roman" w:hAnsi="Times New Roman" w:cs="Times New Roman"/>
          <w:color w:val="000000"/>
        </w:rPr>
      </w:pPr>
      <w:r>
        <w:rPr>
          <w:rFonts w:ascii="Times New Roman" w:eastAsia="Times New Roman" w:hAnsi="Times New Roman" w:cs="Times New Roman"/>
          <w:color w:val="000000"/>
        </w:rPr>
        <w:t>The district must give you notice when your child is referred under Part C of the IDEA that fully informs you about the confidentiality requirements discussed above. This notice should include a description of your child about whom personally identifiable information is maintained, the types of information about your child requested, the method intended to be used in gathering information, including the sources from whom information is gathered, and how the information about your child will be used. This notice must also include a summary of the policies and procedures that the district and providing agencies must follow regarding storage of data about you and your child, disclosure of this data to third parties, and retention and destruction of personally identifiable information. Additionally, this notice must include a description of all of your rights and your child’s rights regarding this information, including rights under the Part C confidentiality provisions. Lastly, this notice must include a description of the extent that the notice is provided in the native languages of the various population groups in the state.</w:t>
      </w:r>
    </w:p>
    <w:p w14:paraId="5F67DF52"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2EEF31CB"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INDIVIDUAL FAMILY SERVICE PLANS (IFSP)</w:t>
      </w:r>
    </w:p>
    <w:p w14:paraId="29560CE4" w14:textId="77777777" w:rsidR="00826978" w:rsidRDefault="00C35B69">
      <w:pPr>
        <w:pBdr>
          <w:top w:val="nil"/>
          <w:left w:val="nil"/>
          <w:bottom w:val="nil"/>
          <w:right w:val="nil"/>
          <w:between w:val="nil"/>
        </w:pBdr>
        <w:spacing w:before="159"/>
        <w:ind w:right="180"/>
        <w:rPr>
          <w:rFonts w:ascii="Times New Roman" w:eastAsia="Times New Roman" w:hAnsi="Times New Roman" w:cs="Times New Roman"/>
          <w:color w:val="000000"/>
        </w:rPr>
      </w:pPr>
      <w:r>
        <w:rPr>
          <w:rFonts w:ascii="Times New Roman" w:eastAsia="Times New Roman" w:hAnsi="Times New Roman" w:cs="Times New Roman"/>
          <w:color w:val="000000"/>
        </w:rPr>
        <w:t>If your child is under age three and has a disability, you and your child have a right to receive an IFSP. An IFSP is a written plan that is developed by a team to record your goals for your family and your child. An IFSP also lists the services that will best help you and your child reach those goals and describe when, where, and how services will be delivered. You and other family members work with the early intervention service coordinator and other providers (if appropriate) to create the IFSP. You may invite anyone you wish to the IFSP meetings, including an advocate. The IFSP is reviewed at least every six months, or more frequently if requested. You are involved in planning the time, date and place of these meetings to ensure your participation. You may request a meeting to review your child’s IFSP at any time, even if one recently took place. A district must provide you with a copy of each of your child’s evaluations, assessments, family assessments, and IFSPs as soon as possible after each IFSP meeting at no cost to you.</w:t>
      </w:r>
    </w:p>
    <w:p w14:paraId="65395FFE" w14:textId="77777777" w:rsidR="00826978" w:rsidRDefault="00826978">
      <w:pPr>
        <w:spacing w:before="7"/>
        <w:rPr>
          <w:rFonts w:ascii="Times New Roman" w:eastAsia="Times New Roman" w:hAnsi="Times New Roman" w:cs="Times New Roman"/>
          <w:sz w:val="29"/>
          <w:szCs w:val="29"/>
        </w:rPr>
      </w:pPr>
    </w:p>
    <w:p w14:paraId="652472F4" w14:textId="77777777" w:rsidR="00826978" w:rsidRDefault="00C35B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RIGHT TO RECEIVE SERVICES IN NATURAL ENVIRONMENTS</w:t>
      </w:r>
    </w:p>
    <w:p w14:paraId="425AF91F"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3713E51E"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rPr>
        <w:t>Early intervention services for infants and toddlers with disabilities are focused around your family’s and your child’s daily routines and are designed to be carried out within regular activities. These services are provided, to the maximum extent appropriate, in natural environments. This helps you and/or your child’s other caregivers learn strategies for teaching your child new skills that may be practiced throughout the day. When a service needs to be provided anywhere other than a natural environment, the IFSP team must provide written justification in the IFSP.</w:t>
      </w:r>
    </w:p>
    <w:p w14:paraId="114974FC" w14:textId="77777777" w:rsidR="00826978" w:rsidRDefault="00C35B69">
      <w:pPr>
        <w:spacing w:line="275"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WRITTEN ANNUAL NOTICE RELATING TO THIRD-PARTY BILLING FOR IFSP (INDIVIDUAL FAMILY SERVICE PLAN) HEALTH-RELATED SERVICES</w:t>
      </w:r>
    </w:p>
    <w:p w14:paraId="4A19AD28" w14:textId="77777777" w:rsidR="00826978" w:rsidRDefault="00C35B69">
      <w:pPr>
        <w:pBdr>
          <w:top w:val="nil"/>
          <w:left w:val="nil"/>
          <w:bottom w:val="nil"/>
          <w:right w:val="nil"/>
          <w:between w:val="nil"/>
        </w:pBdr>
        <w:spacing w:before="120"/>
        <w:ind w:right="258"/>
        <w:rPr>
          <w:rFonts w:ascii="Times New Roman" w:eastAsia="Times New Roman" w:hAnsi="Times New Roman" w:cs="Times New Roman"/>
          <w:color w:val="000000"/>
        </w:rPr>
      </w:pPr>
      <w:r>
        <w:rPr>
          <w:rFonts w:ascii="Times New Roman" w:eastAsia="Times New Roman" w:hAnsi="Times New Roman" w:cs="Times New Roman"/>
          <w:color w:val="000000"/>
        </w:rPr>
        <w:t>The school district must obtain your consent before your (or your child’s) public benefits or insurance or private insurance information is used to pay for Part C services, if such consent is required.</w:t>
      </w:r>
    </w:p>
    <w:p w14:paraId="5614A78E" w14:textId="77777777" w:rsidR="00826978" w:rsidRDefault="00C35B69">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district must provide you annual written notice that:</w:t>
      </w:r>
    </w:p>
    <w:p w14:paraId="716CCC1F" w14:textId="77777777" w:rsidR="00826978" w:rsidRDefault="00C35B69">
      <w:pPr>
        <w:numPr>
          <w:ilvl w:val="0"/>
          <w:numId w:val="21"/>
        </w:numPr>
        <w:pBdr>
          <w:top w:val="nil"/>
          <w:left w:val="nil"/>
          <w:bottom w:val="nil"/>
          <w:right w:val="nil"/>
          <w:between w:val="nil"/>
        </w:pBdr>
        <w:tabs>
          <w:tab w:val="left" w:pos="1101"/>
        </w:tabs>
        <w:spacing w:before="120" w:line="241" w:lineRule="auto"/>
        <w:ind w:left="878" w:right="180"/>
        <w:rPr>
          <w:rFonts w:ascii="Times New Roman" w:eastAsia="Times New Roman" w:hAnsi="Times New Roman" w:cs="Times New Roman"/>
          <w:color w:val="000000"/>
        </w:rPr>
      </w:pPr>
      <w:r>
        <w:rPr>
          <w:rFonts w:ascii="Times New Roman" w:eastAsia="Times New Roman" w:hAnsi="Times New Roman" w:cs="Times New Roman"/>
          <w:color w:val="000000"/>
        </w:rPr>
        <w:t>Parental consent must be obtained under Part C of the IDEA before the state lead agency or Early Intervention Service Provider discloses personal information for billing purposes;</w:t>
      </w:r>
    </w:p>
    <w:p w14:paraId="75DFC3C9" w14:textId="77777777" w:rsidR="00826978" w:rsidRDefault="00C35B69">
      <w:pPr>
        <w:numPr>
          <w:ilvl w:val="0"/>
          <w:numId w:val="21"/>
        </w:numPr>
        <w:pBdr>
          <w:top w:val="nil"/>
          <w:left w:val="nil"/>
          <w:bottom w:val="nil"/>
          <w:right w:val="nil"/>
          <w:between w:val="nil"/>
        </w:pBdr>
        <w:tabs>
          <w:tab w:val="left" w:pos="1101"/>
        </w:tabs>
        <w:spacing w:before="196" w:line="241" w:lineRule="auto"/>
        <w:ind w:left="878" w:right="384"/>
        <w:rPr>
          <w:rFonts w:ascii="Times New Roman" w:eastAsia="Times New Roman" w:hAnsi="Times New Roman" w:cs="Times New Roman"/>
          <w:color w:val="000000"/>
        </w:rPr>
      </w:pPr>
      <w:r>
        <w:rPr>
          <w:rFonts w:ascii="Times New Roman" w:eastAsia="Times New Roman" w:hAnsi="Times New Roman" w:cs="Times New Roman"/>
          <w:color w:val="000000"/>
        </w:rPr>
        <w:t>A statement of the no-cost protection provisions in Part C of the IDEA. If you do not provide consent, Part C services must still be made available to you and your child through the IFSP for which you have provided consent;</w:t>
      </w:r>
    </w:p>
    <w:p w14:paraId="2466E00C" w14:textId="77777777" w:rsidR="00826978" w:rsidRDefault="00C35B69">
      <w:pPr>
        <w:numPr>
          <w:ilvl w:val="0"/>
          <w:numId w:val="21"/>
        </w:numPr>
        <w:pBdr>
          <w:top w:val="nil"/>
          <w:left w:val="nil"/>
          <w:bottom w:val="nil"/>
          <w:right w:val="nil"/>
          <w:between w:val="nil"/>
        </w:pBdr>
        <w:tabs>
          <w:tab w:val="left" w:pos="1101"/>
        </w:tabs>
        <w:spacing w:before="195" w:line="242" w:lineRule="auto"/>
        <w:ind w:left="878" w:right="728"/>
        <w:rPr>
          <w:rFonts w:ascii="Times New Roman" w:eastAsia="Times New Roman" w:hAnsi="Times New Roman" w:cs="Times New Roman"/>
          <w:color w:val="000000"/>
        </w:rPr>
      </w:pPr>
      <w:r>
        <w:rPr>
          <w:rFonts w:ascii="Times New Roman" w:eastAsia="Times New Roman" w:hAnsi="Times New Roman" w:cs="Times New Roman"/>
          <w:color w:val="000000"/>
        </w:rPr>
        <w:t>The district will bill medical assistance or Minnesota Care for the health-related services on your child’s IFSP;</w:t>
      </w:r>
    </w:p>
    <w:p w14:paraId="19ADE0BD" w14:textId="77777777" w:rsidR="00826978" w:rsidRDefault="00C35B69">
      <w:pPr>
        <w:numPr>
          <w:ilvl w:val="0"/>
          <w:numId w:val="21"/>
        </w:numPr>
        <w:pBdr>
          <w:top w:val="nil"/>
          <w:left w:val="nil"/>
          <w:bottom w:val="nil"/>
          <w:right w:val="nil"/>
          <w:between w:val="nil"/>
        </w:pBdr>
        <w:tabs>
          <w:tab w:val="left" w:pos="1101"/>
        </w:tabs>
        <w:spacing w:before="194" w:line="241" w:lineRule="auto"/>
        <w:ind w:left="878" w:right="258"/>
        <w:rPr>
          <w:rFonts w:ascii="Times New Roman" w:eastAsia="Times New Roman" w:hAnsi="Times New Roman" w:cs="Times New Roman"/>
          <w:color w:val="000000"/>
        </w:rPr>
      </w:pPr>
      <w:r>
        <w:rPr>
          <w:rFonts w:ascii="Times New Roman" w:eastAsia="Times New Roman" w:hAnsi="Times New Roman" w:cs="Times New Roman"/>
          <w:color w:val="000000"/>
        </w:rPr>
        <w:t>You have the right to receive a copy of education records the district shares with any third party when seeking reimbursement for health-related services on your child’s IFSP; and</w:t>
      </w:r>
    </w:p>
    <w:p w14:paraId="3E9364DD" w14:textId="77777777" w:rsidR="00826978" w:rsidRDefault="00C35B69">
      <w:pPr>
        <w:numPr>
          <w:ilvl w:val="0"/>
          <w:numId w:val="21"/>
        </w:numPr>
        <w:pBdr>
          <w:top w:val="nil"/>
          <w:left w:val="nil"/>
          <w:bottom w:val="nil"/>
          <w:right w:val="nil"/>
          <w:between w:val="nil"/>
        </w:pBdr>
        <w:tabs>
          <w:tab w:val="left" w:pos="1101"/>
        </w:tabs>
        <w:spacing w:before="195"/>
        <w:ind w:left="878" w:right="180"/>
        <w:rPr>
          <w:rFonts w:ascii="Times New Roman" w:eastAsia="Times New Roman" w:hAnsi="Times New Roman" w:cs="Times New Roman"/>
          <w:color w:val="000000"/>
        </w:rPr>
      </w:pPr>
      <w:r>
        <w:rPr>
          <w:rFonts w:ascii="Times New Roman" w:eastAsia="Times New Roman" w:hAnsi="Times New Roman" w:cs="Times New Roman"/>
          <w:color w:val="000000"/>
        </w:rPr>
        <w:t>You have a right to withdraw your consent to disclose your child’s education records to a third party at any time. If you withdraw consent, the district may no longer share your child’s education records to bill a third party for IFSP health-related services. You can withdraw your consent at any time, and your child’s IFSP services will not change or stop.</w:t>
      </w:r>
    </w:p>
    <w:p w14:paraId="37914096" w14:textId="77777777" w:rsidR="00826978" w:rsidRDefault="00826978">
      <w:pPr>
        <w:spacing w:before="2"/>
        <w:rPr>
          <w:rFonts w:ascii="Times New Roman" w:eastAsia="Times New Roman" w:hAnsi="Times New Roman" w:cs="Times New Roman"/>
          <w:sz w:val="29"/>
          <w:szCs w:val="29"/>
        </w:rPr>
      </w:pPr>
    </w:p>
    <w:p w14:paraId="5A678D36"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EDUCATION RECORDS</w:t>
      </w:r>
    </w:p>
    <w:p w14:paraId="51A13ED6"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1F47900"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Your Access to Records</w:t>
      </w:r>
    </w:p>
    <w:p w14:paraId="0AD2C600"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302AF09" w14:textId="77777777" w:rsidR="00826978" w:rsidRDefault="00C35B69">
      <w:pPr>
        <w:pBdr>
          <w:top w:val="nil"/>
          <w:left w:val="nil"/>
          <w:bottom w:val="nil"/>
          <w:right w:val="nil"/>
          <w:between w:val="nil"/>
        </w:pBdr>
        <w:spacing w:before="45"/>
        <w:ind w:right="258"/>
        <w:rPr>
          <w:rFonts w:ascii="Times New Roman" w:eastAsia="Times New Roman" w:hAnsi="Times New Roman" w:cs="Times New Roman"/>
          <w:color w:val="000000"/>
        </w:rPr>
      </w:pPr>
      <w:r>
        <w:rPr>
          <w:rFonts w:ascii="Times New Roman" w:eastAsia="Times New Roman" w:hAnsi="Times New Roman" w:cs="Times New Roman"/>
          <w:color w:val="000000"/>
        </w:rPr>
        <w:t>You have the right to inspect and review all Part C early intervention records about your child and your child’s family that are collected, maintained or used under Part C of the IDEA, including records related to evaluations and assessments, screening, eligibility determinations, development and implementation of IFSPs, provision of early intervention services, individual complaints involving your child, or any part of your child’s early intervention record. Upon request, the district must give you access to your child’s early intervention records without unnecessary delay and before any meeting regarding an IFSP or any due process hearing. The district must respond to your request immediately, if possible, or within 10 days of the request (excluding weekends and legal holidays).</w:t>
      </w:r>
    </w:p>
    <w:p w14:paraId="2901DF96" w14:textId="77777777" w:rsidR="00826978" w:rsidRDefault="00826978">
      <w:pPr>
        <w:pBdr>
          <w:top w:val="nil"/>
          <w:left w:val="nil"/>
          <w:bottom w:val="nil"/>
          <w:right w:val="nil"/>
          <w:between w:val="nil"/>
        </w:pBdr>
        <w:spacing w:before="45"/>
        <w:ind w:right="258"/>
        <w:rPr>
          <w:rFonts w:ascii="Times New Roman" w:eastAsia="Times New Roman" w:hAnsi="Times New Roman" w:cs="Times New Roman"/>
          <w:color w:val="000000"/>
        </w:rPr>
      </w:pPr>
    </w:p>
    <w:p w14:paraId="47EB45DF" w14:textId="77777777" w:rsidR="00826978" w:rsidRDefault="00C35B69">
      <w:pPr>
        <w:pBdr>
          <w:top w:val="nil"/>
          <w:left w:val="nil"/>
          <w:bottom w:val="nil"/>
          <w:right w:val="nil"/>
          <w:between w:val="nil"/>
        </w:pBdr>
        <w:spacing w:line="266" w:lineRule="auto"/>
        <w:rPr>
          <w:rFonts w:ascii="Times New Roman" w:eastAsia="Times New Roman" w:hAnsi="Times New Roman" w:cs="Times New Roman"/>
          <w:color w:val="000000"/>
        </w:rPr>
      </w:pPr>
      <w:r>
        <w:rPr>
          <w:rFonts w:ascii="Times New Roman" w:eastAsia="Times New Roman" w:hAnsi="Times New Roman" w:cs="Times New Roman"/>
          <w:color w:val="000000"/>
        </w:rPr>
        <w:t>Your right to inspect and review early intervention records includes the right to:</w:t>
      </w:r>
    </w:p>
    <w:p w14:paraId="27E467AF" w14:textId="77777777" w:rsidR="00826978" w:rsidRDefault="00C35B69">
      <w:pPr>
        <w:numPr>
          <w:ilvl w:val="0"/>
          <w:numId w:val="36"/>
        </w:numPr>
        <w:pBdr>
          <w:top w:val="nil"/>
          <w:left w:val="nil"/>
          <w:bottom w:val="nil"/>
          <w:right w:val="nil"/>
          <w:between w:val="nil"/>
        </w:pBdr>
        <w:tabs>
          <w:tab w:val="left" w:pos="1101"/>
        </w:tabs>
        <w:spacing w:before="120" w:line="242" w:lineRule="auto"/>
        <w:ind w:left="878" w:right="312"/>
        <w:rPr>
          <w:rFonts w:ascii="Times New Roman" w:eastAsia="Times New Roman" w:hAnsi="Times New Roman" w:cs="Times New Roman"/>
          <w:color w:val="000000"/>
        </w:rPr>
      </w:pPr>
      <w:r>
        <w:rPr>
          <w:rFonts w:ascii="Times New Roman" w:eastAsia="Times New Roman" w:hAnsi="Times New Roman" w:cs="Times New Roman"/>
          <w:color w:val="000000"/>
        </w:rPr>
        <w:t>A response from the participating district to reasonable requests for explanations or interpretations of your child’s record;</w:t>
      </w:r>
    </w:p>
    <w:p w14:paraId="006A7F18" w14:textId="77777777" w:rsidR="00826978" w:rsidRDefault="00826978">
      <w:pPr>
        <w:pBdr>
          <w:top w:val="nil"/>
          <w:left w:val="nil"/>
          <w:bottom w:val="nil"/>
          <w:right w:val="nil"/>
          <w:between w:val="nil"/>
        </w:pBdr>
        <w:tabs>
          <w:tab w:val="left" w:pos="1101"/>
        </w:tabs>
        <w:spacing w:before="120" w:line="242" w:lineRule="auto"/>
        <w:ind w:left="878" w:right="312"/>
        <w:rPr>
          <w:rFonts w:ascii="Times New Roman" w:eastAsia="Times New Roman" w:hAnsi="Times New Roman" w:cs="Times New Roman"/>
          <w:color w:val="000000"/>
        </w:rPr>
      </w:pPr>
    </w:p>
    <w:p w14:paraId="109A5905" w14:textId="77777777" w:rsidR="00826978" w:rsidRDefault="00C35B69">
      <w:pPr>
        <w:numPr>
          <w:ilvl w:val="0"/>
          <w:numId w:val="36"/>
        </w:numPr>
        <w:pBdr>
          <w:top w:val="nil"/>
          <w:left w:val="nil"/>
          <w:bottom w:val="nil"/>
          <w:right w:val="nil"/>
          <w:between w:val="nil"/>
        </w:pBdr>
        <w:tabs>
          <w:tab w:val="left" w:pos="1101"/>
        </w:tabs>
        <w:spacing w:before="37" w:line="241" w:lineRule="auto"/>
        <w:ind w:left="878" w:right="180"/>
        <w:rPr>
          <w:rFonts w:ascii="Times New Roman" w:eastAsia="Times New Roman" w:hAnsi="Times New Roman" w:cs="Times New Roman"/>
          <w:color w:val="000000"/>
        </w:rPr>
      </w:pPr>
      <w:r>
        <w:rPr>
          <w:rFonts w:ascii="Times New Roman" w:eastAsia="Times New Roman" w:hAnsi="Times New Roman" w:cs="Times New Roman"/>
          <w:color w:val="000000"/>
        </w:rPr>
        <w:t>Request that the participating district provide copies of your child’s early intervention records to you if failure to provide these copies would effectively prevent you from exercising your right to inspect and review the records;</w:t>
      </w:r>
    </w:p>
    <w:p w14:paraId="0C55C91F" w14:textId="77777777" w:rsidR="00826978" w:rsidRDefault="00C35B69">
      <w:pPr>
        <w:numPr>
          <w:ilvl w:val="0"/>
          <w:numId w:val="36"/>
        </w:numPr>
        <w:pBdr>
          <w:top w:val="nil"/>
          <w:left w:val="nil"/>
          <w:bottom w:val="nil"/>
          <w:right w:val="nil"/>
          <w:between w:val="nil"/>
        </w:pBdr>
        <w:tabs>
          <w:tab w:val="left" w:pos="1101"/>
        </w:tabs>
        <w:spacing w:before="198"/>
        <w:ind w:left="878"/>
        <w:rPr>
          <w:rFonts w:ascii="Times New Roman" w:eastAsia="Times New Roman" w:hAnsi="Times New Roman" w:cs="Times New Roman"/>
          <w:color w:val="000000"/>
        </w:rPr>
      </w:pPr>
      <w:r>
        <w:rPr>
          <w:rFonts w:ascii="Times New Roman" w:eastAsia="Times New Roman" w:hAnsi="Times New Roman" w:cs="Times New Roman"/>
          <w:color w:val="000000"/>
        </w:rPr>
        <w:t>Have your representative inspect and review the early intervention records; and</w:t>
      </w:r>
    </w:p>
    <w:p w14:paraId="521160FF" w14:textId="77777777" w:rsidR="00826978" w:rsidRDefault="00C35B69">
      <w:pPr>
        <w:numPr>
          <w:ilvl w:val="0"/>
          <w:numId w:val="36"/>
        </w:numPr>
        <w:pBdr>
          <w:top w:val="nil"/>
          <w:left w:val="nil"/>
          <w:bottom w:val="nil"/>
          <w:right w:val="nil"/>
          <w:between w:val="nil"/>
        </w:pBdr>
        <w:tabs>
          <w:tab w:val="left" w:pos="1101"/>
        </w:tabs>
        <w:spacing w:before="197"/>
        <w:ind w:left="878" w:right="270"/>
        <w:rPr>
          <w:rFonts w:ascii="Times New Roman" w:eastAsia="Times New Roman" w:hAnsi="Times New Roman" w:cs="Times New Roman"/>
          <w:color w:val="000000"/>
        </w:rPr>
      </w:pPr>
      <w:r>
        <w:rPr>
          <w:rFonts w:ascii="Times New Roman" w:eastAsia="Times New Roman" w:hAnsi="Times New Roman" w:cs="Times New Roman"/>
          <w:color w:val="000000"/>
        </w:rPr>
        <w:t>Review your child’s records as often as you wish, in accordance with state law. State law provides that if you have been shown private data and have been informed of its meaning, that data does not need to be disclosed to you for a period of six months unless a dispute or action is pending or new information is created or collected.</w:t>
      </w:r>
    </w:p>
    <w:p w14:paraId="7FC2F7B4" w14:textId="77777777" w:rsidR="00826978" w:rsidRDefault="00C35B69">
      <w:pPr>
        <w:pBdr>
          <w:top w:val="nil"/>
          <w:left w:val="nil"/>
          <w:bottom w:val="nil"/>
          <w:right w:val="nil"/>
          <w:between w:val="nil"/>
        </w:pBdr>
        <w:spacing w:before="196"/>
        <w:ind w:right="258"/>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district may presume that you have the authority to inspect and review records relating to your child unless the district has been provided documentation that you do not have the authority under applicable state laws governing such matters as custody, foster care, guardianship, separation, and divorce.</w:t>
      </w:r>
    </w:p>
    <w:p w14:paraId="75A5AD79" w14:textId="77777777" w:rsidR="00826978" w:rsidRDefault="00C35B69">
      <w:pPr>
        <w:pBdr>
          <w:top w:val="nil"/>
          <w:left w:val="nil"/>
          <w:bottom w:val="nil"/>
          <w:right w:val="nil"/>
          <w:between w:val="nil"/>
        </w:pBdr>
        <w:spacing w:line="239" w:lineRule="auto"/>
        <w:ind w:right="180"/>
        <w:rPr>
          <w:rFonts w:ascii="Times New Roman" w:eastAsia="Times New Roman" w:hAnsi="Times New Roman" w:cs="Times New Roman"/>
          <w:color w:val="000000"/>
        </w:rPr>
      </w:pPr>
      <w:r>
        <w:rPr>
          <w:rFonts w:ascii="Times New Roman" w:eastAsia="Times New Roman" w:hAnsi="Times New Roman" w:cs="Times New Roman"/>
          <w:color w:val="000000"/>
        </w:rPr>
        <w:t>Under Minnesota state law, education records include most of the information about your child that is held by the school, including evaluations and assessments, eligibility determinations, development and implementation of IFSPs, individual complaints dealing with your child, and any other records about your child and family. However, information held solely by your child’s teacher for his or her own instructional use may not be included in the education records.</w:t>
      </w:r>
    </w:p>
    <w:p w14:paraId="6FFCE92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48A44AE"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Disclosure to Health Plan Company</w:t>
      </w:r>
    </w:p>
    <w:p w14:paraId="57799F40"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FDF447F" w14:textId="77777777" w:rsidR="00826978" w:rsidRDefault="00C35B69">
      <w:pPr>
        <w:pBdr>
          <w:top w:val="nil"/>
          <w:left w:val="nil"/>
          <w:bottom w:val="nil"/>
          <w:right w:val="nil"/>
          <w:between w:val="nil"/>
        </w:pBdr>
        <w:spacing w:before="47"/>
        <w:ind w:right="258"/>
        <w:rPr>
          <w:rFonts w:ascii="Times New Roman" w:eastAsia="Times New Roman" w:hAnsi="Times New Roman" w:cs="Times New Roman"/>
          <w:color w:val="000000"/>
        </w:rPr>
      </w:pPr>
      <w:r>
        <w:rPr>
          <w:rFonts w:ascii="Times New Roman" w:eastAsia="Times New Roman" w:hAnsi="Times New Roman" w:cs="Times New Roman"/>
          <w:color w:val="000000"/>
        </w:rPr>
        <w:t>The district may not disclose information contained in your child’s IFSP, including diagnosis and treatment information, to a health plan company without your signed consent.</w:t>
      </w:r>
    </w:p>
    <w:p w14:paraId="6353ABB4"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BEF0411"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Records on More Than One Child</w:t>
      </w:r>
    </w:p>
    <w:p w14:paraId="3B7BB454"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3C1BE2E" w14:textId="77777777" w:rsidR="00826978" w:rsidRDefault="00C35B69">
      <w:pPr>
        <w:pBdr>
          <w:top w:val="nil"/>
          <w:left w:val="nil"/>
          <w:bottom w:val="nil"/>
          <w:right w:val="nil"/>
          <w:between w:val="nil"/>
        </w:pBdr>
        <w:spacing w:before="45"/>
        <w:ind w:right="180"/>
        <w:rPr>
          <w:rFonts w:ascii="Times New Roman" w:eastAsia="Times New Roman" w:hAnsi="Times New Roman" w:cs="Times New Roman"/>
          <w:color w:val="000000"/>
        </w:rPr>
      </w:pPr>
      <w:r>
        <w:rPr>
          <w:rFonts w:ascii="Times New Roman" w:eastAsia="Times New Roman" w:hAnsi="Times New Roman" w:cs="Times New Roman"/>
          <w:color w:val="000000"/>
        </w:rPr>
        <w:t>If any education record includes information on more than one child, you only have the right to inspect and review information relating to your child. You can seek consent to review and inspect education records that include information about children in addition to your own, but the parents of those children have a right to refuse your request for consent.</w:t>
      </w:r>
    </w:p>
    <w:p w14:paraId="0AA99F04"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84607B0"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Record of Access by Others</w:t>
      </w:r>
    </w:p>
    <w:p w14:paraId="21A1BD5C"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4EA44C4" w14:textId="77777777" w:rsidR="00826978" w:rsidRDefault="00C35B69">
      <w:pPr>
        <w:pBdr>
          <w:top w:val="nil"/>
          <w:left w:val="nil"/>
          <w:bottom w:val="nil"/>
          <w:right w:val="nil"/>
          <w:between w:val="nil"/>
        </w:pBdr>
        <w:spacing w:before="45"/>
        <w:ind w:right="222"/>
        <w:rPr>
          <w:rFonts w:ascii="Times New Roman" w:eastAsia="Times New Roman" w:hAnsi="Times New Roman" w:cs="Times New Roman"/>
          <w:color w:val="000000"/>
        </w:rPr>
      </w:pPr>
      <w:r>
        <w:rPr>
          <w:rFonts w:ascii="Times New Roman" w:eastAsia="Times New Roman" w:hAnsi="Times New Roman" w:cs="Times New Roman"/>
          <w:color w:val="000000"/>
        </w:rPr>
        <w:t>The district must keep a record of each request for access and who obtains access to early intervention records collected, maintained, or used under Part C about you and your child. Access to these records by you and authorized representatives and employees of the district do not need to be recorded. This record of access must include the name of the individual to whom access was given, and the purpose for which the individual was authorized to use the early intervention records.</w:t>
      </w:r>
    </w:p>
    <w:p w14:paraId="3A5D04F2"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D93876A"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List of Types and Locations of Information</w:t>
      </w:r>
    </w:p>
    <w:p w14:paraId="3FBEBCA2"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3576580" w14:textId="77777777" w:rsidR="00826978" w:rsidRDefault="00C35B69">
      <w:pPr>
        <w:pBdr>
          <w:top w:val="nil"/>
          <w:left w:val="nil"/>
          <w:bottom w:val="nil"/>
          <w:right w:val="nil"/>
          <w:between w:val="nil"/>
        </w:pBdr>
        <w:spacing w:before="45"/>
        <w:ind w:right="180"/>
        <w:rPr>
          <w:rFonts w:ascii="Times New Roman" w:eastAsia="Times New Roman" w:hAnsi="Times New Roman" w:cs="Times New Roman"/>
          <w:color w:val="000000"/>
        </w:rPr>
      </w:pPr>
      <w:r>
        <w:rPr>
          <w:rFonts w:ascii="Times New Roman" w:eastAsia="Times New Roman" w:hAnsi="Times New Roman" w:cs="Times New Roman"/>
          <w:color w:val="000000"/>
        </w:rPr>
        <w:t>Upon your request, the district and MDE must provide you with a list of the types and locations of education records they collect, maintain or use.</w:t>
      </w:r>
    </w:p>
    <w:p w14:paraId="1ADDA064"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35EDB58"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Consent to Release Records</w:t>
      </w:r>
    </w:p>
    <w:p w14:paraId="29118F98"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1BE7EC8" w14:textId="77777777" w:rsidR="00826978" w:rsidRDefault="00C35B69">
      <w:pPr>
        <w:pBdr>
          <w:top w:val="nil"/>
          <w:left w:val="nil"/>
          <w:bottom w:val="nil"/>
          <w:right w:val="nil"/>
          <w:between w:val="nil"/>
        </w:pBdr>
        <w:spacing w:before="47" w:line="239" w:lineRule="auto"/>
        <w:ind w:right="258"/>
        <w:rPr>
          <w:rFonts w:ascii="Times New Roman" w:eastAsia="Times New Roman" w:hAnsi="Times New Roman" w:cs="Times New Roman"/>
          <w:color w:val="000000"/>
        </w:rPr>
      </w:pPr>
      <w:r>
        <w:rPr>
          <w:rFonts w:ascii="Times New Roman" w:eastAsia="Times New Roman" w:hAnsi="Times New Roman" w:cs="Times New Roman"/>
          <w:color w:val="000000"/>
        </w:rPr>
        <w:t>Generally, your consent is required before personally identifiable information is released to unauthorized individuals or agencies. The consent must be in writing and must specify the individuals or agencies authorized to receive the information; the nature of the information to be disclosed; the purpose for which the information may be used; and a reasonable expiration date for the authorization to release information. Upon request, the district must provide you with a copy of records it discloses.</w:t>
      </w:r>
    </w:p>
    <w:p w14:paraId="241279D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3D966B3"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Fees for Searching, Retrieving and Copying Records</w:t>
      </w:r>
    </w:p>
    <w:p w14:paraId="7645DE4E"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16E4B25" w14:textId="77777777" w:rsidR="00826978" w:rsidRDefault="00C35B69">
      <w:pPr>
        <w:pBdr>
          <w:top w:val="nil"/>
          <w:left w:val="nil"/>
          <w:bottom w:val="nil"/>
          <w:right w:val="nil"/>
          <w:between w:val="nil"/>
        </w:pBdr>
        <w:spacing w:before="45"/>
        <w:ind w:right="258"/>
        <w:rPr>
          <w:rFonts w:ascii="Times New Roman" w:eastAsia="Times New Roman" w:hAnsi="Times New Roman" w:cs="Times New Roman"/>
          <w:color w:val="000000"/>
        </w:rPr>
      </w:pPr>
      <w:r>
        <w:rPr>
          <w:rFonts w:ascii="Times New Roman" w:eastAsia="Times New Roman" w:hAnsi="Times New Roman" w:cs="Times New Roman"/>
          <w:color w:val="000000"/>
        </w:rPr>
        <w:t>The district may not charge a fee to search or retrieve records. However, if you request copies, the district may charge a reasonable fee for the copies, unless charging that fee would prevent you from exercising your right to inspect and review the education records because you cannot afford to pay it. A district must provide you with a copy of each of your child’s evaluations, assessments, family assessments, and IFSPs as soon as possible after each IFSP meeting at no cost to you.</w:t>
      </w:r>
    </w:p>
    <w:p w14:paraId="2F45D18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48461CB"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Amendment of Records at Parent’s Request</w:t>
      </w:r>
    </w:p>
    <w:p w14:paraId="05A8673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88D555F" w14:textId="77777777" w:rsidR="00826978" w:rsidRDefault="00C35B69">
      <w:pPr>
        <w:pBdr>
          <w:top w:val="nil"/>
          <w:left w:val="nil"/>
          <w:bottom w:val="nil"/>
          <w:right w:val="nil"/>
          <w:between w:val="nil"/>
        </w:pBdr>
        <w:spacing w:before="45"/>
        <w:ind w:right="258"/>
        <w:rPr>
          <w:rFonts w:ascii="Times New Roman" w:eastAsia="Times New Roman" w:hAnsi="Times New Roman" w:cs="Times New Roman"/>
          <w:color w:val="000000"/>
        </w:rPr>
      </w:pPr>
      <w:r>
        <w:rPr>
          <w:rFonts w:ascii="Times New Roman" w:eastAsia="Times New Roman" w:hAnsi="Times New Roman" w:cs="Times New Roman"/>
          <w:color w:val="000000"/>
        </w:rPr>
        <w:t>If you believe that information in your child’s early intervention records is inaccurate, misleading, incomplete, or in violation of your child’s privacy or other rights or your rights as a parent, you may request that the district amend the record or remove the information.</w:t>
      </w:r>
    </w:p>
    <w:p w14:paraId="5110D88E" w14:textId="77777777" w:rsidR="00826978" w:rsidRDefault="00826978">
      <w:pPr>
        <w:pBdr>
          <w:top w:val="nil"/>
          <w:left w:val="nil"/>
          <w:bottom w:val="nil"/>
          <w:right w:val="nil"/>
          <w:between w:val="nil"/>
        </w:pBdr>
        <w:spacing w:before="45"/>
        <w:ind w:right="258"/>
        <w:rPr>
          <w:rFonts w:ascii="Times New Roman" w:eastAsia="Times New Roman" w:hAnsi="Times New Roman" w:cs="Times New Roman"/>
          <w:color w:val="000000"/>
        </w:rPr>
      </w:pPr>
    </w:p>
    <w:p w14:paraId="0E509E86" w14:textId="77777777" w:rsidR="00826978" w:rsidRDefault="00C35B69">
      <w:pPr>
        <w:pBdr>
          <w:top w:val="nil"/>
          <w:left w:val="nil"/>
          <w:bottom w:val="nil"/>
          <w:right w:val="nil"/>
          <w:between w:val="nil"/>
        </w:pBdr>
        <w:ind w:right="258"/>
        <w:rPr>
          <w:rFonts w:ascii="Times New Roman" w:eastAsia="Times New Roman" w:hAnsi="Times New Roman" w:cs="Times New Roman"/>
          <w:color w:val="000000"/>
        </w:rPr>
      </w:pPr>
      <w:r>
        <w:rPr>
          <w:rFonts w:ascii="Times New Roman" w:eastAsia="Times New Roman" w:hAnsi="Times New Roman" w:cs="Times New Roman"/>
          <w:color w:val="000000"/>
        </w:rPr>
        <w:t>The district must decide within a reasonable time whether it will amend the records. If the district decides not to amend the records, it must inform you of its refusal to amend the records and inform you that you have the right to a hearing to challenge the district’s decision.</w:t>
      </w:r>
    </w:p>
    <w:p w14:paraId="45DE337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8699D05"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Opportunity for a Hearing</w:t>
      </w:r>
    </w:p>
    <w:p w14:paraId="06B9B085"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CB5A0C8" w14:textId="77777777" w:rsidR="00826978" w:rsidRDefault="00C35B69">
      <w:pPr>
        <w:pBdr>
          <w:top w:val="nil"/>
          <w:left w:val="nil"/>
          <w:bottom w:val="nil"/>
          <w:right w:val="nil"/>
          <w:between w:val="nil"/>
        </w:pBdr>
        <w:spacing w:before="45"/>
        <w:ind w:right="258"/>
        <w:rPr>
          <w:rFonts w:ascii="Times New Roman" w:eastAsia="Times New Roman" w:hAnsi="Times New Roman" w:cs="Times New Roman"/>
          <w:color w:val="000000"/>
        </w:rPr>
      </w:pPr>
      <w:r>
        <w:rPr>
          <w:rFonts w:ascii="Times New Roman" w:eastAsia="Times New Roman" w:hAnsi="Times New Roman" w:cs="Times New Roman"/>
          <w:color w:val="000000"/>
        </w:rPr>
        <w:t>Upon your request, the district must provide you with the opportunity for a hearing to challenge information in your child’s early intervention records to ensure that it is not inaccurate, misleading, or otherwise in violation of the privacy or other rights of you or your child. You may request a hearing under the procedures set out under Part C of the IDEA or you may request a hearing under Minnesota’s due process hearing procedures.</w:t>
      </w:r>
    </w:p>
    <w:p w14:paraId="7EE5D08D" w14:textId="77777777" w:rsidR="00826978" w:rsidRDefault="00826978">
      <w:pPr>
        <w:pBdr>
          <w:top w:val="nil"/>
          <w:left w:val="nil"/>
          <w:bottom w:val="nil"/>
          <w:right w:val="nil"/>
          <w:between w:val="nil"/>
        </w:pBdr>
        <w:spacing w:before="45"/>
        <w:ind w:right="258"/>
        <w:rPr>
          <w:rFonts w:ascii="Times New Roman" w:eastAsia="Times New Roman" w:hAnsi="Times New Roman" w:cs="Times New Roman"/>
          <w:color w:val="000000"/>
        </w:rPr>
      </w:pPr>
    </w:p>
    <w:p w14:paraId="517E9E64" w14:textId="77777777" w:rsidR="00826978" w:rsidRDefault="00C35B69">
      <w:pPr>
        <w:pBdr>
          <w:top w:val="nil"/>
          <w:left w:val="nil"/>
          <w:bottom w:val="nil"/>
          <w:right w:val="nil"/>
          <w:between w:val="nil"/>
        </w:pBdr>
        <w:ind w:right="258"/>
        <w:rPr>
          <w:rFonts w:ascii="Times New Roman" w:eastAsia="Times New Roman" w:hAnsi="Times New Roman" w:cs="Times New Roman"/>
          <w:color w:val="000000"/>
        </w:rPr>
      </w:pPr>
      <w:r>
        <w:rPr>
          <w:rFonts w:ascii="Times New Roman" w:eastAsia="Times New Roman" w:hAnsi="Times New Roman" w:cs="Times New Roman"/>
          <w:color w:val="000000"/>
        </w:rPr>
        <w:t>If as a result of the hearing the district decides that the information is inaccurate, misleading or in violation of the privacy or other rights of you or your child, it must amend the information accordingly and inform you in writing.</w:t>
      </w:r>
    </w:p>
    <w:p w14:paraId="018F5533" w14:textId="77777777" w:rsidR="00826978" w:rsidRDefault="00826978">
      <w:pPr>
        <w:pBdr>
          <w:top w:val="nil"/>
          <w:left w:val="nil"/>
          <w:bottom w:val="nil"/>
          <w:right w:val="nil"/>
          <w:between w:val="nil"/>
        </w:pBdr>
        <w:ind w:right="258"/>
        <w:rPr>
          <w:rFonts w:ascii="Times New Roman" w:eastAsia="Times New Roman" w:hAnsi="Times New Roman" w:cs="Times New Roman"/>
          <w:color w:val="000000"/>
        </w:rPr>
      </w:pPr>
    </w:p>
    <w:p w14:paraId="72C42418" w14:textId="77777777" w:rsidR="00826978" w:rsidRDefault="00C35B69">
      <w:pPr>
        <w:pBdr>
          <w:top w:val="nil"/>
          <w:left w:val="nil"/>
          <w:bottom w:val="nil"/>
          <w:right w:val="nil"/>
          <w:between w:val="nil"/>
        </w:pBdr>
        <w:ind w:right="180"/>
        <w:rPr>
          <w:rFonts w:ascii="Times New Roman" w:eastAsia="Times New Roman" w:hAnsi="Times New Roman" w:cs="Times New Roman"/>
          <w:color w:val="000000"/>
        </w:rPr>
      </w:pPr>
      <w:r>
        <w:rPr>
          <w:rFonts w:ascii="Times New Roman" w:eastAsia="Times New Roman" w:hAnsi="Times New Roman" w:cs="Times New Roman"/>
          <w:color w:val="000000"/>
        </w:rPr>
        <w:t>If, as a result of that hearing, the district decides that the information in your child’s early intervention record is not inaccurate, misleading, or otherwise in violation of the privacy rights or other rights of you or your child, it must inform you that you have the right to include a statement of your comments and disagreements alongside the challenged information in your child’s early intervention education records. Any explanation placed alongside your child’s early intervention education records must be kept by the district as part of your child’s early intervention records as long as your child’s records are maintained by the district. If your child’s early intervention records or the contested portion of your child’s records are disclosed by the district to any party, the explanation you submitted must also be disclosed to the party.</w:t>
      </w:r>
    </w:p>
    <w:p w14:paraId="69A9B11E" w14:textId="77777777" w:rsidR="00826978" w:rsidRDefault="00826978">
      <w:pPr>
        <w:rPr>
          <w:rFonts w:ascii="Times New Roman" w:eastAsia="Times New Roman" w:hAnsi="Times New Roman" w:cs="Times New Roman"/>
          <w:b/>
          <w:sz w:val="26"/>
          <w:szCs w:val="26"/>
        </w:rPr>
      </w:pPr>
    </w:p>
    <w:p w14:paraId="2DFCAFC7"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Transfer of Records</w:t>
      </w:r>
    </w:p>
    <w:p w14:paraId="51F04400"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96DA49F" w14:textId="77777777" w:rsidR="00826978" w:rsidRDefault="00C35B69">
      <w:pPr>
        <w:pBdr>
          <w:top w:val="nil"/>
          <w:left w:val="nil"/>
          <w:bottom w:val="nil"/>
          <w:right w:val="nil"/>
          <w:between w:val="nil"/>
        </w:pBdr>
        <w:spacing w:before="45"/>
        <w:ind w:right="258"/>
        <w:rPr>
          <w:rFonts w:ascii="Times New Roman" w:eastAsia="Times New Roman" w:hAnsi="Times New Roman" w:cs="Times New Roman"/>
          <w:color w:val="000000"/>
        </w:rPr>
      </w:pPr>
      <w:r>
        <w:rPr>
          <w:rFonts w:ascii="Times New Roman" w:eastAsia="Times New Roman" w:hAnsi="Times New Roman" w:cs="Times New Roman"/>
          <w:color w:val="000000"/>
        </w:rPr>
        <w:t>Minnesota Statutes require that a district, a charter school, or a nonpublic school transfer a student’s educational records, including disciplinary records, from a school a student is transferring from to a school in which a student is enrolling within 10 business days of a request.</w:t>
      </w:r>
    </w:p>
    <w:p w14:paraId="4E511B76"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8976472"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Destruction of Records</w:t>
      </w:r>
    </w:p>
    <w:p w14:paraId="02F53672"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4365C67" w14:textId="77777777" w:rsidR="00826978" w:rsidRDefault="00C35B69">
      <w:pPr>
        <w:pBdr>
          <w:top w:val="nil"/>
          <w:left w:val="nil"/>
          <w:bottom w:val="nil"/>
          <w:right w:val="nil"/>
          <w:between w:val="nil"/>
        </w:pBdr>
        <w:spacing w:before="45"/>
        <w:ind w:right="258"/>
        <w:rPr>
          <w:rFonts w:ascii="Times New Roman" w:eastAsia="Times New Roman" w:hAnsi="Times New Roman" w:cs="Times New Roman"/>
          <w:color w:val="000000"/>
        </w:rPr>
      </w:pPr>
      <w:r>
        <w:rPr>
          <w:rFonts w:ascii="Times New Roman" w:eastAsia="Times New Roman" w:hAnsi="Times New Roman" w:cs="Times New Roman"/>
          <w:color w:val="000000"/>
        </w:rPr>
        <w:t>The district must inform you when personally identifiable information collected, maintained, or used by the district is no longer needed in order to provide early intervention services to your child. You have the right to request that education records about the provision of early intervention services to your child under Part C of the IDEA be destroyed upon your request. This information must be destroyed by the district upon receiving your request. However, the district may retain a permanent record of your child’s name, date of birth, parent contact information (including address and phone number), names of service coordinators and early intervention service providers, and exit data (including year and age upon exit, and any programs your child entered upon exiting Part C).</w:t>
      </w:r>
    </w:p>
    <w:p w14:paraId="04839C9D" w14:textId="77777777" w:rsidR="00826978" w:rsidRDefault="00826978">
      <w:pPr>
        <w:pBdr>
          <w:top w:val="nil"/>
          <w:left w:val="nil"/>
          <w:bottom w:val="nil"/>
          <w:right w:val="nil"/>
          <w:between w:val="nil"/>
        </w:pBdr>
        <w:spacing w:before="45"/>
        <w:ind w:right="258"/>
        <w:rPr>
          <w:rFonts w:ascii="Times New Roman" w:eastAsia="Times New Roman" w:hAnsi="Times New Roman" w:cs="Times New Roman"/>
          <w:color w:val="000000"/>
        </w:rPr>
      </w:pPr>
    </w:p>
    <w:p w14:paraId="481BD833" w14:textId="77777777" w:rsidR="00826978" w:rsidRDefault="00C35B69">
      <w:pPr>
        <w:pBdr>
          <w:top w:val="nil"/>
          <w:left w:val="nil"/>
          <w:bottom w:val="nil"/>
          <w:right w:val="nil"/>
          <w:between w:val="nil"/>
        </w:pBdr>
        <w:ind w:right="258"/>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 federal law, destruction means the physical destruction of the record or the removal of personal identifiers from information ensuring that the information is no longer personally identifiable. Thus, your </w:t>
      </w:r>
      <w:r>
        <w:rPr>
          <w:rFonts w:ascii="Times New Roman" w:eastAsia="Times New Roman" w:hAnsi="Times New Roman" w:cs="Times New Roman"/>
          <w:color w:val="000000"/>
        </w:rPr>
        <w:lastRenderedPageBreak/>
        <w:t>child’s record does not need to be physically destroyed to comply with your request to destroy special education related records. Districts can appropriately comply with this requirement by removing personally identifiable information from your child’s records. The choice of destruction method is generally up to the school district.</w:t>
      </w:r>
    </w:p>
    <w:p w14:paraId="6F41F9F6" w14:textId="77777777" w:rsidR="00826978" w:rsidRDefault="00826978">
      <w:pPr>
        <w:pBdr>
          <w:top w:val="nil"/>
          <w:left w:val="nil"/>
          <w:bottom w:val="nil"/>
          <w:right w:val="nil"/>
          <w:between w:val="nil"/>
        </w:pBdr>
        <w:ind w:right="258"/>
        <w:rPr>
          <w:rFonts w:ascii="Times New Roman" w:eastAsia="Times New Roman" w:hAnsi="Times New Roman" w:cs="Times New Roman"/>
          <w:color w:val="000000"/>
        </w:rPr>
      </w:pPr>
    </w:p>
    <w:p w14:paraId="511F3F9D" w14:textId="77777777" w:rsidR="00826978" w:rsidRDefault="00C35B69">
      <w:pPr>
        <w:pBdr>
          <w:top w:val="nil"/>
          <w:left w:val="nil"/>
          <w:bottom w:val="nil"/>
          <w:right w:val="nil"/>
          <w:between w:val="nil"/>
        </w:pBdr>
        <w:spacing w:line="239" w:lineRule="auto"/>
        <w:ind w:right="180"/>
        <w:rPr>
          <w:rFonts w:ascii="Times New Roman" w:eastAsia="Times New Roman" w:hAnsi="Times New Roman" w:cs="Times New Roman"/>
          <w:color w:val="000000"/>
        </w:rPr>
      </w:pPr>
      <w:r>
        <w:rPr>
          <w:rFonts w:ascii="Times New Roman" w:eastAsia="Times New Roman" w:hAnsi="Times New Roman" w:cs="Times New Roman"/>
          <w:color w:val="000000"/>
        </w:rPr>
        <w:t>Despite your request to destroy records, a district can keep certain records necessary to comply with the General Education Provision Act (GEPA), which requires that recipients of federal funds keep records related to the use of those funds. You may want to maintain certain special education records about your child for documentation purposes in the future, such as for applying for Supplemental Security Income (SSI) benefits.</w:t>
      </w:r>
    </w:p>
    <w:p w14:paraId="36D83D95" w14:textId="77777777" w:rsidR="00826978" w:rsidRDefault="00826978">
      <w:pPr>
        <w:pBdr>
          <w:top w:val="nil"/>
          <w:left w:val="nil"/>
          <w:bottom w:val="nil"/>
          <w:right w:val="nil"/>
          <w:between w:val="nil"/>
        </w:pBdr>
        <w:spacing w:line="239" w:lineRule="auto"/>
        <w:ind w:right="180"/>
        <w:rPr>
          <w:rFonts w:ascii="Times New Roman" w:eastAsia="Times New Roman" w:hAnsi="Times New Roman" w:cs="Times New Roman"/>
          <w:color w:val="000000"/>
        </w:rPr>
      </w:pPr>
    </w:p>
    <w:p w14:paraId="20BF44EA" w14:textId="77777777" w:rsidR="00826978" w:rsidRDefault="00C35B69">
      <w:pPr>
        <w:pBdr>
          <w:top w:val="nil"/>
          <w:left w:val="nil"/>
          <w:bottom w:val="nil"/>
          <w:right w:val="nil"/>
          <w:between w:val="nil"/>
        </w:pBdr>
        <w:ind w:right="180"/>
        <w:rPr>
          <w:rFonts w:ascii="Times New Roman" w:eastAsia="Times New Roman" w:hAnsi="Times New Roman" w:cs="Times New Roman"/>
          <w:color w:val="000000"/>
        </w:rPr>
      </w:pPr>
      <w:r>
        <w:rPr>
          <w:rFonts w:ascii="Times New Roman" w:eastAsia="Times New Roman" w:hAnsi="Times New Roman" w:cs="Times New Roman"/>
          <w:color w:val="000000"/>
        </w:rPr>
        <w:t>The district shall not destroy any education records if there is an outstanding request to inspect or review the records.</w:t>
      </w:r>
    </w:p>
    <w:p w14:paraId="64C378EE"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A033DF2" w14:textId="77777777" w:rsidR="00826978" w:rsidRDefault="00C35B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CHILD'S RIGHT TO A SURROGATE PARENT</w:t>
      </w:r>
    </w:p>
    <w:p w14:paraId="296C2D94"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61D573D"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A child with a disability whose parent cannot be identified or located by the district using reasonable efforts, or who is a ward of the state, has the right to have a surrogate parent assigned to them.</w:t>
      </w:r>
    </w:p>
    <w:p w14:paraId="1EA89C26"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57B213D" w14:textId="77777777" w:rsidR="00826978" w:rsidRDefault="00C35B69">
      <w:pPr>
        <w:pBdr>
          <w:top w:val="nil"/>
          <w:left w:val="nil"/>
          <w:bottom w:val="nil"/>
          <w:right w:val="nil"/>
          <w:between w:val="nil"/>
        </w:pBdr>
        <w:ind w:right="180"/>
        <w:rPr>
          <w:rFonts w:ascii="Times New Roman" w:eastAsia="Times New Roman" w:hAnsi="Times New Roman" w:cs="Times New Roman"/>
          <w:color w:val="000000"/>
        </w:rPr>
      </w:pPr>
      <w:r>
        <w:rPr>
          <w:rFonts w:ascii="Times New Roman" w:eastAsia="Times New Roman" w:hAnsi="Times New Roman" w:cs="Times New Roman"/>
          <w:color w:val="000000"/>
        </w:rPr>
        <w:t>The appropriate public agency must determine whether a child needs a surrogate parent and assign a surrogate to the child. In appointing a surrogate parent for a child, the public agency must consult with the agency that has been assigned to care for the child. The public agency must make reasonable efforts to ensure the assignment of a surrogate parent not more than 30 days after a public agency determines that the child needs a surrogate parent.</w:t>
      </w:r>
    </w:p>
    <w:p w14:paraId="1FB70D49"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C85611E" w14:textId="77777777" w:rsidR="00826978" w:rsidRDefault="00C35B69">
      <w:pPr>
        <w:pBdr>
          <w:top w:val="nil"/>
          <w:left w:val="nil"/>
          <w:bottom w:val="nil"/>
          <w:right w:val="nil"/>
          <w:between w:val="nil"/>
        </w:pBdr>
        <w:ind w:right="214"/>
        <w:rPr>
          <w:rFonts w:ascii="Times New Roman" w:eastAsia="Times New Roman" w:hAnsi="Times New Roman" w:cs="Times New Roman"/>
          <w:color w:val="000000"/>
        </w:rPr>
      </w:pPr>
      <w:r>
        <w:rPr>
          <w:rFonts w:ascii="Times New Roman" w:eastAsia="Times New Roman" w:hAnsi="Times New Roman" w:cs="Times New Roman"/>
          <w:color w:val="000000"/>
        </w:rPr>
        <w:t>A surrogate parent may be selected in any way permitted under state law. The appropriate public agency must ensure that the person selected as a surrogate parent is not an employee of any state agency or early intervention service provider that provides services or care to the child or any family member of the child; has no personal or professional interest that conflicts with the interests of the child he or she represents; and has knowledge and skills necessary for adequate representation of the child. In the case of a child who is a ward of the state, the surrogate parent can be appointed by the judge overseeing the child’s case, as long as the surrogate parent appointed satisfies the above-mentioned requirements. An individual who qualifies to be a surrogate parent is not an employee of the public agency solely because he or she is paid by the agency to serve as a surrogate parent.</w:t>
      </w:r>
    </w:p>
    <w:p w14:paraId="33EB8D32"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E949413" w14:textId="77777777" w:rsidR="00826978" w:rsidRDefault="00C35B69">
      <w:pPr>
        <w:pBdr>
          <w:top w:val="nil"/>
          <w:left w:val="nil"/>
          <w:bottom w:val="nil"/>
          <w:right w:val="nil"/>
          <w:between w:val="nil"/>
        </w:pBdr>
        <w:spacing w:before="1" w:line="239" w:lineRule="auto"/>
        <w:ind w:right="180"/>
        <w:rPr>
          <w:rFonts w:ascii="Times New Roman" w:eastAsia="Times New Roman" w:hAnsi="Times New Roman" w:cs="Times New Roman"/>
          <w:color w:val="000000"/>
        </w:rPr>
      </w:pPr>
      <w:r>
        <w:rPr>
          <w:rFonts w:ascii="Times New Roman" w:eastAsia="Times New Roman" w:hAnsi="Times New Roman" w:cs="Times New Roman"/>
          <w:color w:val="000000"/>
        </w:rPr>
        <w:t>A surrogate parent has the same rights as a parent for all purposes under the Part C regulations. Thus, a surrogate parent may represent a child in all matters related to the evaluation and assessment of the child, development, and implementation of the child’s IFSP, including annual evaluations and periodic reviews, the ongoing provision of early intervention services, and any other rights available to the child under the Part C regulations.</w:t>
      </w:r>
    </w:p>
    <w:p w14:paraId="55017FBB"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58E1941" w14:textId="77777777" w:rsidR="00826978" w:rsidRDefault="00C35B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ALTERNATIVE RESOLUTION OF DISPUTES</w:t>
      </w:r>
    </w:p>
    <w:p w14:paraId="276B90CE"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49EFF88"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rPr>
        <w:t>Parties are encouraged to resolve disputes over the identification, evaluation, educational placement, manifestation determination, interim alternative educational placement, or the provision of a free appropriate public education to your child through conciliation, mediation, facilitated IFSP team meetings, or through other alternative processes. All alternative dispute resolution options are voluntary on your part and cannot be used to deny or delay your right to a due process hearing. All alternative dispute resolution processes are provided at no cost to you.</w:t>
      </w:r>
    </w:p>
    <w:p w14:paraId="42BDF64C"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C9E9F0C" w14:textId="77777777" w:rsidR="00826978" w:rsidRDefault="00C35B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MEDIATION</w:t>
      </w:r>
    </w:p>
    <w:p w14:paraId="3C48563E"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E215BEB"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Mediation is a free, voluntary process to help resolve disputes. The state bears the cost of the mediation process. </w:t>
      </w:r>
      <w:r>
        <w:rPr>
          <w:rFonts w:ascii="Times New Roman" w:eastAsia="Times New Roman" w:hAnsi="Times New Roman" w:cs="Times New Roman"/>
        </w:rPr>
        <w:lastRenderedPageBreak/>
        <w:t>You or your district may request mediation from MDE at 651-582-8222 or 1- 866-466-7367. Mediation is conducted by a qualified and impartial mediator (a third party) trained in effective mediation techniques. The state maintains a list of individuals who are qualified mediators and knowledgeable in laws and regulations relating to the provision of special education and related services. Mediators are selected by the state on a rotational and geographic basis.</w:t>
      </w:r>
    </w:p>
    <w:p w14:paraId="20D02695"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C64DE4B" w14:textId="77777777" w:rsidR="00826978" w:rsidRDefault="00C35B69">
      <w:pPr>
        <w:pBdr>
          <w:top w:val="nil"/>
          <w:left w:val="nil"/>
          <w:bottom w:val="nil"/>
          <w:right w:val="nil"/>
          <w:between w:val="nil"/>
        </w:pBdr>
        <w:spacing w:line="239" w:lineRule="auto"/>
        <w:ind w:right="180"/>
        <w:rPr>
          <w:rFonts w:ascii="Times New Roman" w:eastAsia="Times New Roman" w:hAnsi="Times New Roman" w:cs="Times New Roman"/>
          <w:color w:val="000000"/>
        </w:rPr>
      </w:pPr>
      <w:r>
        <w:rPr>
          <w:rFonts w:ascii="Times New Roman" w:eastAsia="Times New Roman" w:hAnsi="Times New Roman" w:cs="Times New Roman"/>
          <w:color w:val="000000"/>
        </w:rPr>
        <w:t>Mediation may not be used to deny or delay your right to a due process hearing or any other rights under Part C of the IDEA. Both you and district staff must agree to try mediation before a mediator can be assigned. At any time during the mediation, you or the district may end the mediation. Each session in the mediation process must be scheduled in a timely manner and must be held in a location that is convenient for both you and the district. You and the district must complete the mediation process within 30 calendar days of the date MDE receives a written request for mediation, signed by both parties.</w:t>
      </w:r>
    </w:p>
    <w:p w14:paraId="74B0DDF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040AE0A" w14:textId="77777777" w:rsidR="00826978" w:rsidRDefault="00C35B69">
      <w:pPr>
        <w:pBdr>
          <w:top w:val="nil"/>
          <w:left w:val="nil"/>
          <w:bottom w:val="nil"/>
          <w:right w:val="nil"/>
          <w:between w:val="nil"/>
        </w:pBdr>
        <w:ind w:right="180"/>
        <w:rPr>
          <w:rFonts w:ascii="Times New Roman" w:eastAsia="Times New Roman" w:hAnsi="Times New Roman" w:cs="Times New Roman"/>
          <w:color w:val="000000"/>
        </w:rPr>
      </w:pPr>
      <w:r>
        <w:rPr>
          <w:rFonts w:ascii="Times New Roman" w:eastAsia="Times New Roman" w:hAnsi="Times New Roman" w:cs="Times New Roman"/>
          <w:color w:val="000000"/>
        </w:rPr>
        <w:t>If you and the district reach an agreement to the dispute during the mediation process, the agreement must be set forth in writing. The agreement must also be signed by both you (the parent) and a representative of the district who has the authority to bind the district. Parties to the mediation will receive a copy of the agreement. Discussions held during the mediation process are confidential and cannot be used as evidence in any subsequent due process hearing or civil proceeding.</w:t>
      </w:r>
    </w:p>
    <w:p w14:paraId="0C6196F8"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6E959B3" w14:textId="77777777" w:rsidR="00826978" w:rsidRDefault="00C35B69">
      <w:pPr>
        <w:pBdr>
          <w:top w:val="nil"/>
          <w:left w:val="nil"/>
          <w:bottom w:val="nil"/>
          <w:right w:val="nil"/>
          <w:between w:val="nil"/>
        </w:pBdr>
        <w:spacing w:line="239" w:lineRule="auto"/>
        <w:ind w:right="258"/>
        <w:rPr>
          <w:rFonts w:ascii="Times New Roman" w:eastAsia="Times New Roman" w:hAnsi="Times New Roman" w:cs="Times New Roman"/>
          <w:color w:val="000000"/>
        </w:rPr>
      </w:pPr>
      <w:r>
        <w:rPr>
          <w:rFonts w:ascii="Times New Roman" w:eastAsia="Times New Roman" w:hAnsi="Times New Roman" w:cs="Times New Roman"/>
          <w:color w:val="000000"/>
        </w:rPr>
        <w:t>Resolution of a dispute through mediation, or other form of alternative dispute resolution, is not limited to formal disputes arising from your objection and is not limited to the period following a request for a due process hearing. You may request mediation at any time to resolve a dispute arising under Part C of the IDEA, including matters arising prior to the filing of a due process complaint, regardless of whether a special education complaint has been filed or a request for a due process hearing has been made.</w:t>
      </w:r>
    </w:p>
    <w:p w14:paraId="1122E4F2"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2B5E53E" w14:textId="77777777" w:rsidR="00826978" w:rsidRDefault="00C35B69">
      <w:pPr>
        <w:pBdr>
          <w:top w:val="nil"/>
          <w:left w:val="nil"/>
          <w:bottom w:val="nil"/>
          <w:right w:val="nil"/>
          <w:between w:val="nil"/>
        </w:pBdr>
        <w:ind w:right="258"/>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local primary agency may request mediation on behalf of the involved agencies when disputes arise between agencies regarding responsibilities to coordinate, provide, pay for, or facilitate payment for infant and toddler early intervention services. You or the district can request another mediation to resolve a dispute over implementing the mediation agreement. </w:t>
      </w:r>
    </w:p>
    <w:p w14:paraId="17284063"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E3AC6AB" w14:textId="77777777" w:rsidR="00826978" w:rsidRDefault="00C35B69">
      <w:pPr>
        <w:pBdr>
          <w:top w:val="nil"/>
          <w:left w:val="nil"/>
          <w:bottom w:val="nil"/>
          <w:right w:val="nil"/>
          <w:between w:val="nil"/>
        </w:pBdr>
        <w:ind w:right="258"/>
        <w:rPr>
          <w:rFonts w:ascii="Times New Roman" w:eastAsia="Times New Roman" w:hAnsi="Times New Roman" w:cs="Times New Roman"/>
          <w:color w:val="000000"/>
        </w:rPr>
      </w:pPr>
      <w:r>
        <w:rPr>
          <w:rFonts w:ascii="Times New Roman" w:eastAsia="Times New Roman" w:hAnsi="Times New Roman" w:cs="Times New Roman"/>
          <w:color w:val="000000"/>
        </w:rPr>
        <w:t>An individual who serves as a mediator may not be an employee of the state, the district, or a provider that is involved in the provision of early intervention services of other services to your child under Part C of the IDEA. A mediator cannot have a personal or professional interest that conflicts with their objectivity. A mediator is not considered an employee of the state, the district, or a provider of early intervention services solely because he or she is paid by the agency to serve as a mediator.</w:t>
      </w:r>
    </w:p>
    <w:p w14:paraId="2FE48183"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C494DF0" w14:textId="77777777" w:rsidR="00826978" w:rsidRDefault="00C35B69">
      <w:pPr>
        <w:pBdr>
          <w:top w:val="nil"/>
          <w:left w:val="nil"/>
          <w:bottom w:val="nil"/>
          <w:right w:val="nil"/>
          <w:between w:val="nil"/>
        </w:pBdr>
        <w:ind w:right="450"/>
        <w:rPr>
          <w:rFonts w:ascii="Times New Roman" w:eastAsia="Times New Roman" w:hAnsi="Times New Roman" w:cs="Times New Roman"/>
          <w:color w:val="000000"/>
        </w:rPr>
      </w:pPr>
      <w:r>
        <w:rPr>
          <w:rFonts w:ascii="Times New Roman" w:eastAsia="Times New Roman" w:hAnsi="Times New Roman" w:cs="Times New Roman"/>
          <w:color w:val="000000"/>
        </w:rPr>
        <w:t>For more information about mediation, please contact MDE’s mediation coordinator at 651-582-8222.</w:t>
      </w:r>
    </w:p>
    <w:p w14:paraId="533FD7B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34448B2" w14:textId="77777777" w:rsidR="00826978" w:rsidRDefault="00C35B69">
      <w:pPr>
        <w:spacing w:before="58"/>
        <w:rPr>
          <w:rFonts w:ascii="Times New Roman" w:eastAsia="Times New Roman" w:hAnsi="Times New Roman" w:cs="Times New Roman"/>
          <w:sz w:val="24"/>
          <w:szCs w:val="24"/>
        </w:rPr>
      </w:pPr>
      <w:r>
        <w:rPr>
          <w:rFonts w:ascii="Times New Roman" w:eastAsia="Times New Roman" w:hAnsi="Times New Roman" w:cs="Times New Roman"/>
          <w:b/>
          <w:sz w:val="24"/>
          <w:szCs w:val="24"/>
        </w:rPr>
        <w:t>FILING A WRITTEN COMPLAINT</w:t>
      </w:r>
    </w:p>
    <w:p w14:paraId="7DA5C919" w14:textId="77777777" w:rsidR="00826978" w:rsidRDefault="00C35B69">
      <w:pPr>
        <w:pBdr>
          <w:top w:val="nil"/>
          <w:left w:val="nil"/>
          <w:bottom w:val="nil"/>
          <w:right w:val="nil"/>
          <w:between w:val="nil"/>
        </w:pBdr>
        <w:spacing w:before="160"/>
        <w:rPr>
          <w:rFonts w:ascii="Times New Roman" w:eastAsia="Times New Roman" w:hAnsi="Times New Roman" w:cs="Times New Roman"/>
          <w:color w:val="000000"/>
        </w:rPr>
      </w:pPr>
      <w:r>
        <w:rPr>
          <w:rFonts w:ascii="Times New Roman" w:eastAsia="Times New Roman" w:hAnsi="Times New Roman" w:cs="Times New Roman"/>
          <w:color w:val="000000"/>
        </w:rPr>
        <w:t>You or the district may file a complaint with MDE. Complaints sent to MDE must:</w:t>
      </w:r>
    </w:p>
    <w:p w14:paraId="5C20CEA0" w14:textId="77777777" w:rsidR="00826978" w:rsidRDefault="00C35B69">
      <w:pPr>
        <w:numPr>
          <w:ilvl w:val="0"/>
          <w:numId w:val="39"/>
        </w:numPr>
        <w:pBdr>
          <w:top w:val="nil"/>
          <w:left w:val="nil"/>
          <w:bottom w:val="nil"/>
          <w:right w:val="nil"/>
          <w:between w:val="nil"/>
        </w:pBdr>
        <w:tabs>
          <w:tab w:val="left" w:pos="1101"/>
        </w:tabs>
        <w:spacing w:before="122"/>
        <w:ind w:left="878"/>
        <w:rPr>
          <w:rFonts w:ascii="Times New Roman" w:eastAsia="Times New Roman" w:hAnsi="Times New Roman" w:cs="Times New Roman"/>
          <w:color w:val="000000"/>
        </w:rPr>
      </w:pPr>
      <w:r>
        <w:rPr>
          <w:rFonts w:ascii="Times New Roman" w:eastAsia="Times New Roman" w:hAnsi="Times New Roman" w:cs="Times New Roman"/>
          <w:color w:val="000000"/>
        </w:rPr>
        <w:t>Be in writing and be signed by the individual or organization filing the complaint;</w:t>
      </w:r>
    </w:p>
    <w:p w14:paraId="71A3A46B" w14:textId="77777777" w:rsidR="00826978" w:rsidRDefault="00826978">
      <w:pPr>
        <w:spacing w:before="6"/>
        <w:rPr>
          <w:rFonts w:ascii="Times New Roman" w:eastAsia="Times New Roman" w:hAnsi="Times New Roman" w:cs="Times New Roman"/>
          <w:sz w:val="19"/>
          <w:szCs w:val="19"/>
        </w:rPr>
      </w:pPr>
    </w:p>
    <w:p w14:paraId="2DE783F9" w14:textId="77777777" w:rsidR="00826978" w:rsidRDefault="00C35B69">
      <w:pPr>
        <w:numPr>
          <w:ilvl w:val="0"/>
          <w:numId w:val="39"/>
        </w:numPr>
        <w:pBdr>
          <w:top w:val="nil"/>
          <w:left w:val="nil"/>
          <w:bottom w:val="nil"/>
          <w:right w:val="nil"/>
          <w:between w:val="nil"/>
        </w:pBdr>
        <w:tabs>
          <w:tab w:val="left" w:pos="1101"/>
        </w:tabs>
        <w:spacing w:line="278" w:lineRule="auto"/>
        <w:ind w:left="878" w:right="514"/>
        <w:rPr>
          <w:rFonts w:ascii="Times New Roman" w:eastAsia="Times New Roman" w:hAnsi="Times New Roman" w:cs="Times New Roman"/>
          <w:color w:val="000000"/>
        </w:rPr>
      </w:pPr>
      <w:r>
        <w:rPr>
          <w:rFonts w:ascii="Times New Roman" w:eastAsia="Times New Roman" w:hAnsi="Times New Roman" w:cs="Times New Roman"/>
          <w:color w:val="000000"/>
        </w:rPr>
        <w:t>Include a statement alleging violations of state or federal special education law or rule related to Part C of the IDEA;</w:t>
      </w:r>
    </w:p>
    <w:p w14:paraId="25BEBEE6" w14:textId="77777777" w:rsidR="00826978" w:rsidRDefault="00C35B69">
      <w:pPr>
        <w:numPr>
          <w:ilvl w:val="0"/>
          <w:numId w:val="39"/>
        </w:numPr>
        <w:pBdr>
          <w:top w:val="nil"/>
          <w:left w:val="nil"/>
          <w:bottom w:val="nil"/>
          <w:right w:val="nil"/>
          <w:between w:val="nil"/>
        </w:pBdr>
        <w:tabs>
          <w:tab w:val="left" w:pos="1101"/>
        </w:tabs>
        <w:spacing w:before="196"/>
        <w:ind w:left="878"/>
        <w:rPr>
          <w:rFonts w:ascii="Times New Roman" w:eastAsia="Times New Roman" w:hAnsi="Times New Roman" w:cs="Times New Roman"/>
          <w:color w:val="000000"/>
        </w:rPr>
      </w:pPr>
      <w:r>
        <w:rPr>
          <w:rFonts w:ascii="Times New Roman" w:eastAsia="Times New Roman" w:hAnsi="Times New Roman" w:cs="Times New Roman"/>
          <w:color w:val="000000"/>
        </w:rPr>
        <w:t>State the facts upon which the allegation is based;</w:t>
      </w:r>
    </w:p>
    <w:p w14:paraId="21AE566C" w14:textId="77777777" w:rsidR="00826978" w:rsidRDefault="00826978">
      <w:pPr>
        <w:spacing w:before="8"/>
        <w:rPr>
          <w:rFonts w:ascii="Times New Roman" w:eastAsia="Times New Roman" w:hAnsi="Times New Roman" w:cs="Times New Roman"/>
          <w:sz w:val="19"/>
          <w:szCs w:val="19"/>
        </w:rPr>
      </w:pPr>
    </w:p>
    <w:p w14:paraId="3836310C" w14:textId="77777777" w:rsidR="00826978" w:rsidRDefault="00C35B69">
      <w:pPr>
        <w:numPr>
          <w:ilvl w:val="0"/>
          <w:numId w:val="39"/>
        </w:numPr>
        <w:pBdr>
          <w:top w:val="nil"/>
          <w:left w:val="nil"/>
          <w:bottom w:val="nil"/>
          <w:right w:val="nil"/>
          <w:between w:val="nil"/>
        </w:pBdr>
        <w:tabs>
          <w:tab w:val="left" w:pos="1101"/>
        </w:tabs>
        <w:ind w:left="878"/>
        <w:rPr>
          <w:rFonts w:ascii="Times New Roman" w:eastAsia="Times New Roman" w:hAnsi="Times New Roman" w:cs="Times New Roman"/>
          <w:color w:val="000000"/>
        </w:rPr>
      </w:pPr>
      <w:r>
        <w:rPr>
          <w:rFonts w:ascii="Times New Roman" w:eastAsia="Times New Roman" w:hAnsi="Times New Roman" w:cs="Times New Roman"/>
          <w:color w:val="000000"/>
        </w:rPr>
        <w:t>Include the signature and contact information for the complainant;</w:t>
      </w:r>
    </w:p>
    <w:p w14:paraId="12045B99" w14:textId="77777777" w:rsidR="00826978" w:rsidRDefault="00826978">
      <w:pPr>
        <w:spacing w:before="6"/>
        <w:rPr>
          <w:rFonts w:ascii="Times New Roman" w:eastAsia="Times New Roman" w:hAnsi="Times New Roman" w:cs="Times New Roman"/>
          <w:sz w:val="19"/>
          <w:szCs w:val="19"/>
        </w:rPr>
      </w:pPr>
    </w:p>
    <w:p w14:paraId="4C3AC5F0" w14:textId="77777777" w:rsidR="00826978" w:rsidRDefault="00C35B69">
      <w:pPr>
        <w:numPr>
          <w:ilvl w:val="0"/>
          <w:numId w:val="39"/>
        </w:numPr>
        <w:pBdr>
          <w:top w:val="nil"/>
          <w:left w:val="nil"/>
          <w:bottom w:val="nil"/>
          <w:right w:val="nil"/>
          <w:between w:val="nil"/>
        </w:pBdr>
        <w:tabs>
          <w:tab w:val="left" w:pos="1101"/>
        </w:tabs>
        <w:spacing w:line="276" w:lineRule="auto"/>
        <w:ind w:left="878" w:right="180"/>
        <w:rPr>
          <w:rFonts w:ascii="Times New Roman" w:eastAsia="Times New Roman" w:hAnsi="Times New Roman" w:cs="Times New Roman"/>
          <w:color w:val="000000"/>
        </w:rPr>
      </w:pPr>
      <w:r>
        <w:rPr>
          <w:rFonts w:ascii="Times New Roman" w:eastAsia="Times New Roman" w:hAnsi="Times New Roman" w:cs="Times New Roman"/>
          <w:color w:val="000000"/>
        </w:rPr>
        <w:t xml:space="preserve">Include the name and residence of your child, the name of the early intervention service provider, a description of the nature of your child’s problem, including facts related to the problem, and a </w:t>
      </w:r>
      <w:r>
        <w:rPr>
          <w:rFonts w:ascii="Times New Roman" w:eastAsia="Times New Roman" w:hAnsi="Times New Roman" w:cs="Times New Roman"/>
          <w:color w:val="000000"/>
        </w:rPr>
        <w:lastRenderedPageBreak/>
        <w:t>proposed resolution of the problem to the extent known and available to you at the time the complaint is filed, if the alleged violation is related to your specific child; and</w:t>
      </w:r>
    </w:p>
    <w:p w14:paraId="05C85B5D" w14:textId="77777777" w:rsidR="00826978" w:rsidRDefault="00C35B69">
      <w:pPr>
        <w:numPr>
          <w:ilvl w:val="0"/>
          <w:numId w:val="39"/>
        </w:numPr>
        <w:pBdr>
          <w:top w:val="nil"/>
          <w:left w:val="nil"/>
          <w:bottom w:val="nil"/>
          <w:right w:val="nil"/>
          <w:between w:val="nil"/>
        </w:pBdr>
        <w:tabs>
          <w:tab w:val="left" w:pos="1101"/>
        </w:tabs>
        <w:spacing w:before="196" w:line="276" w:lineRule="auto"/>
        <w:ind w:left="878" w:right="579"/>
        <w:rPr>
          <w:color w:val="000000"/>
        </w:rPr>
      </w:pPr>
      <w:r>
        <w:rPr>
          <w:rFonts w:ascii="Times New Roman" w:eastAsia="Times New Roman" w:hAnsi="Times New Roman" w:cs="Times New Roman"/>
          <w:color w:val="000000"/>
        </w:rPr>
        <w:t xml:space="preserve">Allege a violation that occurred not more than </w:t>
      </w:r>
      <w:r>
        <w:rPr>
          <w:rFonts w:ascii="Times New Roman" w:eastAsia="Times New Roman" w:hAnsi="Times New Roman" w:cs="Times New Roman"/>
          <w:b/>
          <w:color w:val="000000"/>
        </w:rPr>
        <w:t xml:space="preserve">one year </w:t>
      </w:r>
      <w:r>
        <w:rPr>
          <w:rFonts w:ascii="Times New Roman" w:eastAsia="Times New Roman" w:hAnsi="Times New Roman" w:cs="Times New Roman"/>
          <w:color w:val="000000"/>
        </w:rPr>
        <w:t>prior to the date that the complaint is received.</w:t>
      </w:r>
    </w:p>
    <w:p w14:paraId="7265A3B9" w14:textId="77777777" w:rsidR="00826978" w:rsidRDefault="00C35B69">
      <w:pPr>
        <w:pBdr>
          <w:top w:val="nil"/>
          <w:left w:val="nil"/>
          <w:bottom w:val="nil"/>
          <w:right w:val="nil"/>
          <w:between w:val="nil"/>
        </w:pBdr>
        <w:spacing w:before="196" w:line="256" w:lineRule="auto"/>
        <w:ind w:right="5009"/>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complaint must be sent to: </w:t>
      </w:r>
    </w:p>
    <w:p w14:paraId="4046DF1A" w14:textId="77777777" w:rsidR="00826978" w:rsidRDefault="00C35B69">
      <w:pPr>
        <w:pBdr>
          <w:top w:val="nil"/>
          <w:left w:val="nil"/>
          <w:bottom w:val="nil"/>
          <w:right w:val="nil"/>
          <w:between w:val="nil"/>
        </w:pBdr>
        <w:spacing w:before="196" w:line="256" w:lineRule="auto"/>
        <w:ind w:right="5009"/>
        <w:rPr>
          <w:rFonts w:ascii="Times New Roman" w:eastAsia="Times New Roman" w:hAnsi="Times New Roman" w:cs="Times New Roman"/>
          <w:color w:val="000000"/>
        </w:rPr>
      </w:pPr>
      <w:r>
        <w:rPr>
          <w:rFonts w:ascii="Times New Roman" w:eastAsia="Times New Roman" w:hAnsi="Times New Roman" w:cs="Times New Roman"/>
          <w:color w:val="000000"/>
        </w:rPr>
        <w:t>Minnesota Department Education Division of Compliance and Monitoring Due Process Supervisor</w:t>
      </w:r>
    </w:p>
    <w:p w14:paraId="79E9BBB0" w14:textId="77777777" w:rsidR="00826978" w:rsidRDefault="00C35B69">
      <w:pPr>
        <w:pBdr>
          <w:top w:val="nil"/>
          <w:left w:val="nil"/>
          <w:bottom w:val="nil"/>
          <w:right w:val="nil"/>
          <w:between w:val="nil"/>
        </w:pBdr>
        <w:spacing w:before="8"/>
        <w:rPr>
          <w:rFonts w:ascii="Times New Roman" w:eastAsia="Times New Roman" w:hAnsi="Times New Roman" w:cs="Times New Roman"/>
          <w:color w:val="000000"/>
        </w:rPr>
      </w:pPr>
      <w:r>
        <w:rPr>
          <w:rFonts w:ascii="Times New Roman" w:eastAsia="Times New Roman" w:hAnsi="Times New Roman" w:cs="Times New Roman"/>
          <w:color w:val="000000"/>
        </w:rPr>
        <w:t>1500 West Highway 36</w:t>
      </w:r>
    </w:p>
    <w:p w14:paraId="16D24793" w14:textId="77777777" w:rsidR="00826978" w:rsidRDefault="00C35B69">
      <w:pPr>
        <w:pBdr>
          <w:top w:val="nil"/>
          <w:left w:val="nil"/>
          <w:bottom w:val="nil"/>
          <w:right w:val="nil"/>
          <w:between w:val="nil"/>
        </w:pBdr>
        <w:spacing w:before="29"/>
        <w:rPr>
          <w:rFonts w:ascii="Times New Roman" w:eastAsia="Times New Roman" w:hAnsi="Times New Roman" w:cs="Times New Roman"/>
          <w:color w:val="000000"/>
        </w:rPr>
      </w:pPr>
      <w:r>
        <w:rPr>
          <w:rFonts w:ascii="Times New Roman" w:eastAsia="Times New Roman" w:hAnsi="Times New Roman" w:cs="Times New Roman"/>
          <w:color w:val="000000"/>
        </w:rPr>
        <w:t>Roseville, MN 55113-4266</w:t>
      </w:r>
    </w:p>
    <w:p w14:paraId="1C1096F7" w14:textId="77777777" w:rsidR="00826978" w:rsidRDefault="00C35B69">
      <w:pPr>
        <w:pBdr>
          <w:top w:val="nil"/>
          <w:left w:val="nil"/>
          <w:bottom w:val="nil"/>
          <w:right w:val="nil"/>
          <w:between w:val="nil"/>
        </w:pBdr>
        <w:spacing w:before="26"/>
        <w:rPr>
          <w:rFonts w:ascii="Times New Roman" w:eastAsia="Times New Roman" w:hAnsi="Times New Roman" w:cs="Times New Roman"/>
          <w:color w:val="000000"/>
        </w:rPr>
      </w:pPr>
      <w:r>
        <w:rPr>
          <w:rFonts w:ascii="Times New Roman" w:eastAsia="Times New Roman" w:hAnsi="Times New Roman" w:cs="Times New Roman"/>
          <w:color w:val="000000"/>
        </w:rPr>
        <w:t>Phone: 651.582.8689</w:t>
      </w:r>
    </w:p>
    <w:p w14:paraId="437C3CED" w14:textId="77777777" w:rsidR="00826978" w:rsidRDefault="00C35B69">
      <w:pPr>
        <w:pBdr>
          <w:top w:val="nil"/>
          <w:left w:val="nil"/>
          <w:bottom w:val="nil"/>
          <w:right w:val="nil"/>
          <w:between w:val="nil"/>
        </w:pBdr>
        <w:spacing w:before="26"/>
        <w:rPr>
          <w:rFonts w:ascii="Times New Roman" w:eastAsia="Times New Roman" w:hAnsi="Times New Roman" w:cs="Times New Roman"/>
          <w:color w:val="000000"/>
        </w:rPr>
      </w:pPr>
      <w:r>
        <w:rPr>
          <w:rFonts w:ascii="Times New Roman" w:eastAsia="Times New Roman" w:hAnsi="Times New Roman" w:cs="Times New Roman"/>
          <w:color w:val="000000"/>
        </w:rPr>
        <w:t>Fax: 651.582.8725</w:t>
      </w:r>
    </w:p>
    <w:p w14:paraId="103A169C" w14:textId="77777777" w:rsidR="00826978" w:rsidRDefault="00826978">
      <w:pPr>
        <w:pBdr>
          <w:top w:val="nil"/>
          <w:left w:val="nil"/>
          <w:bottom w:val="nil"/>
          <w:right w:val="nil"/>
          <w:between w:val="nil"/>
        </w:pBdr>
        <w:spacing w:before="26"/>
        <w:rPr>
          <w:rFonts w:ascii="Times New Roman" w:eastAsia="Times New Roman" w:hAnsi="Times New Roman" w:cs="Times New Roman"/>
          <w:color w:val="000000"/>
        </w:rPr>
      </w:pPr>
    </w:p>
    <w:p w14:paraId="1F820F3A" w14:textId="77777777" w:rsidR="00826978" w:rsidRDefault="00C35B69">
      <w:pPr>
        <w:pBdr>
          <w:top w:val="nil"/>
          <w:left w:val="nil"/>
          <w:bottom w:val="nil"/>
          <w:right w:val="nil"/>
          <w:between w:val="nil"/>
        </w:pBdr>
        <w:spacing w:before="24"/>
        <w:ind w:right="288"/>
        <w:jc w:val="both"/>
        <w:rPr>
          <w:rFonts w:ascii="Times New Roman" w:eastAsia="Times New Roman" w:hAnsi="Times New Roman" w:cs="Times New Roman"/>
          <w:color w:val="000000"/>
        </w:rPr>
      </w:pPr>
      <w:r>
        <w:rPr>
          <w:rFonts w:ascii="Times New Roman" w:eastAsia="Times New Roman" w:hAnsi="Times New Roman" w:cs="Times New Roman"/>
          <w:color w:val="000000"/>
        </w:rPr>
        <w:t>The party filing the complaint, either you or the district, must send a copy of the complaint to the district or early intervention service provider at the same time you or the district files with MDE.</w:t>
      </w:r>
    </w:p>
    <w:p w14:paraId="5B8EF285" w14:textId="77777777" w:rsidR="00826978" w:rsidRDefault="00826978">
      <w:pPr>
        <w:pBdr>
          <w:top w:val="nil"/>
          <w:left w:val="nil"/>
          <w:bottom w:val="nil"/>
          <w:right w:val="nil"/>
          <w:between w:val="nil"/>
        </w:pBdr>
        <w:spacing w:before="24"/>
        <w:ind w:right="288"/>
        <w:jc w:val="both"/>
        <w:rPr>
          <w:rFonts w:ascii="Times New Roman" w:eastAsia="Times New Roman" w:hAnsi="Times New Roman" w:cs="Times New Roman"/>
          <w:color w:val="000000"/>
        </w:rPr>
      </w:pPr>
    </w:p>
    <w:p w14:paraId="15FAB8FA" w14:textId="77777777" w:rsidR="00826978" w:rsidRDefault="00C35B69">
      <w:pPr>
        <w:pBdr>
          <w:top w:val="nil"/>
          <w:left w:val="nil"/>
          <w:bottom w:val="nil"/>
          <w:right w:val="nil"/>
          <w:between w:val="nil"/>
        </w:pBdr>
        <w:spacing w:line="239" w:lineRule="auto"/>
        <w:ind w:right="258"/>
        <w:rPr>
          <w:rFonts w:ascii="Times New Roman" w:eastAsia="Times New Roman" w:hAnsi="Times New Roman" w:cs="Times New Roman"/>
          <w:color w:val="000000"/>
        </w:rPr>
      </w:pPr>
      <w:r>
        <w:rPr>
          <w:rFonts w:ascii="Times New Roman" w:eastAsia="Times New Roman" w:hAnsi="Times New Roman" w:cs="Times New Roman"/>
          <w:color w:val="000000"/>
        </w:rPr>
        <w:t>MDE will complete its investigation and issue a written decision within 60 calendar days, unless exceptional circumstances require a longer time or if you and the district agree to extend the timeframe to engage in mediation. You (the parent) or the school district injured-in-fact by the decision may appeal the final complaint decision within 60 days of receiving notice of the final decision.</w:t>
      </w:r>
    </w:p>
    <w:p w14:paraId="4E970E6F" w14:textId="77777777" w:rsidR="00826978" w:rsidRDefault="00826978">
      <w:pPr>
        <w:pBdr>
          <w:top w:val="nil"/>
          <w:left w:val="nil"/>
          <w:bottom w:val="nil"/>
          <w:right w:val="nil"/>
          <w:between w:val="nil"/>
        </w:pBdr>
        <w:spacing w:line="239" w:lineRule="auto"/>
        <w:ind w:right="258"/>
        <w:rPr>
          <w:rFonts w:ascii="Times New Roman" w:eastAsia="Times New Roman" w:hAnsi="Times New Roman" w:cs="Times New Roman"/>
          <w:color w:val="000000"/>
        </w:rPr>
      </w:pPr>
    </w:p>
    <w:p w14:paraId="14119A55" w14:textId="77777777" w:rsidR="00826978" w:rsidRDefault="00C35B69">
      <w:pPr>
        <w:pBdr>
          <w:top w:val="nil"/>
          <w:left w:val="nil"/>
          <w:bottom w:val="nil"/>
          <w:right w:val="nil"/>
          <w:between w:val="nil"/>
        </w:pBdr>
        <w:ind w:right="258"/>
        <w:rPr>
          <w:rFonts w:ascii="Times New Roman" w:eastAsia="Times New Roman" w:hAnsi="Times New Roman" w:cs="Times New Roman"/>
          <w:color w:val="000000"/>
        </w:rPr>
      </w:pPr>
      <w:r>
        <w:rPr>
          <w:rFonts w:ascii="Times New Roman" w:eastAsia="Times New Roman" w:hAnsi="Times New Roman" w:cs="Times New Roman"/>
          <w:color w:val="000000"/>
        </w:rPr>
        <w:t>If a written complaint is received that is also the subject of a due process hearing, or contains multiple issues of which one or more are part of that hearing, the part of the complaint that is being addressed in the due process hearing must be set aside until the conclusion of the hearing.</w:t>
      </w:r>
    </w:p>
    <w:p w14:paraId="025A78D6" w14:textId="77777777" w:rsidR="00826978" w:rsidRDefault="00826978">
      <w:pPr>
        <w:pBdr>
          <w:top w:val="nil"/>
          <w:left w:val="nil"/>
          <w:bottom w:val="nil"/>
          <w:right w:val="nil"/>
          <w:between w:val="nil"/>
        </w:pBdr>
        <w:ind w:right="258"/>
        <w:rPr>
          <w:rFonts w:ascii="Times New Roman" w:eastAsia="Times New Roman" w:hAnsi="Times New Roman" w:cs="Times New Roman"/>
          <w:color w:val="000000"/>
        </w:rPr>
      </w:pPr>
    </w:p>
    <w:p w14:paraId="63DA67EE" w14:textId="77777777" w:rsidR="00826978" w:rsidRDefault="00C35B69">
      <w:pPr>
        <w:pBdr>
          <w:top w:val="nil"/>
          <w:left w:val="nil"/>
          <w:bottom w:val="nil"/>
          <w:right w:val="nil"/>
          <w:between w:val="nil"/>
        </w:pBdr>
        <w:spacing w:line="239" w:lineRule="auto"/>
        <w:ind w:right="180"/>
        <w:rPr>
          <w:rFonts w:ascii="Times New Roman" w:eastAsia="Times New Roman" w:hAnsi="Times New Roman" w:cs="Times New Roman"/>
          <w:color w:val="000000"/>
        </w:rPr>
      </w:pPr>
      <w:r>
        <w:rPr>
          <w:rFonts w:ascii="Times New Roman" w:eastAsia="Times New Roman" w:hAnsi="Times New Roman" w:cs="Times New Roman"/>
          <w:color w:val="000000"/>
        </w:rPr>
        <w:t>If an issue is raised in a complaint filed under Part C of the IDEA that has previously been decided in a due process hearing involving the same parties, the hearing decision is binding and the complainant must be informed of this by MDE. Please see the section below for more information about due process hearings.</w:t>
      </w:r>
    </w:p>
    <w:p w14:paraId="4CD20C86"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1375336" w14:textId="77777777" w:rsidR="00826978" w:rsidRDefault="00C35B69">
      <w:pPr>
        <w:spacing w:before="58"/>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 FORMS</w:t>
      </w:r>
    </w:p>
    <w:p w14:paraId="328012F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6653B9D" w14:textId="77777777" w:rsidR="00826978" w:rsidRDefault="00C35B69">
      <w:pPr>
        <w:spacing w:before="58"/>
        <w:rPr>
          <w:rFonts w:ascii="Times New Roman" w:eastAsia="Times New Roman" w:hAnsi="Times New Roman" w:cs="Times New Roman"/>
          <w:sz w:val="24"/>
          <w:szCs w:val="24"/>
        </w:rPr>
      </w:pPr>
      <w:r>
        <w:rPr>
          <w:rFonts w:ascii="Times New Roman" w:eastAsia="Times New Roman" w:hAnsi="Times New Roman" w:cs="Times New Roman"/>
        </w:rPr>
        <w:t xml:space="preserve">MDE has developed model forms that can be used to file special education or due process complaints. These forms are not required, but are available as a resource to use when filing a complaint. These model forms are available on MDE’s website at: </w:t>
      </w:r>
      <w:hyperlink r:id="rId48">
        <w:r>
          <w:rPr>
            <w:rFonts w:ascii="Times New Roman" w:eastAsia="Times New Roman" w:hAnsi="Times New Roman" w:cs="Times New Roman"/>
            <w:color w:val="0000FF"/>
            <w:u w:val="single"/>
          </w:rPr>
          <w:t>www.education.state.mn.us</w:t>
        </w:r>
      </w:hyperlink>
    </w:p>
    <w:p w14:paraId="24ACEFB8" w14:textId="77777777" w:rsidR="00826978" w:rsidRDefault="00C35B69">
      <w:pPr>
        <w:pBdr>
          <w:top w:val="nil"/>
          <w:left w:val="nil"/>
          <w:bottom w:val="nil"/>
          <w:right w:val="nil"/>
          <w:between w:val="nil"/>
        </w:pBdr>
        <w:ind w:right="258"/>
        <w:rPr>
          <w:rFonts w:ascii="Times New Roman" w:eastAsia="Times New Roman" w:hAnsi="Times New Roman" w:cs="Times New Roman"/>
          <w:color w:val="000000"/>
        </w:rPr>
      </w:pPr>
      <w:r>
        <w:rPr>
          <w:rFonts w:ascii="Times New Roman" w:eastAsia="Times New Roman" w:hAnsi="Times New Roman" w:cs="Times New Roman"/>
          <w:color w:val="000000"/>
        </w:rPr>
        <w:t>&gt; Select School Support &gt; Special Education Programs &gt; Compliance and Monitoring &gt; Due Process Forms.</w:t>
      </w:r>
    </w:p>
    <w:p w14:paraId="19753F16"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201EF48" w14:textId="77777777" w:rsidR="00826978" w:rsidRDefault="00C35B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IMPARTIAL DUE PROCESS HEARING</w:t>
      </w:r>
    </w:p>
    <w:p w14:paraId="5F457126"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612B066"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rPr>
        <w:t>For due process hearing procedures for children covered under Part C of the IDEA, Minnesota has chosen to adopt the Part B due process hearing procedures set out in the IDEA.</w:t>
      </w:r>
    </w:p>
    <w:p w14:paraId="1605FA9F"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E6C56C3" w14:textId="77777777" w:rsidR="00826978" w:rsidRDefault="00C35B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Requesting a Due Process Hearing</w:t>
      </w:r>
    </w:p>
    <w:p w14:paraId="1D496F1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5380074"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You, the district, or a provider of early intervention services may file a due process hearing request with MDE on any matter relating to the identification, evaluation, or placement of your child, or the provision of early intervention services to your child and your family under Part C of the IDEA. Specifically, a due process hearing can be requested regarding a proposal or refusal to initiate or change your child’s evaluation, IFSP, educational placement, or to provide FAPE. The due process hearing request must be in writing and must allege a violation of the IDEA that occurred not more than </w:t>
      </w:r>
      <w:r>
        <w:rPr>
          <w:rFonts w:ascii="Times New Roman" w:eastAsia="Times New Roman" w:hAnsi="Times New Roman" w:cs="Times New Roman"/>
          <w:b/>
        </w:rPr>
        <w:t xml:space="preserve">two years </w:t>
      </w:r>
      <w:r>
        <w:rPr>
          <w:rFonts w:ascii="Times New Roman" w:eastAsia="Times New Roman" w:hAnsi="Times New Roman" w:cs="Times New Roman"/>
        </w:rPr>
        <w:t xml:space="preserve">before the date that you or the early intervention </w:t>
      </w:r>
      <w:r>
        <w:rPr>
          <w:rFonts w:ascii="Times New Roman" w:eastAsia="Times New Roman" w:hAnsi="Times New Roman" w:cs="Times New Roman"/>
        </w:rPr>
        <w:lastRenderedPageBreak/>
        <w:t>service provider knew, or should have known, about the alleged action that forms the basis of the due process complaint.</w:t>
      </w:r>
    </w:p>
    <w:p w14:paraId="70762AF8"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05B5B37" w14:textId="77777777" w:rsidR="00826978" w:rsidRDefault="00C35B69">
      <w:pPr>
        <w:pBdr>
          <w:top w:val="nil"/>
          <w:left w:val="nil"/>
          <w:bottom w:val="nil"/>
          <w:right w:val="nil"/>
          <w:between w:val="nil"/>
        </w:pBdr>
        <w:ind w:right="270"/>
        <w:rPr>
          <w:rFonts w:ascii="Times New Roman" w:eastAsia="Times New Roman" w:hAnsi="Times New Roman" w:cs="Times New Roman"/>
          <w:color w:val="000000"/>
        </w:rPr>
      </w:pPr>
      <w:r>
        <w:rPr>
          <w:rFonts w:ascii="Times New Roman" w:eastAsia="Times New Roman" w:hAnsi="Times New Roman" w:cs="Times New Roman"/>
          <w:color w:val="000000"/>
        </w:rPr>
        <w:t>This two-year timeline does not apply if you were prevented from filing a due process complaint because the district or an early intervention service provider misrepresented that it had resolved the problem forming the basis of your due process complaint or the district or early intervention service provider failed to provide you with information that was required under the IDEA.</w:t>
      </w:r>
    </w:p>
    <w:p w14:paraId="4BC70ED8"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E914159" w14:textId="77777777" w:rsidR="00826978" w:rsidRDefault="00C35B69">
      <w:pPr>
        <w:pBdr>
          <w:top w:val="nil"/>
          <w:left w:val="nil"/>
          <w:bottom w:val="nil"/>
          <w:right w:val="nil"/>
          <w:between w:val="nil"/>
        </w:pBdr>
        <w:spacing w:before="2" w:line="238" w:lineRule="auto"/>
        <w:ind w:right="258"/>
        <w:rPr>
          <w:rFonts w:ascii="Times New Roman" w:eastAsia="Times New Roman" w:hAnsi="Times New Roman" w:cs="Times New Roman"/>
          <w:color w:val="000000"/>
        </w:rPr>
      </w:pPr>
      <w:r>
        <w:rPr>
          <w:rFonts w:ascii="Times New Roman" w:eastAsia="Times New Roman" w:hAnsi="Times New Roman" w:cs="Times New Roman"/>
          <w:color w:val="000000"/>
        </w:rPr>
        <w:t>If you request it or if you or the district file a due process complaint, MDE must inform you of any free or low-cost legal and other relevant services available in your area.</w:t>
      </w:r>
    </w:p>
    <w:p w14:paraId="1584C322" w14:textId="77777777" w:rsidR="00826978" w:rsidRDefault="00826978">
      <w:pPr>
        <w:pBdr>
          <w:top w:val="nil"/>
          <w:left w:val="nil"/>
          <w:bottom w:val="nil"/>
          <w:right w:val="nil"/>
          <w:between w:val="nil"/>
        </w:pBdr>
        <w:spacing w:before="2" w:line="238" w:lineRule="auto"/>
        <w:ind w:right="258"/>
        <w:rPr>
          <w:rFonts w:ascii="Times New Roman" w:eastAsia="Times New Roman" w:hAnsi="Times New Roman" w:cs="Times New Roman"/>
          <w:color w:val="000000"/>
        </w:rPr>
      </w:pPr>
    </w:p>
    <w:p w14:paraId="213EB3FD" w14:textId="77777777" w:rsidR="00826978" w:rsidRDefault="00C35B69">
      <w:pPr>
        <w:pBdr>
          <w:top w:val="nil"/>
          <w:left w:val="nil"/>
          <w:bottom w:val="nil"/>
          <w:right w:val="nil"/>
          <w:between w:val="nil"/>
        </w:pBdr>
        <w:ind w:right="258"/>
        <w:rPr>
          <w:rFonts w:ascii="Times New Roman" w:eastAsia="Times New Roman" w:hAnsi="Times New Roman" w:cs="Times New Roman"/>
          <w:color w:val="000000"/>
        </w:rPr>
      </w:pPr>
      <w:r>
        <w:rPr>
          <w:rFonts w:ascii="Times New Roman" w:eastAsia="Times New Roman" w:hAnsi="Times New Roman" w:cs="Times New Roman"/>
          <w:color w:val="000000"/>
        </w:rPr>
        <w:t>An impartial hearing officer will be assigned to your case. MDE maintains a list of individuals who serve as impartial hearing officers. You may not raise issues in a due process hearing that were not raised in the written complaint.</w:t>
      </w:r>
    </w:p>
    <w:p w14:paraId="7D8BB312"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361A249" w14:textId="77777777" w:rsidR="00826978" w:rsidRDefault="00C35B69">
      <w:pPr>
        <w:pBdr>
          <w:top w:val="nil"/>
          <w:left w:val="nil"/>
          <w:bottom w:val="nil"/>
          <w:right w:val="nil"/>
          <w:between w:val="nil"/>
        </w:pBdr>
        <w:ind w:right="180"/>
        <w:rPr>
          <w:rFonts w:ascii="Times New Roman" w:eastAsia="Times New Roman" w:hAnsi="Times New Roman" w:cs="Times New Roman"/>
          <w:color w:val="000000"/>
        </w:rPr>
      </w:pPr>
      <w:r>
        <w:rPr>
          <w:rFonts w:ascii="Times New Roman" w:eastAsia="Times New Roman" w:hAnsi="Times New Roman" w:cs="Times New Roman"/>
          <w:color w:val="000000"/>
        </w:rPr>
        <w:t>Within 15 days of receiving notice of your due process complaint, and prior to the due process hearing, the school district must arrange for a resolution meeting with you and the relevant members of your child’s IFSP Team who have knowledge of the facts alleged in the due process complaint. If the resolution meeting is not held within 15 days of receiving notice of your due process complaint, you may seek the intervention of a hearing officer to begin the due process hearing timeline.</w:t>
      </w:r>
    </w:p>
    <w:p w14:paraId="039BC854" w14:textId="77777777" w:rsidR="00826978" w:rsidRDefault="00826978">
      <w:pPr>
        <w:pBdr>
          <w:top w:val="nil"/>
          <w:left w:val="nil"/>
          <w:bottom w:val="nil"/>
          <w:right w:val="nil"/>
          <w:between w:val="nil"/>
        </w:pBdr>
        <w:ind w:right="180"/>
        <w:rPr>
          <w:rFonts w:ascii="Times New Roman" w:eastAsia="Times New Roman" w:hAnsi="Times New Roman" w:cs="Times New Roman"/>
          <w:color w:val="000000"/>
        </w:rPr>
      </w:pPr>
    </w:p>
    <w:p w14:paraId="0A60F119" w14:textId="77777777" w:rsidR="00826978" w:rsidRDefault="00826978">
      <w:pPr>
        <w:pBdr>
          <w:top w:val="nil"/>
          <w:left w:val="nil"/>
          <w:bottom w:val="nil"/>
          <w:right w:val="nil"/>
          <w:between w:val="nil"/>
        </w:pBdr>
        <w:ind w:right="180"/>
        <w:rPr>
          <w:rFonts w:ascii="Times New Roman" w:eastAsia="Times New Roman" w:hAnsi="Times New Roman" w:cs="Times New Roman"/>
          <w:color w:val="000000"/>
        </w:rPr>
      </w:pPr>
    </w:p>
    <w:p w14:paraId="440DF07F" w14:textId="77777777" w:rsidR="00826978" w:rsidRDefault="00C35B69">
      <w:pPr>
        <w:pBdr>
          <w:top w:val="nil"/>
          <w:left w:val="nil"/>
          <w:bottom w:val="nil"/>
          <w:right w:val="nil"/>
          <w:between w:val="nil"/>
        </w:pBdr>
        <w:ind w:right="180"/>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resolution meeting must include a representative of the district who has decision-making authority and may </w:t>
      </w:r>
      <w:r>
        <w:rPr>
          <w:rFonts w:ascii="Times New Roman" w:eastAsia="Times New Roman" w:hAnsi="Times New Roman" w:cs="Times New Roman"/>
          <w:color w:val="000000"/>
          <w:u w:val="single"/>
        </w:rPr>
        <w:t xml:space="preserve">NOT </w:t>
      </w:r>
      <w:r>
        <w:rPr>
          <w:rFonts w:ascii="Times New Roman" w:eastAsia="Times New Roman" w:hAnsi="Times New Roman" w:cs="Times New Roman"/>
          <w:color w:val="000000"/>
        </w:rPr>
        <w:t>include an attorney for the district unless an attorney accompanies you. You and the district determine the relevant members of the IFSP team to attend the resolution meeting. The purpose of this meeting is for you to discuss the due process complaint, and the facts that form the basis of the due process complaint, so that the school district has the opportunity to resolve the dispute that is the basis for the due process complaint.</w:t>
      </w:r>
    </w:p>
    <w:p w14:paraId="65D01C9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BE6A320" w14:textId="77777777" w:rsidR="00826978" w:rsidRDefault="00C35B69">
      <w:pPr>
        <w:pBdr>
          <w:top w:val="nil"/>
          <w:left w:val="nil"/>
          <w:bottom w:val="nil"/>
          <w:right w:val="nil"/>
          <w:between w:val="nil"/>
        </w:pBdr>
        <w:ind w:right="206"/>
        <w:rPr>
          <w:rFonts w:ascii="Times New Roman" w:eastAsia="Times New Roman" w:hAnsi="Times New Roman" w:cs="Times New Roman"/>
          <w:color w:val="000000"/>
        </w:rPr>
      </w:pPr>
      <w:r>
        <w:rPr>
          <w:rFonts w:ascii="Times New Roman" w:eastAsia="Times New Roman" w:hAnsi="Times New Roman" w:cs="Times New Roman"/>
          <w:color w:val="000000"/>
        </w:rPr>
        <w:t>The resolution meeting does not need to be held if you and the school district agree in writing to waive the meeting or agree to mediation. If you do not participate in the resolution meeting, your actions will delay the timelines for the resolution process and a due process hearing until the meeting is held.</w:t>
      </w:r>
    </w:p>
    <w:p w14:paraId="5A0CF8A3"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EAB625A" w14:textId="77777777" w:rsidR="00826978" w:rsidRDefault="00C35B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Resolution Period</w:t>
      </w:r>
    </w:p>
    <w:p w14:paraId="4FE8E811"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51BB80E"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rPr>
        <w:t>If the matter is not resolved within 30 days of receipt of your due process complaint, the hearing timelines begin and a due process hearing may occur. If the school district is unable to obtain your participation in the resolution meeting or mediation after reasonable efforts have been made, and the district has documented its efforts to obtain your participation, and the school district does not agree to waive the resolution meeting or to use mediation, the school district may, at the conclusion of the 30-day period, request that a hearing officer dismiss your due process complaint.</w:t>
      </w:r>
    </w:p>
    <w:p w14:paraId="0370CFC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9E08F5E" w14:textId="77777777" w:rsidR="00826978" w:rsidRDefault="00C35B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Hearing Timeline</w:t>
      </w:r>
    </w:p>
    <w:p w14:paraId="56E8BCD9"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9A1B769"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rPr>
        <w:t>The 30-day hearing timeline starts the day after one of the following events:</w:t>
      </w:r>
    </w:p>
    <w:p w14:paraId="0C06042D" w14:textId="77777777" w:rsidR="00826978" w:rsidRDefault="00C35B69">
      <w:pPr>
        <w:numPr>
          <w:ilvl w:val="0"/>
          <w:numId w:val="9"/>
        </w:numPr>
        <w:pBdr>
          <w:top w:val="nil"/>
          <w:left w:val="nil"/>
          <w:bottom w:val="nil"/>
          <w:right w:val="nil"/>
          <w:between w:val="nil"/>
        </w:pBdr>
        <w:tabs>
          <w:tab w:val="left" w:pos="1101"/>
        </w:tabs>
        <w:spacing w:before="122"/>
        <w:ind w:left="878"/>
        <w:rPr>
          <w:rFonts w:ascii="Times New Roman" w:eastAsia="Times New Roman" w:hAnsi="Times New Roman" w:cs="Times New Roman"/>
          <w:color w:val="000000"/>
        </w:rPr>
      </w:pPr>
      <w:r>
        <w:rPr>
          <w:rFonts w:ascii="Times New Roman" w:eastAsia="Times New Roman" w:hAnsi="Times New Roman" w:cs="Times New Roman"/>
          <w:color w:val="000000"/>
        </w:rPr>
        <w:t>You and the district agree in writing to waive the resolution meeting;</w:t>
      </w:r>
    </w:p>
    <w:p w14:paraId="5DDADB55" w14:textId="77777777" w:rsidR="00826978" w:rsidRDefault="00C35B69">
      <w:pPr>
        <w:numPr>
          <w:ilvl w:val="0"/>
          <w:numId w:val="9"/>
        </w:numPr>
        <w:pBdr>
          <w:top w:val="nil"/>
          <w:left w:val="nil"/>
          <w:bottom w:val="nil"/>
          <w:right w:val="nil"/>
          <w:between w:val="nil"/>
        </w:pBdr>
        <w:tabs>
          <w:tab w:val="left" w:pos="1101"/>
        </w:tabs>
        <w:spacing w:before="197" w:line="242" w:lineRule="auto"/>
        <w:ind w:left="878" w:right="137"/>
        <w:rPr>
          <w:rFonts w:ascii="Times New Roman" w:eastAsia="Times New Roman" w:hAnsi="Times New Roman" w:cs="Times New Roman"/>
          <w:color w:val="000000"/>
        </w:rPr>
      </w:pPr>
      <w:r>
        <w:rPr>
          <w:rFonts w:ascii="Times New Roman" w:eastAsia="Times New Roman" w:hAnsi="Times New Roman" w:cs="Times New Roman"/>
          <w:color w:val="000000"/>
        </w:rPr>
        <w:t>After either mediation or the resolution meeting starts, but before the end of the 30- day period, you and the district both agree in writing that no agreement is possible; or</w:t>
      </w:r>
    </w:p>
    <w:p w14:paraId="301D336E" w14:textId="77777777" w:rsidR="00826978" w:rsidRDefault="00C35B69">
      <w:pPr>
        <w:numPr>
          <w:ilvl w:val="0"/>
          <w:numId w:val="9"/>
        </w:numPr>
        <w:pBdr>
          <w:top w:val="nil"/>
          <w:left w:val="nil"/>
          <w:bottom w:val="nil"/>
          <w:right w:val="nil"/>
          <w:between w:val="nil"/>
        </w:pBdr>
        <w:tabs>
          <w:tab w:val="left" w:pos="1101"/>
        </w:tabs>
        <w:spacing w:before="194" w:line="242" w:lineRule="auto"/>
        <w:ind w:left="878" w:right="180"/>
        <w:rPr>
          <w:rFonts w:ascii="Times New Roman" w:eastAsia="Times New Roman" w:hAnsi="Times New Roman" w:cs="Times New Roman"/>
          <w:color w:val="000000"/>
        </w:rPr>
      </w:pPr>
      <w:r>
        <w:rPr>
          <w:rFonts w:ascii="Times New Roman" w:eastAsia="Times New Roman" w:hAnsi="Times New Roman" w:cs="Times New Roman"/>
          <w:color w:val="000000"/>
        </w:rPr>
        <w:t>You and the district agree to continue the mediation at the end of the 30-day resolution period, but later, you or the district withdraws from the mediation process.</w:t>
      </w:r>
    </w:p>
    <w:p w14:paraId="6B4ADDD9"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22DB456" w14:textId="77777777" w:rsidR="00826978" w:rsidRDefault="00C35B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Settlement Agreement</w:t>
      </w:r>
    </w:p>
    <w:p w14:paraId="1E6C0D4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2471672"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rPr>
        <w:t>If you and the district reach a resolution at the resolution meeting, you and the district must execute a legally binding agreement that is signed by both you and a representative of the district that has the authority to bind the district; the agreement is enforceable in any state or district court. You or the district may void such an agreement within three days of the agreement’s execution.</w:t>
      </w:r>
    </w:p>
    <w:p w14:paraId="6C34D43A"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1BE937B" w14:textId="77777777" w:rsidR="00826978" w:rsidRDefault="00C35B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Loss of Right to a Due Process Hearing</w:t>
      </w:r>
    </w:p>
    <w:p w14:paraId="472CAA6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7930226"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rPr>
        <w:t>NOTE: Due to an interpretation of state law by the Eighth Circuit Court of Appeals, if your child changes school districts and you do not request a due process hearing before your child enrolls in a new district, you may lose the right to have a due process hearing about any special education issues that arose in the previous district. You do still have a right to request a due process hearing about special educational issues that may arise in the new district where your child is enrolled.</w:t>
      </w:r>
    </w:p>
    <w:p w14:paraId="7DC62A84"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65A0B6E"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Procedures for Initiation of a Due Process Hearing</w:t>
      </w:r>
    </w:p>
    <w:p w14:paraId="37755001"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A8B166C" w14:textId="77777777" w:rsidR="00826978" w:rsidRDefault="00C35B69">
      <w:pPr>
        <w:pBdr>
          <w:top w:val="nil"/>
          <w:left w:val="nil"/>
          <w:bottom w:val="nil"/>
          <w:right w:val="nil"/>
          <w:between w:val="nil"/>
        </w:pBdr>
        <w:spacing w:before="47"/>
        <w:ind w:right="180"/>
        <w:rPr>
          <w:rFonts w:ascii="Times New Roman" w:eastAsia="Times New Roman" w:hAnsi="Times New Roman" w:cs="Times New Roman"/>
          <w:color w:val="000000"/>
        </w:rPr>
      </w:pPr>
      <w:r>
        <w:rPr>
          <w:rFonts w:ascii="Times New Roman" w:eastAsia="Times New Roman" w:hAnsi="Times New Roman" w:cs="Times New Roman"/>
          <w:color w:val="000000"/>
        </w:rPr>
        <w:t>If you wish to have a hearing, you or your attorney must properly request a due process hearing in writing. All written requests for a due process hearing must include:</w:t>
      </w:r>
    </w:p>
    <w:p w14:paraId="34E801D4" w14:textId="77777777" w:rsidR="00826978" w:rsidRDefault="00C35B69">
      <w:pPr>
        <w:numPr>
          <w:ilvl w:val="0"/>
          <w:numId w:val="5"/>
        </w:numPr>
        <w:pBdr>
          <w:top w:val="nil"/>
          <w:left w:val="nil"/>
          <w:bottom w:val="nil"/>
          <w:right w:val="nil"/>
          <w:between w:val="nil"/>
        </w:pBdr>
        <w:tabs>
          <w:tab w:val="left" w:pos="1101"/>
        </w:tabs>
        <w:spacing w:before="120"/>
        <w:ind w:left="878"/>
        <w:rPr>
          <w:rFonts w:ascii="Times New Roman" w:eastAsia="Times New Roman" w:hAnsi="Times New Roman" w:cs="Times New Roman"/>
          <w:color w:val="000000"/>
        </w:rPr>
      </w:pPr>
      <w:r>
        <w:rPr>
          <w:rFonts w:ascii="Times New Roman" w:eastAsia="Times New Roman" w:hAnsi="Times New Roman" w:cs="Times New Roman"/>
          <w:color w:val="000000"/>
        </w:rPr>
        <w:t>The name and address of your child;</w:t>
      </w:r>
    </w:p>
    <w:p w14:paraId="439AFEA1" w14:textId="77777777" w:rsidR="00826978" w:rsidRDefault="00826978">
      <w:pPr>
        <w:spacing w:before="8"/>
        <w:rPr>
          <w:rFonts w:ascii="Times New Roman" w:eastAsia="Times New Roman" w:hAnsi="Times New Roman" w:cs="Times New Roman"/>
          <w:sz w:val="19"/>
          <w:szCs w:val="19"/>
        </w:rPr>
      </w:pPr>
    </w:p>
    <w:p w14:paraId="2C272D72" w14:textId="77777777" w:rsidR="00826978" w:rsidRDefault="00C35B69">
      <w:pPr>
        <w:numPr>
          <w:ilvl w:val="0"/>
          <w:numId w:val="5"/>
        </w:numPr>
        <w:pBdr>
          <w:top w:val="nil"/>
          <w:left w:val="nil"/>
          <w:bottom w:val="nil"/>
          <w:right w:val="nil"/>
          <w:between w:val="nil"/>
        </w:pBdr>
        <w:tabs>
          <w:tab w:val="left" w:pos="1101"/>
        </w:tabs>
        <w:ind w:left="878"/>
        <w:rPr>
          <w:rFonts w:ascii="Times New Roman" w:eastAsia="Times New Roman" w:hAnsi="Times New Roman" w:cs="Times New Roman"/>
          <w:color w:val="000000"/>
        </w:rPr>
      </w:pPr>
      <w:r>
        <w:rPr>
          <w:rFonts w:ascii="Times New Roman" w:eastAsia="Times New Roman" w:hAnsi="Times New Roman" w:cs="Times New Roman"/>
          <w:color w:val="000000"/>
        </w:rPr>
        <w:t>The name of the early intervention service provider serving your child;</w:t>
      </w:r>
    </w:p>
    <w:p w14:paraId="760748C6" w14:textId="77777777" w:rsidR="00826978" w:rsidRDefault="00826978">
      <w:pPr>
        <w:spacing w:before="8"/>
        <w:rPr>
          <w:rFonts w:ascii="Times New Roman" w:eastAsia="Times New Roman" w:hAnsi="Times New Roman" w:cs="Times New Roman"/>
          <w:sz w:val="19"/>
          <w:szCs w:val="19"/>
        </w:rPr>
      </w:pPr>
    </w:p>
    <w:p w14:paraId="107FD662" w14:textId="77777777" w:rsidR="00826978" w:rsidRDefault="00C35B69">
      <w:pPr>
        <w:numPr>
          <w:ilvl w:val="0"/>
          <w:numId w:val="5"/>
        </w:numPr>
        <w:pBdr>
          <w:top w:val="nil"/>
          <w:left w:val="nil"/>
          <w:bottom w:val="nil"/>
          <w:right w:val="nil"/>
          <w:between w:val="nil"/>
        </w:pBdr>
        <w:tabs>
          <w:tab w:val="left" w:pos="1101"/>
        </w:tabs>
        <w:ind w:left="878"/>
        <w:rPr>
          <w:rFonts w:ascii="Times New Roman" w:eastAsia="Times New Roman" w:hAnsi="Times New Roman" w:cs="Times New Roman"/>
          <w:color w:val="000000"/>
        </w:rPr>
      </w:pPr>
      <w:r>
        <w:rPr>
          <w:rFonts w:ascii="Times New Roman" w:eastAsia="Times New Roman" w:hAnsi="Times New Roman" w:cs="Times New Roman"/>
          <w:color w:val="000000"/>
        </w:rPr>
        <w:t>A description of the nature of the problem, including your view of the facts; and</w:t>
      </w:r>
    </w:p>
    <w:p w14:paraId="13502A39" w14:textId="77777777" w:rsidR="00826978" w:rsidRDefault="00826978">
      <w:pPr>
        <w:pBdr>
          <w:top w:val="nil"/>
          <w:left w:val="nil"/>
          <w:bottom w:val="nil"/>
          <w:right w:val="nil"/>
          <w:between w:val="nil"/>
        </w:pBdr>
        <w:tabs>
          <w:tab w:val="left" w:pos="1101"/>
        </w:tabs>
        <w:ind w:left="878"/>
        <w:rPr>
          <w:rFonts w:ascii="Times New Roman" w:eastAsia="Times New Roman" w:hAnsi="Times New Roman" w:cs="Times New Roman"/>
          <w:color w:val="000000"/>
        </w:rPr>
      </w:pPr>
    </w:p>
    <w:p w14:paraId="05707E2A" w14:textId="77777777" w:rsidR="00826978" w:rsidRDefault="00C35B69">
      <w:pPr>
        <w:numPr>
          <w:ilvl w:val="0"/>
          <w:numId w:val="5"/>
        </w:numPr>
        <w:pBdr>
          <w:top w:val="nil"/>
          <w:left w:val="nil"/>
          <w:bottom w:val="nil"/>
          <w:right w:val="nil"/>
          <w:between w:val="nil"/>
        </w:pBdr>
        <w:tabs>
          <w:tab w:val="left" w:pos="1101"/>
        </w:tabs>
        <w:spacing w:before="37" w:line="279" w:lineRule="auto"/>
        <w:ind w:left="878" w:right="210"/>
        <w:rPr>
          <w:rFonts w:ascii="Times New Roman" w:eastAsia="Times New Roman" w:hAnsi="Times New Roman" w:cs="Times New Roman"/>
          <w:color w:val="000000"/>
        </w:rPr>
      </w:pPr>
      <w:r>
        <w:rPr>
          <w:rFonts w:ascii="Times New Roman" w:eastAsia="Times New Roman" w:hAnsi="Times New Roman" w:cs="Times New Roman"/>
          <w:color w:val="000000"/>
        </w:rPr>
        <w:t>A proposed resolution of the problem to the extent known and available to you at the time of your request for a due process hearing.</w:t>
      </w:r>
    </w:p>
    <w:p w14:paraId="47A4C03D" w14:textId="77777777" w:rsidR="00826978" w:rsidRDefault="00C35B69">
      <w:pPr>
        <w:pBdr>
          <w:top w:val="nil"/>
          <w:left w:val="nil"/>
          <w:bottom w:val="nil"/>
          <w:right w:val="nil"/>
          <w:between w:val="nil"/>
        </w:pBdr>
        <w:spacing w:before="194" w:line="239" w:lineRule="auto"/>
        <w:ind w:right="322"/>
        <w:rPr>
          <w:rFonts w:ascii="Times New Roman" w:eastAsia="Times New Roman" w:hAnsi="Times New Roman" w:cs="Times New Roman"/>
          <w:color w:val="000000"/>
        </w:rPr>
      </w:pPr>
      <w:r>
        <w:rPr>
          <w:rFonts w:ascii="Times New Roman" w:eastAsia="Times New Roman" w:hAnsi="Times New Roman" w:cs="Times New Roman"/>
          <w:color w:val="000000"/>
        </w:rPr>
        <w:t>Upon receiving a written request for a hearing from you or the district, MDE must give you a copy of the procedural safeguard notice, which includes a description of your rights at a due process hearing. If you or the district request a hearing, the other party must be provided with a copy of the request and submit a copy of the request to MDE.</w:t>
      </w:r>
    </w:p>
    <w:p w14:paraId="166FB9BB"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734FF0B" w14:textId="77777777" w:rsidR="00826978" w:rsidRDefault="00C35B69">
      <w:pPr>
        <w:pBdr>
          <w:top w:val="nil"/>
          <w:left w:val="nil"/>
          <w:bottom w:val="nil"/>
          <w:right w:val="nil"/>
          <w:between w:val="nil"/>
        </w:pBdr>
        <w:ind w:right="322"/>
        <w:rPr>
          <w:rFonts w:ascii="Times New Roman" w:eastAsia="Times New Roman" w:hAnsi="Times New Roman" w:cs="Times New Roman"/>
          <w:color w:val="000000"/>
        </w:rPr>
      </w:pPr>
      <w:r>
        <w:rPr>
          <w:rFonts w:ascii="Times New Roman" w:eastAsia="Times New Roman" w:hAnsi="Times New Roman" w:cs="Times New Roman"/>
          <w:color w:val="000000"/>
        </w:rPr>
        <w:t>If you file a hearing request and you did not previously receive a prior written notice from the district about the subject matter of the hearing request, the district must send you a written explanation of why the district proposed or refused to take the action raised in the hearing request within 10 days of receiving the hearing request. This explanation must include a description of other options considered by the IFSP team; why those options were rejected; a description of each evaluation procedure; assessment, record, or report that the district or early intervention service provider used as the basis for the proposed or refused action; and a description of the factors relevant to the district’s proposal or refusal decision.</w:t>
      </w:r>
    </w:p>
    <w:p w14:paraId="2729271C"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0CE160A" w14:textId="77777777" w:rsidR="00826978" w:rsidRDefault="00C35B69">
      <w:pPr>
        <w:pBdr>
          <w:top w:val="nil"/>
          <w:left w:val="nil"/>
          <w:bottom w:val="nil"/>
          <w:right w:val="nil"/>
          <w:between w:val="nil"/>
        </w:pBdr>
        <w:ind w:right="439"/>
        <w:jc w:val="both"/>
        <w:rPr>
          <w:rFonts w:ascii="Times New Roman" w:eastAsia="Times New Roman" w:hAnsi="Times New Roman" w:cs="Times New Roman"/>
          <w:color w:val="000000"/>
        </w:rPr>
      </w:pPr>
      <w:r>
        <w:rPr>
          <w:rFonts w:ascii="Times New Roman" w:eastAsia="Times New Roman" w:hAnsi="Times New Roman" w:cs="Times New Roman"/>
          <w:color w:val="000000"/>
        </w:rPr>
        <w:t>Upon receiving your hearing request, the district must also send you a written response that specifically addresses the issues you raised in the hearing request within 10 days of receiving the request.</w:t>
      </w:r>
    </w:p>
    <w:p w14:paraId="2D3078AB"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791F57D" w14:textId="77777777" w:rsidR="00826978" w:rsidRDefault="00C35B69">
      <w:pPr>
        <w:pBdr>
          <w:top w:val="nil"/>
          <w:left w:val="nil"/>
          <w:bottom w:val="nil"/>
          <w:right w:val="nil"/>
          <w:between w:val="nil"/>
        </w:pBdr>
        <w:ind w:right="246"/>
        <w:rPr>
          <w:rFonts w:ascii="Times New Roman" w:eastAsia="Times New Roman" w:hAnsi="Times New Roman" w:cs="Times New Roman"/>
          <w:color w:val="000000"/>
        </w:rPr>
      </w:pPr>
      <w:r>
        <w:rPr>
          <w:rFonts w:ascii="Times New Roman" w:eastAsia="Times New Roman" w:hAnsi="Times New Roman" w:cs="Times New Roman"/>
          <w:color w:val="000000"/>
        </w:rPr>
        <w:t>The district or early intervention service provider can assert that your hearing request does not meet the requirements under state law. A hearing request is considered sufficient unless the party who received the request notifies the hearing officer and the other party in writing within 15 days of receiving the request that they believe the request does not meet statutory requirements. The hearing officer must determine whether the hearing request meets statutory requirements within five days of receiving the request and immediately notify the parties in writing of that determination.</w:t>
      </w:r>
    </w:p>
    <w:p w14:paraId="75838D2E"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2CC1692" w14:textId="77777777" w:rsidR="00826978" w:rsidRDefault="00C35B69">
      <w:pPr>
        <w:pBdr>
          <w:top w:val="nil"/>
          <w:left w:val="nil"/>
          <w:bottom w:val="nil"/>
          <w:right w:val="nil"/>
          <w:between w:val="nil"/>
        </w:pBdr>
        <w:ind w:right="210"/>
        <w:rPr>
          <w:rFonts w:ascii="Times New Roman" w:eastAsia="Times New Roman" w:hAnsi="Times New Roman" w:cs="Times New Roman"/>
          <w:color w:val="000000"/>
        </w:rPr>
      </w:pPr>
      <w:r>
        <w:rPr>
          <w:rFonts w:ascii="Times New Roman" w:eastAsia="Times New Roman" w:hAnsi="Times New Roman" w:cs="Times New Roman"/>
          <w:color w:val="000000"/>
        </w:rPr>
        <w:t>MDE maintains a list of qualified hearing officers. Upon receipt of a written request for a hearing, MDE will appoint a hearing officer from that list to conduct the hearing. Below are a few of your rights at hearing. This is not a complete list of rights.</w:t>
      </w:r>
    </w:p>
    <w:p w14:paraId="7A8AB86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6D22230" w14:textId="77777777" w:rsidR="00826978" w:rsidRDefault="00C35B69">
      <w:pPr>
        <w:pBdr>
          <w:top w:val="nil"/>
          <w:left w:val="nil"/>
          <w:bottom w:val="nil"/>
          <w:right w:val="nil"/>
          <w:between w:val="nil"/>
        </w:pBdr>
        <w:spacing w:line="268" w:lineRule="auto"/>
        <w:rPr>
          <w:rFonts w:ascii="Times New Roman" w:eastAsia="Times New Roman" w:hAnsi="Times New Roman" w:cs="Times New Roman"/>
          <w:color w:val="000000"/>
        </w:rPr>
      </w:pPr>
      <w:r>
        <w:rPr>
          <w:rFonts w:ascii="Times New Roman" w:eastAsia="Times New Roman" w:hAnsi="Times New Roman" w:cs="Times New Roman"/>
          <w:color w:val="000000"/>
        </w:rPr>
        <w:t>Both you and the district have the right to:</w:t>
      </w:r>
    </w:p>
    <w:p w14:paraId="36765731" w14:textId="77777777" w:rsidR="00826978" w:rsidRDefault="00C35B69">
      <w:pPr>
        <w:numPr>
          <w:ilvl w:val="0"/>
          <w:numId w:val="28"/>
        </w:numPr>
        <w:pBdr>
          <w:top w:val="nil"/>
          <w:left w:val="nil"/>
          <w:bottom w:val="nil"/>
          <w:right w:val="nil"/>
          <w:between w:val="nil"/>
        </w:pBdr>
        <w:tabs>
          <w:tab w:val="left" w:pos="1101"/>
        </w:tabs>
        <w:spacing w:before="120" w:line="241" w:lineRule="auto"/>
        <w:ind w:left="878" w:right="210"/>
        <w:rPr>
          <w:rFonts w:ascii="Times New Roman" w:eastAsia="Times New Roman" w:hAnsi="Times New Roman" w:cs="Times New Roman"/>
          <w:color w:val="000000"/>
        </w:rPr>
      </w:pPr>
      <w:r>
        <w:rPr>
          <w:rFonts w:ascii="Times New Roman" w:eastAsia="Times New Roman" w:hAnsi="Times New Roman" w:cs="Times New Roman"/>
          <w:color w:val="000000"/>
        </w:rPr>
        <w:t>Be accompanied and advised by counsel and by individuals with special knowledge or training with respect to early intervention services for infants and toddlers with disabilities;</w:t>
      </w:r>
    </w:p>
    <w:p w14:paraId="74FBBEC6" w14:textId="77777777" w:rsidR="00826978" w:rsidRDefault="00C35B69">
      <w:pPr>
        <w:numPr>
          <w:ilvl w:val="0"/>
          <w:numId w:val="28"/>
        </w:numPr>
        <w:pBdr>
          <w:top w:val="nil"/>
          <w:left w:val="nil"/>
          <w:bottom w:val="nil"/>
          <w:right w:val="nil"/>
          <w:between w:val="nil"/>
        </w:pBdr>
        <w:tabs>
          <w:tab w:val="left" w:pos="1101"/>
        </w:tabs>
        <w:spacing w:before="195" w:line="242" w:lineRule="auto"/>
        <w:ind w:left="878" w:right="897"/>
        <w:rPr>
          <w:rFonts w:ascii="Times New Roman" w:eastAsia="Times New Roman" w:hAnsi="Times New Roman" w:cs="Times New Roman"/>
          <w:color w:val="000000"/>
        </w:rPr>
      </w:pPr>
      <w:r>
        <w:rPr>
          <w:rFonts w:ascii="Times New Roman" w:eastAsia="Times New Roman" w:hAnsi="Times New Roman" w:cs="Times New Roman"/>
          <w:color w:val="000000"/>
        </w:rPr>
        <w:t>Present evidence and confront, cross-examine, and compel the attendance of witnesses;</w:t>
      </w:r>
    </w:p>
    <w:p w14:paraId="78D2B92C" w14:textId="77777777" w:rsidR="00826978" w:rsidRDefault="00C35B69">
      <w:pPr>
        <w:numPr>
          <w:ilvl w:val="0"/>
          <w:numId w:val="28"/>
        </w:numPr>
        <w:pBdr>
          <w:top w:val="nil"/>
          <w:left w:val="nil"/>
          <w:bottom w:val="nil"/>
          <w:right w:val="nil"/>
          <w:between w:val="nil"/>
        </w:pBdr>
        <w:tabs>
          <w:tab w:val="left" w:pos="1101"/>
        </w:tabs>
        <w:spacing w:before="194" w:line="241" w:lineRule="auto"/>
        <w:ind w:left="878" w:right="114"/>
        <w:rPr>
          <w:rFonts w:ascii="Times New Roman" w:eastAsia="Times New Roman" w:hAnsi="Times New Roman" w:cs="Times New Roman"/>
          <w:color w:val="000000"/>
        </w:rPr>
      </w:pPr>
      <w:r>
        <w:rPr>
          <w:rFonts w:ascii="Times New Roman" w:eastAsia="Times New Roman" w:hAnsi="Times New Roman" w:cs="Times New Roman"/>
          <w:color w:val="000000"/>
        </w:rPr>
        <w:t>Prohibit the introduction of any evidence at the hearing that has not been disclosed at least five business days before the hearing, including evaluation data and recommendations based on that data that are intended to be used at the hearing; and</w:t>
      </w:r>
    </w:p>
    <w:p w14:paraId="4716C7F1" w14:textId="77777777" w:rsidR="00826978" w:rsidRDefault="00C35B69">
      <w:pPr>
        <w:numPr>
          <w:ilvl w:val="0"/>
          <w:numId w:val="28"/>
        </w:numPr>
        <w:pBdr>
          <w:top w:val="nil"/>
          <w:left w:val="nil"/>
          <w:bottom w:val="nil"/>
          <w:right w:val="nil"/>
          <w:between w:val="nil"/>
        </w:pBdr>
        <w:tabs>
          <w:tab w:val="left" w:pos="1101"/>
        </w:tabs>
        <w:spacing w:before="196" w:line="242" w:lineRule="auto"/>
        <w:ind w:left="878" w:right="322"/>
        <w:rPr>
          <w:rFonts w:ascii="Times New Roman" w:eastAsia="Times New Roman" w:hAnsi="Times New Roman" w:cs="Times New Roman"/>
          <w:color w:val="000000"/>
        </w:rPr>
      </w:pPr>
      <w:r>
        <w:rPr>
          <w:rFonts w:ascii="Times New Roman" w:eastAsia="Times New Roman" w:hAnsi="Times New Roman" w:cs="Times New Roman"/>
          <w:color w:val="000000"/>
        </w:rPr>
        <w:t>Receive a written or electronic, verbatim record of the hearing transcript and/or the findings of fact and decisions.</w:t>
      </w:r>
    </w:p>
    <w:p w14:paraId="5001453D" w14:textId="77777777" w:rsidR="00826978" w:rsidRDefault="00826978">
      <w:pPr>
        <w:pBdr>
          <w:top w:val="nil"/>
          <w:left w:val="nil"/>
          <w:bottom w:val="nil"/>
          <w:right w:val="nil"/>
          <w:between w:val="nil"/>
        </w:pBdr>
        <w:spacing w:before="194"/>
        <w:rPr>
          <w:rFonts w:ascii="Times New Roman" w:eastAsia="Times New Roman" w:hAnsi="Times New Roman" w:cs="Times New Roman"/>
          <w:color w:val="000000"/>
        </w:rPr>
      </w:pPr>
    </w:p>
    <w:p w14:paraId="5BCA0316" w14:textId="77777777" w:rsidR="00826978" w:rsidRDefault="00C35B69">
      <w:pPr>
        <w:pBdr>
          <w:top w:val="nil"/>
          <w:left w:val="nil"/>
          <w:bottom w:val="nil"/>
          <w:right w:val="nil"/>
          <w:between w:val="nil"/>
        </w:pBdr>
        <w:spacing w:before="194"/>
        <w:rPr>
          <w:rFonts w:ascii="Times New Roman" w:eastAsia="Times New Roman" w:hAnsi="Times New Roman" w:cs="Times New Roman"/>
          <w:color w:val="000000"/>
        </w:rPr>
      </w:pPr>
      <w:r>
        <w:rPr>
          <w:rFonts w:ascii="Times New Roman" w:eastAsia="Times New Roman" w:hAnsi="Times New Roman" w:cs="Times New Roman"/>
          <w:color w:val="000000"/>
        </w:rPr>
        <w:t>As the parent, you have the right to:</w:t>
      </w:r>
    </w:p>
    <w:p w14:paraId="6FE5393B" w14:textId="77777777" w:rsidR="00826978" w:rsidRDefault="00C35B69">
      <w:pPr>
        <w:numPr>
          <w:ilvl w:val="0"/>
          <w:numId w:val="60"/>
        </w:numPr>
        <w:pBdr>
          <w:top w:val="nil"/>
          <w:left w:val="nil"/>
          <w:bottom w:val="nil"/>
          <w:right w:val="nil"/>
          <w:between w:val="nil"/>
        </w:pBdr>
        <w:tabs>
          <w:tab w:val="left" w:pos="1101"/>
        </w:tabs>
        <w:spacing w:before="120"/>
        <w:ind w:left="878" w:right="114"/>
        <w:rPr>
          <w:rFonts w:ascii="Times New Roman" w:eastAsia="Times New Roman" w:hAnsi="Times New Roman" w:cs="Times New Roman"/>
          <w:color w:val="000000"/>
        </w:rPr>
      </w:pPr>
      <w:r>
        <w:rPr>
          <w:rFonts w:ascii="Times New Roman" w:eastAsia="Times New Roman" w:hAnsi="Times New Roman" w:cs="Times New Roman"/>
          <w:color w:val="000000"/>
        </w:rPr>
        <w:t>Decide whether or not to have your child will be present at the due process hearing. Infants and toddlers do not need to be present at due process hearings, however, you, as the parent, can decide whether or not your infant or toddler will attend the due process hearing;</w:t>
      </w:r>
    </w:p>
    <w:p w14:paraId="47D18F42" w14:textId="77777777" w:rsidR="00826978" w:rsidRDefault="00826978">
      <w:pPr>
        <w:pBdr>
          <w:top w:val="nil"/>
          <w:left w:val="nil"/>
          <w:bottom w:val="nil"/>
          <w:right w:val="nil"/>
          <w:between w:val="nil"/>
        </w:pBdr>
        <w:tabs>
          <w:tab w:val="left" w:pos="1101"/>
        </w:tabs>
        <w:spacing w:before="120"/>
        <w:ind w:left="878" w:right="114"/>
        <w:rPr>
          <w:rFonts w:ascii="Times New Roman" w:eastAsia="Times New Roman" w:hAnsi="Times New Roman" w:cs="Times New Roman"/>
          <w:color w:val="000000"/>
        </w:rPr>
      </w:pPr>
    </w:p>
    <w:p w14:paraId="4D71B682" w14:textId="77777777" w:rsidR="00826978" w:rsidRDefault="00C35B69">
      <w:pPr>
        <w:numPr>
          <w:ilvl w:val="0"/>
          <w:numId w:val="60"/>
        </w:numPr>
        <w:pBdr>
          <w:top w:val="nil"/>
          <w:left w:val="nil"/>
          <w:bottom w:val="nil"/>
          <w:right w:val="nil"/>
          <w:between w:val="nil"/>
        </w:pBdr>
        <w:tabs>
          <w:tab w:val="left" w:pos="1101"/>
        </w:tabs>
        <w:spacing w:before="39"/>
        <w:ind w:left="878"/>
        <w:rPr>
          <w:rFonts w:ascii="Times New Roman" w:eastAsia="Times New Roman" w:hAnsi="Times New Roman" w:cs="Times New Roman"/>
          <w:color w:val="000000"/>
        </w:rPr>
      </w:pPr>
      <w:r>
        <w:rPr>
          <w:rFonts w:ascii="Times New Roman" w:eastAsia="Times New Roman" w:hAnsi="Times New Roman" w:cs="Times New Roman"/>
          <w:color w:val="000000"/>
        </w:rPr>
        <w:t>Open the hearing to the public; and</w:t>
      </w:r>
    </w:p>
    <w:p w14:paraId="1E7389C5" w14:textId="77777777" w:rsidR="00826978" w:rsidRDefault="00C35B69">
      <w:pPr>
        <w:numPr>
          <w:ilvl w:val="0"/>
          <w:numId w:val="60"/>
        </w:numPr>
        <w:pBdr>
          <w:top w:val="nil"/>
          <w:left w:val="nil"/>
          <w:bottom w:val="nil"/>
          <w:right w:val="nil"/>
          <w:between w:val="nil"/>
        </w:pBdr>
        <w:tabs>
          <w:tab w:val="left" w:pos="1101"/>
        </w:tabs>
        <w:spacing w:before="197" w:line="242" w:lineRule="auto"/>
        <w:ind w:left="878" w:right="579"/>
        <w:rPr>
          <w:rFonts w:ascii="Times New Roman" w:eastAsia="Times New Roman" w:hAnsi="Times New Roman" w:cs="Times New Roman"/>
          <w:color w:val="000000"/>
        </w:rPr>
      </w:pPr>
      <w:r>
        <w:rPr>
          <w:rFonts w:ascii="Times New Roman" w:eastAsia="Times New Roman" w:hAnsi="Times New Roman" w:cs="Times New Roman"/>
          <w:color w:val="000000"/>
        </w:rPr>
        <w:t>Receive a copy of the record or transcript of the hearing and the hearing officer’s findings of fact, conclusions of law and decisions made at no cost.</w:t>
      </w:r>
    </w:p>
    <w:p w14:paraId="51791DA9"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E73C718" w14:textId="77777777" w:rsidR="00826978" w:rsidRDefault="00C35B69">
      <w:pPr>
        <w:pBdr>
          <w:top w:val="nil"/>
          <w:left w:val="nil"/>
          <w:bottom w:val="nil"/>
          <w:right w:val="nil"/>
          <w:between w:val="nil"/>
        </w:pBdr>
        <w:tabs>
          <w:tab w:val="left" w:pos="1101"/>
        </w:tabs>
        <w:spacing w:before="197" w:line="242" w:lineRule="auto"/>
        <w:ind w:right="579"/>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Amending a Request for a Due Process Hearing</w:t>
      </w:r>
    </w:p>
    <w:p w14:paraId="2AA9B05F"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ADFFF62" w14:textId="77777777" w:rsidR="00826978" w:rsidRDefault="00C35B69">
      <w:pPr>
        <w:pBdr>
          <w:top w:val="nil"/>
          <w:left w:val="nil"/>
          <w:bottom w:val="nil"/>
          <w:right w:val="nil"/>
          <w:between w:val="nil"/>
        </w:pBdr>
        <w:spacing w:before="47" w:line="239" w:lineRule="auto"/>
        <w:ind w:right="258"/>
        <w:rPr>
          <w:rFonts w:ascii="Times New Roman" w:eastAsia="Times New Roman" w:hAnsi="Times New Roman" w:cs="Times New Roman"/>
          <w:color w:val="000000"/>
        </w:rPr>
      </w:pPr>
      <w:r>
        <w:rPr>
          <w:rFonts w:ascii="Times New Roman" w:eastAsia="Times New Roman" w:hAnsi="Times New Roman" w:cs="Times New Roman"/>
          <w:color w:val="000000"/>
        </w:rPr>
        <w:t>You or the district may amend your request for a due process hearing only if the other party consents in writing to the amendment and is given an opportunity to resolve the due process complaint through a resolution meeting or if the hearing officer grants permission. The hearing officer may only grant permission not later than five days before the due process hearing begins.</w:t>
      </w:r>
    </w:p>
    <w:p w14:paraId="0E552866"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73FB83B4" w14:textId="77777777" w:rsidR="00826978" w:rsidRDefault="00C35B69">
      <w:pPr>
        <w:pBdr>
          <w:top w:val="nil"/>
          <w:left w:val="nil"/>
          <w:bottom w:val="nil"/>
          <w:right w:val="nil"/>
          <w:between w:val="nil"/>
        </w:pBdr>
        <w:ind w:right="258"/>
        <w:rPr>
          <w:rFonts w:ascii="Times New Roman" w:eastAsia="Times New Roman" w:hAnsi="Times New Roman" w:cs="Times New Roman"/>
          <w:color w:val="000000"/>
        </w:rPr>
      </w:pPr>
      <w:r>
        <w:rPr>
          <w:rFonts w:ascii="Times New Roman" w:eastAsia="Times New Roman" w:hAnsi="Times New Roman" w:cs="Times New Roman"/>
          <w:color w:val="000000"/>
        </w:rPr>
        <w:t>If you or the district files an amended request for a due process hearing, the timelines for the resolution meeting and the resolution period begin again with the filing of the amended request.</w:t>
      </w:r>
    </w:p>
    <w:p w14:paraId="12F88881"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639976EE" w14:textId="77777777" w:rsidR="00826978" w:rsidRDefault="00C35B69">
      <w:pPr>
        <w:spacing w:line="275" w:lineRule="auto"/>
        <w:ind w:right="258"/>
        <w:rPr>
          <w:rFonts w:ascii="Times New Roman" w:eastAsia="Times New Roman" w:hAnsi="Times New Roman" w:cs="Times New Roman"/>
          <w:b/>
          <w:sz w:val="26"/>
          <w:szCs w:val="26"/>
        </w:rPr>
      </w:pPr>
      <w:r>
        <w:rPr>
          <w:rFonts w:ascii="Times New Roman" w:eastAsia="Times New Roman" w:hAnsi="Times New Roman" w:cs="Times New Roman"/>
          <w:b/>
          <w:sz w:val="26"/>
          <w:szCs w:val="26"/>
        </w:rPr>
        <w:t>Disclosure of Additional Evidence before a Hearing and Prehearing Conference</w:t>
      </w:r>
    </w:p>
    <w:p w14:paraId="11747FE6"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3D5B6290" w14:textId="77777777" w:rsidR="00826978" w:rsidRDefault="00C35B69">
      <w:pPr>
        <w:pBdr>
          <w:top w:val="nil"/>
          <w:left w:val="nil"/>
          <w:bottom w:val="nil"/>
          <w:right w:val="nil"/>
          <w:between w:val="nil"/>
        </w:pBdr>
        <w:spacing w:before="4"/>
        <w:ind w:right="136"/>
        <w:rPr>
          <w:rFonts w:ascii="Times New Roman" w:eastAsia="Times New Roman" w:hAnsi="Times New Roman" w:cs="Times New Roman"/>
          <w:color w:val="000000"/>
        </w:rPr>
      </w:pPr>
      <w:r>
        <w:rPr>
          <w:rFonts w:ascii="Times New Roman" w:eastAsia="Times New Roman" w:hAnsi="Times New Roman" w:cs="Times New Roman"/>
          <w:color w:val="000000"/>
        </w:rPr>
        <w:t>A prehearing conference must be held within five business days of the date the commissioner appoints a hearing officer. The hearing officer must initiate the prehearing conference. This conference can be held in person, at a location within the district, or by telephone. The hearing officer must create a verbatim record of the prehearing conference, which is available to you or the district upon request. At the prehearing conference, the hearing officer must accomplish the following: identify the questions that must be answered to resolve the dispute and elimination claims and complaints that are without merit; set a scheduling order for the hearing and additional prehearing activities; determine if the hearing can be disposed of without an evidentiary hearing and, if so; establish the management, control, and location of the hearing to ensure its fair, efficient, and effective disposition.</w:t>
      </w:r>
    </w:p>
    <w:p w14:paraId="75E0F724" w14:textId="77777777" w:rsidR="00826978" w:rsidRDefault="00826978">
      <w:pPr>
        <w:pBdr>
          <w:top w:val="nil"/>
          <w:left w:val="nil"/>
          <w:bottom w:val="nil"/>
          <w:right w:val="nil"/>
          <w:between w:val="nil"/>
        </w:pBdr>
        <w:spacing w:before="4"/>
        <w:ind w:right="136"/>
        <w:rPr>
          <w:rFonts w:ascii="Times New Roman" w:eastAsia="Times New Roman" w:hAnsi="Times New Roman" w:cs="Times New Roman"/>
          <w:color w:val="000000"/>
        </w:rPr>
      </w:pPr>
    </w:p>
    <w:p w14:paraId="52760F32" w14:textId="77777777" w:rsidR="00826978" w:rsidRDefault="00C35B69">
      <w:pPr>
        <w:pBdr>
          <w:top w:val="nil"/>
          <w:left w:val="nil"/>
          <w:bottom w:val="nil"/>
          <w:right w:val="nil"/>
          <w:between w:val="nil"/>
        </w:pBdr>
        <w:spacing w:line="239" w:lineRule="auto"/>
        <w:ind w:right="258"/>
        <w:rPr>
          <w:rFonts w:ascii="Times New Roman" w:eastAsia="Times New Roman" w:hAnsi="Times New Roman" w:cs="Times New Roman"/>
          <w:color w:val="000000"/>
        </w:rPr>
      </w:pPr>
      <w:r>
        <w:rPr>
          <w:rFonts w:ascii="Times New Roman" w:eastAsia="Times New Roman" w:hAnsi="Times New Roman" w:cs="Times New Roman"/>
          <w:color w:val="000000"/>
        </w:rPr>
        <w:t>At least five business days before a hearing, you and the district must disclose to each other all evaluations of your child completed by that date and recommendations based on those evaluations that are intended to be used at the hearing. A hearing officer may refuse to allow you to introduce any undisclosed evaluations or recommendations at the hearing without consent of the other party.</w:t>
      </w:r>
    </w:p>
    <w:p w14:paraId="1631D964"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16D9E35" w14:textId="77777777" w:rsidR="00826978" w:rsidRDefault="00C35B6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The Hearing Decision</w:t>
      </w:r>
    </w:p>
    <w:p w14:paraId="355B18AB"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2CE218E" w14:textId="77777777" w:rsidR="00826978" w:rsidRDefault="00C35B69">
      <w:pPr>
        <w:pBdr>
          <w:top w:val="nil"/>
          <w:left w:val="nil"/>
          <w:bottom w:val="nil"/>
          <w:right w:val="nil"/>
          <w:between w:val="nil"/>
        </w:pBdr>
        <w:spacing w:before="47"/>
        <w:ind w:right="168"/>
        <w:rPr>
          <w:rFonts w:ascii="Times New Roman" w:eastAsia="Times New Roman" w:hAnsi="Times New Roman" w:cs="Times New Roman"/>
          <w:color w:val="000000"/>
        </w:rPr>
      </w:pPr>
      <w:r>
        <w:rPr>
          <w:rFonts w:ascii="Times New Roman" w:eastAsia="Times New Roman" w:hAnsi="Times New Roman" w:cs="Times New Roman"/>
          <w:color w:val="000000"/>
        </w:rPr>
        <w:t>The hearing officer must reach a final decision in the due process hearing and give a copy of the decision to each party not later than 45 days after the 30-day period or within the adjusted time periods. The hearing officer is encouraged to accelerate the timeline to 30 days for a child under the age of three whose needs change rapidly and who requires quick resolution of a dispute. The hearing decision timeline may be extended if the hearing officer determines that good cause exists. The hearing officer must conduct oral arguments in a hearing at a time and place that is reasonably convenient to you and your child. The hearing officer’s decision whether an infant or toddler was appropriately identified, evaluated, or placed, or whether the infant or toddler with a disability and the family were appropriately provided early intervention services under Part C of the IDEA, must be based on substantive grounds. The hearing decision is final unless you or the district files a civil action. A hearing officer does not have the authority to amend a decision except for clerical and mathematical errors.</w:t>
      </w:r>
    </w:p>
    <w:p w14:paraId="38E9F85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2E9CEF9" w14:textId="77777777" w:rsidR="00826978" w:rsidRDefault="00C35B69">
      <w:pPr>
        <w:spacing w:before="36"/>
        <w:rPr>
          <w:rFonts w:ascii="Times New Roman" w:eastAsia="Times New Roman" w:hAnsi="Times New Roman" w:cs="Times New Roman"/>
          <w:b/>
          <w:sz w:val="26"/>
          <w:szCs w:val="26"/>
        </w:rPr>
      </w:pPr>
      <w:r>
        <w:rPr>
          <w:rFonts w:ascii="Times New Roman" w:eastAsia="Times New Roman" w:hAnsi="Times New Roman" w:cs="Times New Roman"/>
          <w:b/>
          <w:sz w:val="26"/>
          <w:szCs w:val="26"/>
        </w:rPr>
        <w:t>Separate Request for Due Process Hearing</w:t>
      </w:r>
    </w:p>
    <w:p w14:paraId="5EB5E000"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25F4D07" w14:textId="77777777" w:rsidR="00826978" w:rsidRDefault="00C35B69">
      <w:pPr>
        <w:pBdr>
          <w:top w:val="nil"/>
          <w:left w:val="nil"/>
          <w:bottom w:val="nil"/>
          <w:right w:val="nil"/>
          <w:between w:val="nil"/>
        </w:pBdr>
        <w:spacing w:before="45"/>
        <w:ind w:right="258"/>
        <w:rPr>
          <w:rFonts w:ascii="Times New Roman" w:eastAsia="Times New Roman" w:hAnsi="Times New Roman" w:cs="Times New Roman"/>
          <w:color w:val="000000"/>
        </w:rPr>
      </w:pPr>
      <w:r>
        <w:rPr>
          <w:rFonts w:ascii="Times New Roman" w:eastAsia="Times New Roman" w:hAnsi="Times New Roman" w:cs="Times New Roman"/>
          <w:color w:val="000000"/>
        </w:rPr>
        <w:t>You have the right to file a separate due process complaint on an issue separate from a due process complaint already filed.</w:t>
      </w:r>
    </w:p>
    <w:p w14:paraId="1D1AB4AD"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24920DFE" w14:textId="77777777" w:rsidR="00826978" w:rsidRDefault="00C35B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COMPLAINTS AND HEARINGS DATABASE</w:t>
      </w:r>
    </w:p>
    <w:p w14:paraId="122F9C26"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47860D3C"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rPr>
        <w:t xml:space="preserve">Final decisions on special education complaints and due process hearings are available to the public on the MDE website. MDE maintains a public database called the Complaints, Hearings and Letters Search Engine. Decisions available in the database are redacted and all personally identifiable information is removed. This database is available on the Compliance and Monitoring webpage on the MDE website at: </w:t>
      </w:r>
      <w:r>
        <w:rPr>
          <w:rFonts w:ascii="Times New Roman" w:eastAsia="Times New Roman" w:hAnsi="Times New Roman" w:cs="Times New Roman"/>
          <w:color w:val="0000FF"/>
        </w:rPr>
        <w:t xml:space="preserve"> </w:t>
      </w:r>
      <w:hyperlink r:id="rId49">
        <w:r>
          <w:rPr>
            <w:rFonts w:ascii="Times New Roman" w:eastAsia="Times New Roman" w:hAnsi="Times New Roman" w:cs="Times New Roman"/>
            <w:color w:val="0000FF"/>
            <w:u w:val="single"/>
          </w:rPr>
          <w:t>www.eduation.state.mn.us/MDE/SchSup/SpecEdComp/ComplMonitor/index.html</w:t>
        </w:r>
      </w:hyperlink>
      <w:hyperlink r:id="rId50">
        <w:r>
          <w:rPr>
            <w:rFonts w:ascii="Times New Roman" w:eastAsia="Times New Roman" w:hAnsi="Times New Roman" w:cs="Times New Roman"/>
          </w:rPr>
          <w:t>.</w:t>
        </w:r>
      </w:hyperlink>
    </w:p>
    <w:p w14:paraId="7CB68FCF"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2B7F050" w14:textId="77777777" w:rsidR="00826978" w:rsidRDefault="00C35B69">
      <w:pPr>
        <w:spacing w:before="69"/>
        <w:rPr>
          <w:rFonts w:ascii="Times New Roman" w:eastAsia="Times New Roman" w:hAnsi="Times New Roman" w:cs="Times New Roman"/>
          <w:b/>
          <w:sz w:val="24"/>
          <w:szCs w:val="24"/>
        </w:rPr>
      </w:pPr>
      <w:r>
        <w:rPr>
          <w:rFonts w:ascii="Times New Roman" w:eastAsia="Times New Roman" w:hAnsi="Times New Roman" w:cs="Times New Roman"/>
          <w:b/>
          <w:sz w:val="24"/>
          <w:szCs w:val="24"/>
        </w:rPr>
        <w:t>CIVIL ACTION</w:t>
      </w:r>
    </w:p>
    <w:p w14:paraId="658AE721"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1CD1D46E" w14:textId="77777777" w:rsidR="00826978" w:rsidRDefault="00C35B69">
      <w:pPr>
        <w:spacing w:before="69"/>
        <w:rPr>
          <w:rFonts w:ascii="Times New Roman" w:eastAsia="Times New Roman" w:hAnsi="Times New Roman" w:cs="Times New Roman"/>
          <w:sz w:val="24"/>
          <w:szCs w:val="24"/>
        </w:rPr>
      </w:pPr>
      <w:r>
        <w:rPr>
          <w:rFonts w:ascii="Times New Roman" w:eastAsia="Times New Roman" w:hAnsi="Times New Roman" w:cs="Times New Roman"/>
        </w:rPr>
        <w:t>When you or the district disagrees with the findings or decisions made by a hearing officer, either party may file a court action and appeal the decision. The action may be brought in federal district court or the state court of appeals. Different standards of review apply in each court. An appeal to the state court of appeals must be made within 60 calendar days of your receipt of the decision. An appeal to federal district court must be made within 90 days of the date of the decision. If you file an appeal, an impartial review of the findings and decision appealed will be made.</w:t>
      </w:r>
    </w:p>
    <w:p w14:paraId="38CF389C"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0BB7871" w14:textId="77777777" w:rsidR="00826978" w:rsidRDefault="00C35B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PLACEMENT DURING A HEARING OR CIVIL ACTION</w:t>
      </w:r>
    </w:p>
    <w:p w14:paraId="33082A45"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B4A5AC7"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rPr>
        <w:t>During a hearing or court action, unless you and the district agree otherwise, your child must continue to receive the appropriate early intervention services in the setting identified and that you consented to in the IFSP. If the complaint involves an application for initial services under Part C of the IDEA, your child must continue to receive those services that are not in dispute.</w:t>
      </w:r>
    </w:p>
    <w:p w14:paraId="4E897519"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0A5E185A" w14:textId="77777777" w:rsidR="00826978" w:rsidRDefault="00C35B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EXPEDITED DUE PROCESS HEARINGS</w:t>
      </w:r>
    </w:p>
    <w:p w14:paraId="56D8E71F"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A277377" w14:textId="77777777" w:rsidR="00826978" w:rsidRDefault="00C35B69">
      <w:pPr>
        <w:rPr>
          <w:rFonts w:ascii="Times New Roman" w:eastAsia="Times New Roman" w:hAnsi="Times New Roman" w:cs="Times New Roman"/>
          <w:sz w:val="24"/>
          <w:szCs w:val="24"/>
        </w:rPr>
        <w:sectPr w:rsidR="00826978">
          <w:pgSz w:w="12240" w:h="15840"/>
          <w:pgMar w:top="1152" w:right="1152" w:bottom="1152" w:left="1152" w:header="288" w:footer="720" w:gutter="0"/>
          <w:cols w:space="720"/>
        </w:sectPr>
      </w:pPr>
      <w:r>
        <w:rPr>
          <w:rFonts w:ascii="Times New Roman" w:eastAsia="Times New Roman" w:hAnsi="Times New Roman" w:cs="Times New Roman"/>
        </w:rPr>
        <w:lastRenderedPageBreak/>
        <w:t xml:space="preserve">You or a school district may file a written request for an expedited due process hearing. Expedited hearings must be held within 20 school days of the date the hearing request is filed. The hearing officer must issue a decision within 10 school days after the hearing. A resolution meeting must occur within seven days of receiving the hearing request, unless you and the school district agree in writing to either waive the resolution meeting or use the mediation process. The expedited due process hearing may proceed unless the matter has been resolved to the satisfaction of both parties within 15 days of receiving the request. </w:t>
      </w:r>
    </w:p>
    <w:p w14:paraId="368588F4" w14:textId="77777777" w:rsidR="00826978" w:rsidRDefault="00826978">
      <w:pPr>
        <w:spacing w:before="7"/>
        <w:rPr>
          <w:rFonts w:ascii="Times New Roman" w:eastAsia="Times New Roman" w:hAnsi="Times New Roman" w:cs="Times New Roman"/>
          <w:sz w:val="6"/>
          <w:szCs w:val="6"/>
        </w:rPr>
      </w:pPr>
    </w:p>
    <w:p w14:paraId="3BE3C19F" w14:textId="77777777" w:rsidR="00826978" w:rsidRDefault="00C35B69">
      <w:pPr>
        <w:ind w:left="5768"/>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477E6A94" wp14:editId="57CB77B2">
                <wp:extent cx="2522220" cy="58420"/>
                <wp:effectExtent l="0" t="0" r="0" b="0"/>
                <wp:docPr id="1703" name="Group 1703"/>
                <wp:cNvGraphicFramePr/>
                <a:graphic xmlns:a="http://schemas.openxmlformats.org/drawingml/2006/main">
                  <a:graphicData uri="http://schemas.microsoft.com/office/word/2010/wordprocessingGroup">
                    <wpg:wgp>
                      <wpg:cNvGrpSpPr/>
                      <wpg:grpSpPr>
                        <a:xfrm>
                          <a:off x="0" y="0"/>
                          <a:ext cx="2522220" cy="58420"/>
                          <a:chOff x="4084875" y="3750775"/>
                          <a:chExt cx="2522250" cy="59800"/>
                        </a:xfrm>
                      </wpg:grpSpPr>
                      <wpg:grpSp>
                        <wpg:cNvPr id="768632798" name="Group 768632798"/>
                        <wpg:cNvGrpSpPr/>
                        <wpg:grpSpPr>
                          <a:xfrm>
                            <a:off x="4084890" y="3750790"/>
                            <a:ext cx="2522220" cy="58420"/>
                            <a:chOff x="4084875" y="3750775"/>
                            <a:chExt cx="2522250" cy="61300"/>
                          </a:xfrm>
                        </wpg:grpSpPr>
                        <wps:wsp>
                          <wps:cNvPr id="1983474891" name="Rectangle 1983474891"/>
                          <wps:cNvSpPr/>
                          <wps:spPr>
                            <a:xfrm>
                              <a:off x="4084875" y="3750775"/>
                              <a:ext cx="2522250" cy="61300"/>
                            </a:xfrm>
                            <a:prstGeom prst="rect">
                              <a:avLst/>
                            </a:prstGeom>
                            <a:noFill/>
                            <a:ln>
                              <a:noFill/>
                            </a:ln>
                          </wps:spPr>
                          <wps:txbx>
                            <w:txbxContent>
                              <w:p w14:paraId="5F6B2900" w14:textId="77777777" w:rsidR="00826978" w:rsidRDefault="00826978">
                                <w:pPr>
                                  <w:textDirection w:val="btLr"/>
                                </w:pPr>
                              </w:p>
                            </w:txbxContent>
                          </wps:txbx>
                          <wps:bodyPr spcFirstLastPara="1" wrap="square" lIns="91425" tIns="91425" rIns="91425" bIns="91425" anchor="ctr" anchorCtr="0">
                            <a:noAutofit/>
                          </wps:bodyPr>
                        </wps:wsp>
                        <wpg:grpSp>
                          <wpg:cNvPr id="837234735" name="Group 837234735"/>
                          <wpg:cNvGrpSpPr/>
                          <wpg:grpSpPr>
                            <a:xfrm>
                              <a:off x="4084890" y="3750790"/>
                              <a:ext cx="2522220" cy="58420"/>
                              <a:chOff x="4084875" y="3750775"/>
                              <a:chExt cx="2522250" cy="64800"/>
                            </a:xfrm>
                          </wpg:grpSpPr>
                          <wps:wsp>
                            <wps:cNvPr id="1922368109" name="Rectangle 1922368109"/>
                            <wps:cNvSpPr/>
                            <wps:spPr>
                              <a:xfrm>
                                <a:off x="4084875" y="3750775"/>
                                <a:ext cx="2522250" cy="64800"/>
                              </a:xfrm>
                              <a:prstGeom prst="rect">
                                <a:avLst/>
                              </a:prstGeom>
                              <a:noFill/>
                              <a:ln>
                                <a:noFill/>
                              </a:ln>
                            </wps:spPr>
                            <wps:txbx>
                              <w:txbxContent>
                                <w:p w14:paraId="76BDEC8B" w14:textId="77777777" w:rsidR="00826978" w:rsidRDefault="00826978">
                                  <w:pPr>
                                    <w:textDirection w:val="btLr"/>
                                  </w:pPr>
                                </w:p>
                              </w:txbxContent>
                            </wps:txbx>
                            <wps:bodyPr spcFirstLastPara="1" wrap="square" lIns="91425" tIns="91425" rIns="91425" bIns="91425" anchor="ctr" anchorCtr="0">
                              <a:noAutofit/>
                            </wps:bodyPr>
                          </wps:wsp>
                          <wpg:grpSp>
                            <wpg:cNvPr id="803181373" name="Group 803181373"/>
                            <wpg:cNvGrpSpPr/>
                            <wpg:grpSpPr>
                              <a:xfrm>
                                <a:off x="4084890" y="3750790"/>
                                <a:ext cx="2522220" cy="58420"/>
                                <a:chOff x="4084890" y="3750790"/>
                                <a:chExt cx="2508250" cy="47625"/>
                              </a:xfrm>
                            </wpg:grpSpPr>
                            <wps:wsp>
                              <wps:cNvPr id="60712997" name="Rectangle 60712997"/>
                              <wps:cNvSpPr/>
                              <wps:spPr>
                                <a:xfrm>
                                  <a:off x="4084890" y="3750790"/>
                                  <a:ext cx="2508250" cy="47625"/>
                                </a:xfrm>
                                <a:prstGeom prst="rect">
                                  <a:avLst/>
                                </a:prstGeom>
                                <a:noFill/>
                                <a:ln>
                                  <a:noFill/>
                                </a:ln>
                              </wps:spPr>
                              <wps:txbx>
                                <w:txbxContent>
                                  <w:p w14:paraId="7E41C304" w14:textId="77777777" w:rsidR="00826978" w:rsidRDefault="00826978">
                                    <w:pPr>
                                      <w:textDirection w:val="btLr"/>
                                    </w:pPr>
                                  </w:p>
                                </w:txbxContent>
                              </wps:txbx>
                              <wps:bodyPr spcFirstLastPara="1" wrap="square" lIns="91425" tIns="91425" rIns="91425" bIns="91425" anchor="ctr" anchorCtr="0">
                                <a:noAutofit/>
                              </wps:bodyPr>
                            </wps:wsp>
                            <wpg:grpSp>
                              <wpg:cNvPr id="1951354422" name="Group 1951354422"/>
                              <wpg:cNvGrpSpPr/>
                              <wpg:grpSpPr>
                                <a:xfrm>
                                  <a:off x="4084890" y="3750790"/>
                                  <a:ext cx="2508250" cy="47625"/>
                                  <a:chOff x="0" y="0"/>
                                  <a:chExt cx="3950" cy="75"/>
                                </a:xfrm>
                              </wpg:grpSpPr>
                              <wps:wsp>
                                <wps:cNvPr id="971672805" name="Rectangle 971672805"/>
                                <wps:cNvSpPr/>
                                <wps:spPr>
                                  <a:xfrm>
                                    <a:off x="0" y="0"/>
                                    <a:ext cx="3950" cy="75"/>
                                  </a:xfrm>
                                  <a:prstGeom prst="rect">
                                    <a:avLst/>
                                  </a:prstGeom>
                                  <a:noFill/>
                                  <a:ln>
                                    <a:noFill/>
                                  </a:ln>
                                </wps:spPr>
                                <wps:txbx>
                                  <w:txbxContent>
                                    <w:p w14:paraId="1DB0C270" w14:textId="77777777" w:rsidR="00826978" w:rsidRDefault="00826978">
                                      <w:pPr>
                                        <w:textDirection w:val="btLr"/>
                                      </w:pPr>
                                    </w:p>
                                  </w:txbxContent>
                                </wps:txbx>
                                <wps:bodyPr spcFirstLastPara="1" wrap="square" lIns="91425" tIns="91425" rIns="91425" bIns="91425" anchor="ctr" anchorCtr="0">
                                  <a:noAutofit/>
                                </wps:bodyPr>
                              </wps:wsp>
                              <wps:wsp>
                                <wps:cNvPr id="585293723" name="Freeform: Shape 585293723"/>
                                <wps:cNvSpPr/>
                                <wps:spPr>
                                  <a:xfrm>
                                    <a:off x="46" y="46"/>
                                    <a:ext cx="3881" cy="2"/>
                                  </a:xfrm>
                                  <a:custGeom>
                                    <a:avLst/>
                                    <a:gdLst/>
                                    <a:ahLst/>
                                    <a:cxnLst/>
                                    <a:rect l="l" t="t" r="r" b="b"/>
                                    <a:pathLst>
                                      <a:path w="3881" h="120000" extrusionOk="0">
                                        <a:moveTo>
                                          <a:pt x="0" y="0"/>
                                        </a:moveTo>
                                        <a:lnTo>
                                          <a:pt x="388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477E6A94" id="Group 1703" o:spid="_x0000_s1227" style="width:198.6pt;height:4.6pt;mso-position-horizontal-relative:char;mso-position-vertical-relative:line" coordorigin="40848,37507" coordsize="2522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">
                <v:group id="Group 768632798" o:spid="_x0000_s1228" style="position:absolute;left:40848;top:37507;width:25223;height:585" coordorigin="40848,37507" coordsize="2522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">
                  <v:rect id="Rectangle 1983474891" o:spid="_x0000_s1229" style="position:absolute;left:40848;top:37507;width:25223;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" filled="f" stroked="f">
                    <v:textbox inset="2.53958mm,2.53958mm,2.53958mm,2.53958mm">
                      <w:txbxContent>
                        <w:p w14:paraId="5F6B2900" w14:textId="77777777" w:rsidR="00826978" w:rsidRDefault="00826978">
                          <w:pPr>
                            <w:textDirection w:val="btLr"/>
                          </w:pPr>
                        </w:p>
                      </w:txbxContent>
                    </v:textbox>
                  </v:rect>
                  <v:group id="Group 837234735" o:spid="_x0000_s1230" style="position:absolute;left:40848;top:37507;width:25223;height:585" coordorigin="40848,37507" coordsize="252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">
                    <v:rect id="Rectangle 1922368109" o:spid="_x0000_s1231" style="position:absolute;left:40848;top:37507;width:25223;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" filled="f" stroked="f">
                      <v:textbox inset="2.53958mm,2.53958mm,2.53958mm,2.53958mm">
                        <w:txbxContent>
                          <w:p w14:paraId="76BDEC8B" w14:textId="77777777" w:rsidR="00826978" w:rsidRDefault="00826978">
                            <w:pPr>
                              <w:textDirection w:val="btLr"/>
                            </w:pPr>
                          </w:p>
                        </w:txbxContent>
                      </v:textbox>
                    </v:rect>
                    <v:group id="Group 803181373" o:spid="_x0000_s1232" style="position:absolute;left:40848;top:37507;width:25223;height:585" coordorigin="40848,37507" coordsize="250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">
                      <v:rect id="Rectangle 60712997" o:spid="_x0000_s1233" style="position:absolute;left:40848;top:37507;width:25083;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" filled="f" stroked="f">
                        <v:textbox inset="2.53958mm,2.53958mm,2.53958mm,2.53958mm">
                          <w:txbxContent>
                            <w:p w14:paraId="7E41C304" w14:textId="77777777" w:rsidR="00826978" w:rsidRDefault="00826978">
                              <w:pPr>
                                <w:textDirection w:val="btLr"/>
                              </w:pPr>
                            </w:p>
                          </w:txbxContent>
                        </v:textbox>
                      </v:rect>
                      <v:group id="Group 1951354422" o:spid="_x0000_s1234" style="position:absolute;left:40848;top:37507;width:25083;height:477" coordsize="39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">
                        <v:rect id="Rectangle 971672805" o:spid="_x0000_s1235" style="position:absolute;width:395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" filled="f" stroked="f">
                          <v:textbox inset="2.53958mm,2.53958mm,2.53958mm,2.53958mm">
                            <w:txbxContent>
                              <w:p w14:paraId="1DB0C270" w14:textId="77777777" w:rsidR="00826978" w:rsidRDefault="00826978">
                                <w:pPr>
                                  <w:textDirection w:val="btLr"/>
                                </w:pPr>
                              </w:p>
                            </w:txbxContent>
                          </v:textbox>
                        </v:rect>
                        <v:shape id="Freeform: Shape 585293723" o:spid="_x0000_s1236" style="position:absolute;left:46;top:46;width:3881;height:2;visibility:visible;mso-wrap-style:square;v-text-anchor:middle" coordsize="388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" path="m,l388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2B87C775" w14:textId="77777777" w:rsidR="00826978" w:rsidRDefault="00826978">
      <w:pPr>
        <w:spacing w:before="2"/>
        <w:rPr>
          <w:rFonts w:ascii="Times New Roman" w:eastAsia="Times New Roman" w:hAnsi="Times New Roman" w:cs="Times New Roman"/>
          <w:sz w:val="25"/>
          <w:szCs w:val="25"/>
        </w:rPr>
      </w:pPr>
    </w:p>
    <w:p w14:paraId="12FB8D0D" w14:textId="77777777" w:rsidR="00826978" w:rsidRDefault="00C35B69">
      <w:pPr>
        <w:spacing w:before="10" w:line="536" w:lineRule="auto"/>
        <w:ind w:left="5923"/>
        <w:rPr>
          <w:rFonts w:ascii="Times New Roman" w:eastAsia="Times New Roman" w:hAnsi="Times New Roman" w:cs="Times New Roman"/>
          <w:sz w:val="44"/>
          <w:szCs w:val="44"/>
        </w:rPr>
      </w:pPr>
      <w:bookmarkStart w:id="23" w:name="bookmark=id.3whwml4" w:colFirst="0" w:colLast="0"/>
      <w:bookmarkEnd w:id="23"/>
      <w:r>
        <w:rPr>
          <w:rFonts w:ascii="Times New Roman" w:eastAsia="Times New Roman" w:hAnsi="Times New Roman" w:cs="Times New Roman"/>
          <w:b/>
          <w:sz w:val="44"/>
          <w:szCs w:val="44"/>
        </w:rPr>
        <w:t>HVED</w:t>
      </w:r>
    </w:p>
    <w:p w14:paraId="575EF261" w14:textId="77777777" w:rsidR="00826978" w:rsidRDefault="00C35B69">
      <w:pPr>
        <w:ind w:left="5923" w:right="889"/>
        <w:rPr>
          <w:rFonts w:ascii="Times New Roman" w:eastAsia="Times New Roman" w:hAnsi="Times New Roman" w:cs="Times New Roman"/>
          <w:sz w:val="44"/>
          <w:szCs w:val="44"/>
        </w:rPr>
      </w:pPr>
      <w:r>
        <w:rPr>
          <w:rFonts w:ascii="Times New Roman" w:eastAsia="Times New Roman" w:hAnsi="Times New Roman" w:cs="Times New Roman"/>
          <w:b/>
          <w:sz w:val="44"/>
          <w:szCs w:val="44"/>
        </w:rPr>
        <w:t>Community Transition Interagency Committee (CTIC) and Region 10 CTIC Operating Procedures and By-Laws</w:t>
      </w:r>
    </w:p>
    <w:p w14:paraId="70855817" w14:textId="77777777" w:rsidR="00826978" w:rsidRDefault="00826978">
      <w:pPr>
        <w:rPr>
          <w:rFonts w:ascii="Times New Roman" w:eastAsia="Times New Roman" w:hAnsi="Times New Roman" w:cs="Times New Roman"/>
          <w:b/>
          <w:sz w:val="20"/>
          <w:szCs w:val="20"/>
        </w:rPr>
      </w:pPr>
    </w:p>
    <w:p w14:paraId="469156ED" w14:textId="77777777" w:rsidR="00826978" w:rsidRDefault="00826978">
      <w:pPr>
        <w:spacing w:before="11"/>
        <w:rPr>
          <w:rFonts w:ascii="Times New Roman" w:eastAsia="Times New Roman" w:hAnsi="Times New Roman" w:cs="Times New Roman"/>
          <w:b/>
          <w:sz w:val="11"/>
          <w:szCs w:val="11"/>
        </w:rPr>
      </w:pPr>
    </w:p>
    <w:p w14:paraId="50C0A394" w14:textId="77777777" w:rsidR="00826978" w:rsidRDefault="00C35B69">
      <w:pPr>
        <w:ind w:left="5768"/>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33BBCFE4" wp14:editId="47232AB4">
                <wp:extent cx="2522220" cy="58420"/>
                <wp:effectExtent l="0" t="0" r="0" b="0"/>
                <wp:docPr id="1704" name="Group 1704"/>
                <wp:cNvGraphicFramePr/>
                <a:graphic xmlns:a="http://schemas.openxmlformats.org/drawingml/2006/main">
                  <a:graphicData uri="http://schemas.microsoft.com/office/word/2010/wordprocessingGroup">
                    <wpg:wgp>
                      <wpg:cNvGrpSpPr/>
                      <wpg:grpSpPr>
                        <a:xfrm>
                          <a:off x="0" y="0"/>
                          <a:ext cx="2522220" cy="58420"/>
                          <a:chOff x="4084875" y="3750775"/>
                          <a:chExt cx="2522250" cy="59800"/>
                        </a:xfrm>
                      </wpg:grpSpPr>
                      <wpg:grpSp>
                        <wpg:cNvPr id="721151507" name="Group 721151507"/>
                        <wpg:cNvGrpSpPr/>
                        <wpg:grpSpPr>
                          <a:xfrm>
                            <a:off x="4084890" y="3750790"/>
                            <a:ext cx="2522220" cy="58420"/>
                            <a:chOff x="4084875" y="3750775"/>
                            <a:chExt cx="2522250" cy="61300"/>
                          </a:xfrm>
                        </wpg:grpSpPr>
                        <wps:wsp>
                          <wps:cNvPr id="772465816" name="Rectangle 772465816"/>
                          <wps:cNvSpPr/>
                          <wps:spPr>
                            <a:xfrm>
                              <a:off x="4084875" y="3750775"/>
                              <a:ext cx="2522250" cy="61300"/>
                            </a:xfrm>
                            <a:prstGeom prst="rect">
                              <a:avLst/>
                            </a:prstGeom>
                            <a:noFill/>
                            <a:ln>
                              <a:noFill/>
                            </a:ln>
                          </wps:spPr>
                          <wps:txbx>
                            <w:txbxContent>
                              <w:p w14:paraId="651079F3" w14:textId="77777777" w:rsidR="00826978" w:rsidRDefault="00826978">
                                <w:pPr>
                                  <w:textDirection w:val="btLr"/>
                                </w:pPr>
                              </w:p>
                            </w:txbxContent>
                          </wps:txbx>
                          <wps:bodyPr spcFirstLastPara="1" wrap="square" lIns="91425" tIns="91425" rIns="91425" bIns="91425" anchor="ctr" anchorCtr="0">
                            <a:noAutofit/>
                          </wps:bodyPr>
                        </wps:wsp>
                        <wpg:grpSp>
                          <wpg:cNvPr id="1785491906" name="Group 1785491906"/>
                          <wpg:cNvGrpSpPr/>
                          <wpg:grpSpPr>
                            <a:xfrm>
                              <a:off x="4084890" y="3750790"/>
                              <a:ext cx="2522220" cy="58420"/>
                              <a:chOff x="4084875" y="3750775"/>
                              <a:chExt cx="2522250" cy="64800"/>
                            </a:xfrm>
                          </wpg:grpSpPr>
                          <wps:wsp>
                            <wps:cNvPr id="278056223" name="Rectangle 278056223"/>
                            <wps:cNvSpPr/>
                            <wps:spPr>
                              <a:xfrm>
                                <a:off x="4084875" y="3750775"/>
                                <a:ext cx="2522250" cy="64800"/>
                              </a:xfrm>
                              <a:prstGeom prst="rect">
                                <a:avLst/>
                              </a:prstGeom>
                              <a:noFill/>
                              <a:ln>
                                <a:noFill/>
                              </a:ln>
                            </wps:spPr>
                            <wps:txbx>
                              <w:txbxContent>
                                <w:p w14:paraId="19BFBE21" w14:textId="77777777" w:rsidR="00826978" w:rsidRDefault="00826978">
                                  <w:pPr>
                                    <w:textDirection w:val="btLr"/>
                                  </w:pPr>
                                </w:p>
                              </w:txbxContent>
                            </wps:txbx>
                            <wps:bodyPr spcFirstLastPara="1" wrap="square" lIns="91425" tIns="91425" rIns="91425" bIns="91425" anchor="ctr" anchorCtr="0">
                              <a:noAutofit/>
                            </wps:bodyPr>
                          </wps:wsp>
                          <wpg:grpSp>
                            <wpg:cNvPr id="947782575" name="Group 947782575"/>
                            <wpg:cNvGrpSpPr/>
                            <wpg:grpSpPr>
                              <a:xfrm>
                                <a:off x="4084890" y="3750790"/>
                                <a:ext cx="2522220" cy="58420"/>
                                <a:chOff x="4084890" y="3750790"/>
                                <a:chExt cx="2508250" cy="47625"/>
                              </a:xfrm>
                            </wpg:grpSpPr>
                            <wps:wsp>
                              <wps:cNvPr id="162365953" name="Rectangle 162365953"/>
                              <wps:cNvSpPr/>
                              <wps:spPr>
                                <a:xfrm>
                                  <a:off x="4084890" y="3750790"/>
                                  <a:ext cx="2508250" cy="47625"/>
                                </a:xfrm>
                                <a:prstGeom prst="rect">
                                  <a:avLst/>
                                </a:prstGeom>
                                <a:noFill/>
                                <a:ln>
                                  <a:noFill/>
                                </a:ln>
                              </wps:spPr>
                              <wps:txbx>
                                <w:txbxContent>
                                  <w:p w14:paraId="19225708" w14:textId="77777777" w:rsidR="00826978" w:rsidRDefault="00826978">
                                    <w:pPr>
                                      <w:textDirection w:val="btLr"/>
                                    </w:pPr>
                                  </w:p>
                                </w:txbxContent>
                              </wps:txbx>
                              <wps:bodyPr spcFirstLastPara="1" wrap="square" lIns="91425" tIns="91425" rIns="91425" bIns="91425" anchor="ctr" anchorCtr="0">
                                <a:noAutofit/>
                              </wps:bodyPr>
                            </wps:wsp>
                            <wpg:grpSp>
                              <wpg:cNvPr id="365990055" name="Group 365990055"/>
                              <wpg:cNvGrpSpPr/>
                              <wpg:grpSpPr>
                                <a:xfrm>
                                  <a:off x="4084890" y="3750790"/>
                                  <a:ext cx="2508250" cy="47625"/>
                                  <a:chOff x="0" y="0"/>
                                  <a:chExt cx="3950" cy="75"/>
                                </a:xfrm>
                              </wpg:grpSpPr>
                              <wps:wsp>
                                <wps:cNvPr id="841934353" name="Rectangle 841934353"/>
                                <wps:cNvSpPr/>
                                <wps:spPr>
                                  <a:xfrm>
                                    <a:off x="0" y="0"/>
                                    <a:ext cx="3950" cy="75"/>
                                  </a:xfrm>
                                  <a:prstGeom prst="rect">
                                    <a:avLst/>
                                  </a:prstGeom>
                                  <a:noFill/>
                                  <a:ln>
                                    <a:noFill/>
                                  </a:ln>
                                </wps:spPr>
                                <wps:txbx>
                                  <w:txbxContent>
                                    <w:p w14:paraId="0226741E" w14:textId="77777777" w:rsidR="00826978" w:rsidRDefault="00826978">
                                      <w:pPr>
                                        <w:textDirection w:val="btLr"/>
                                      </w:pPr>
                                    </w:p>
                                  </w:txbxContent>
                                </wps:txbx>
                                <wps:bodyPr spcFirstLastPara="1" wrap="square" lIns="91425" tIns="91425" rIns="91425" bIns="91425" anchor="ctr" anchorCtr="0">
                                  <a:noAutofit/>
                                </wps:bodyPr>
                              </wps:wsp>
                              <wps:wsp>
                                <wps:cNvPr id="881135872" name="Freeform: Shape 881135872"/>
                                <wps:cNvSpPr/>
                                <wps:spPr>
                                  <a:xfrm>
                                    <a:off x="46" y="46"/>
                                    <a:ext cx="3881" cy="2"/>
                                  </a:xfrm>
                                  <a:custGeom>
                                    <a:avLst/>
                                    <a:gdLst/>
                                    <a:ahLst/>
                                    <a:cxnLst/>
                                    <a:rect l="l" t="t" r="r" b="b"/>
                                    <a:pathLst>
                                      <a:path w="3881" h="120000" extrusionOk="0">
                                        <a:moveTo>
                                          <a:pt x="0" y="0"/>
                                        </a:moveTo>
                                        <a:lnTo>
                                          <a:pt x="388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33BBCFE4" id="Group 1704" o:spid="_x0000_s1237" style="width:198.6pt;height:4.6pt;mso-position-horizontal-relative:char;mso-position-vertical-relative:line" coordorigin="40848,37507" coordsize="2522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">
                <v:group id="Group 721151507" o:spid="_x0000_s1238" style="position:absolute;left:40848;top:37507;width:25223;height:585" coordorigin="40848,37507" coordsize="2522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">
                  <v:rect id="Rectangle 772465816" o:spid="_x0000_s1239" style="position:absolute;left:40848;top:37507;width:25223;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" filled="f" stroked="f">
                    <v:textbox inset="2.53958mm,2.53958mm,2.53958mm,2.53958mm">
                      <w:txbxContent>
                        <w:p w14:paraId="651079F3" w14:textId="77777777" w:rsidR="00826978" w:rsidRDefault="00826978">
                          <w:pPr>
                            <w:textDirection w:val="btLr"/>
                          </w:pPr>
                        </w:p>
                      </w:txbxContent>
                    </v:textbox>
                  </v:rect>
                  <v:group id="Group 1785491906" o:spid="_x0000_s1240" style="position:absolute;left:40848;top:37507;width:25223;height:585" coordorigin="40848,37507" coordsize="252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">
                    <v:rect id="Rectangle 278056223" o:spid="_x0000_s1241" style="position:absolute;left:40848;top:37507;width:25223;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" filled="f" stroked="f">
                      <v:textbox inset="2.53958mm,2.53958mm,2.53958mm,2.53958mm">
                        <w:txbxContent>
                          <w:p w14:paraId="19BFBE21" w14:textId="77777777" w:rsidR="00826978" w:rsidRDefault="00826978">
                            <w:pPr>
                              <w:textDirection w:val="btLr"/>
                            </w:pPr>
                          </w:p>
                        </w:txbxContent>
                      </v:textbox>
                    </v:rect>
                    <v:group id="Group 947782575" o:spid="_x0000_s1242" style="position:absolute;left:40848;top:37507;width:25223;height:585" coordorigin="40848,37507" coordsize="250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">
                      <v:rect id="Rectangle 162365953" o:spid="_x0000_s1243" style="position:absolute;left:40848;top:37507;width:25083;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" filled="f" stroked="f">
                        <v:textbox inset="2.53958mm,2.53958mm,2.53958mm,2.53958mm">
                          <w:txbxContent>
                            <w:p w14:paraId="19225708" w14:textId="77777777" w:rsidR="00826978" w:rsidRDefault="00826978">
                              <w:pPr>
                                <w:textDirection w:val="btLr"/>
                              </w:pPr>
                            </w:p>
                          </w:txbxContent>
                        </v:textbox>
                      </v:rect>
                      <v:group id="Group 365990055" o:spid="_x0000_s1244" style="position:absolute;left:40848;top:37507;width:25083;height:477" coordsize="39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">
                        <v:rect id="Rectangle 841934353" o:spid="_x0000_s1245" style="position:absolute;width:395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" filled="f" stroked="f">
                          <v:textbox inset="2.53958mm,2.53958mm,2.53958mm,2.53958mm">
                            <w:txbxContent>
                              <w:p w14:paraId="0226741E" w14:textId="77777777" w:rsidR="00826978" w:rsidRDefault="00826978">
                                <w:pPr>
                                  <w:textDirection w:val="btLr"/>
                                </w:pPr>
                              </w:p>
                            </w:txbxContent>
                          </v:textbox>
                        </v:rect>
                        <v:shape id="Freeform: Shape 881135872" o:spid="_x0000_s1246" style="position:absolute;left:46;top:46;width:3881;height:2;visibility:visible;mso-wrap-style:square;v-text-anchor:middle" coordsize="388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" path="m,l388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09504AAC" w14:textId="77777777" w:rsidR="00826978" w:rsidRDefault="00C35B69">
      <w:pPr>
        <w:pStyle w:val="Heading4"/>
        <w:ind w:left="5923"/>
        <w:rPr>
          <w:rFonts w:ascii="Times New Roman" w:eastAsia="Times New Roman" w:hAnsi="Times New Roman" w:cs="Times New Roman"/>
          <w:b w:val="0"/>
        </w:rPr>
      </w:pPr>
      <w:r>
        <w:rPr>
          <w:rFonts w:ascii="Times New Roman" w:eastAsia="Times New Roman" w:hAnsi="Times New Roman" w:cs="Times New Roman"/>
        </w:rPr>
        <w:t>Appendix E</w:t>
      </w:r>
    </w:p>
    <w:p w14:paraId="684D5D28" w14:textId="77777777" w:rsidR="00826978" w:rsidRDefault="00826978">
      <w:pPr>
        <w:rPr>
          <w:rFonts w:ascii="Times New Roman" w:eastAsia="Times New Roman" w:hAnsi="Times New Roman" w:cs="Times New Roman"/>
          <w:b/>
          <w:sz w:val="20"/>
          <w:szCs w:val="20"/>
        </w:rPr>
      </w:pPr>
    </w:p>
    <w:p w14:paraId="7AFBBBF7" w14:textId="77777777" w:rsidR="00826978" w:rsidRDefault="00826978">
      <w:pPr>
        <w:spacing w:before="5"/>
        <w:rPr>
          <w:rFonts w:ascii="Times New Roman" w:eastAsia="Times New Roman" w:hAnsi="Times New Roman" w:cs="Times New Roman"/>
          <w:b/>
          <w:sz w:val="10"/>
          <w:szCs w:val="10"/>
        </w:rPr>
      </w:pPr>
    </w:p>
    <w:p w14:paraId="2666FD46" w14:textId="77777777" w:rsidR="00826978" w:rsidRDefault="00C35B69">
      <w:pPr>
        <w:ind w:left="5768"/>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2B2A232B" wp14:editId="0A93F20E">
                <wp:extent cx="2522220" cy="58420"/>
                <wp:effectExtent l="0" t="0" r="0" b="0"/>
                <wp:docPr id="1701" name="Group 1701"/>
                <wp:cNvGraphicFramePr/>
                <a:graphic xmlns:a="http://schemas.openxmlformats.org/drawingml/2006/main">
                  <a:graphicData uri="http://schemas.microsoft.com/office/word/2010/wordprocessingGroup">
                    <wpg:wgp>
                      <wpg:cNvGrpSpPr/>
                      <wpg:grpSpPr>
                        <a:xfrm>
                          <a:off x="0" y="0"/>
                          <a:ext cx="2522220" cy="58420"/>
                          <a:chOff x="4084875" y="3750775"/>
                          <a:chExt cx="2522250" cy="59800"/>
                        </a:xfrm>
                      </wpg:grpSpPr>
                      <wpg:grpSp>
                        <wpg:cNvPr id="1393040490" name="Group 1393040490"/>
                        <wpg:cNvGrpSpPr/>
                        <wpg:grpSpPr>
                          <a:xfrm>
                            <a:off x="4084890" y="3750790"/>
                            <a:ext cx="2522220" cy="58420"/>
                            <a:chOff x="4084875" y="3750775"/>
                            <a:chExt cx="2522250" cy="61300"/>
                          </a:xfrm>
                        </wpg:grpSpPr>
                        <wps:wsp>
                          <wps:cNvPr id="265945741" name="Rectangle 265945741"/>
                          <wps:cNvSpPr/>
                          <wps:spPr>
                            <a:xfrm>
                              <a:off x="4084875" y="3750775"/>
                              <a:ext cx="2522250" cy="61300"/>
                            </a:xfrm>
                            <a:prstGeom prst="rect">
                              <a:avLst/>
                            </a:prstGeom>
                            <a:noFill/>
                            <a:ln>
                              <a:noFill/>
                            </a:ln>
                          </wps:spPr>
                          <wps:txbx>
                            <w:txbxContent>
                              <w:p w14:paraId="1D6D749F" w14:textId="77777777" w:rsidR="00826978" w:rsidRDefault="00826978">
                                <w:pPr>
                                  <w:textDirection w:val="btLr"/>
                                </w:pPr>
                              </w:p>
                            </w:txbxContent>
                          </wps:txbx>
                          <wps:bodyPr spcFirstLastPara="1" wrap="square" lIns="91425" tIns="91425" rIns="91425" bIns="91425" anchor="ctr" anchorCtr="0">
                            <a:noAutofit/>
                          </wps:bodyPr>
                        </wps:wsp>
                        <wpg:grpSp>
                          <wpg:cNvPr id="2114780816" name="Group 2114780816"/>
                          <wpg:cNvGrpSpPr/>
                          <wpg:grpSpPr>
                            <a:xfrm>
                              <a:off x="4084890" y="3750790"/>
                              <a:ext cx="2522220" cy="58420"/>
                              <a:chOff x="4084875" y="3750775"/>
                              <a:chExt cx="2522250" cy="64800"/>
                            </a:xfrm>
                          </wpg:grpSpPr>
                          <wps:wsp>
                            <wps:cNvPr id="1051384823" name="Rectangle 1051384823"/>
                            <wps:cNvSpPr/>
                            <wps:spPr>
                              <a:xfrm>
                                <a:off x="4084875" y="3750775"/>
                                <a:ext cx="2522250" cy="64800"/>
                              </a:xfrm>
                              <a:prstGeom prst="rect">
                                <a:avLst/>
                              </a:prstGeom>
                              <a:noFill/>
                              <a:ln>
                                <a:noFill/>
                              </a:ln>
                            </wps:spPr>
                            <wps:txbx>
                              <w:txbxContent>
                                <w:p w14:paraId="5ABC6087" w14:textId="77777777" w:rsidR="00826978" w:rsidRDefault="00826978">
                                  <w:pPr>
                                    <w:textDirection w:val="btLr"/>
                                  </w:pPr>
                                </w:p>
                              </w:txbxContent>
                            </wps:txbx>
                            <wps:bodyPr spcFirstLastPara="1" wrap="square" lIns="91425" tIns="91425" rIns="91425" bIns="91425" anchor="ctr" anchorCtr="0">
                              <a:noAutofit/>
                            </wps:bodyPr>
                          </wps:wsp>
                          <wpg:grpSp>
                            <wpg:cNvPr id="2009557295" name="Group 2009557295"/>
                            <wpg:cNvGrpSpPr/>
                            <wpg:grpSpPr>
                              <a:xfrm>
                                <a:off x="4084890" y="3750790"/>
                                <a:ext cx="2522220" cy="58420"/>
                                <a:chOff x="4084890" y="3750790"/>
                                <a:chExt cx="2508250" cy="47625"/>
                              </a:xfrm>
                            </wpg:grpSpPr>
                            <wps:wsp>
                              <wps:cNvPr id="1314767320" name="Rectangle 1314767320"/>
                              <wps:cNvSpPr/>
                              <wps:spPr>
                                <a:xfrm>
                                  <a:off x="4084890" y="3750790"/>
                                  <a:ext cx="2508250" cy="47625"/>
                                </a:xfrm>
                                <a:prstGeom prst="rect">
                                  <a:avLst/>
                                </a:prstGeom>
                                <a:noFill/>
                                <a:ln>
                                  <a:noFill/>
                                </a:ln>
                              </wps:spPr>
                              <wps:txbx>
                                <w:txbxContent>
                                  <w:p w14:paraId="50A76BA0" w14:textId="77777777" w:rsidR="00826978" w:rsidRDefault="00826978">
                                    <w:pPr>
                                      <w:textDirection w:val="btLr"/>
                                    </w:pPr>
                                  </w:p>
                                </w:txbxContent>
                              </wps:txbx>
                              <wps:bodyPr spcFirstLastPara="1" wrap="square" lIns="91425" tIns="91425" rIns="91425" bIns="91425" anchor="ctr" anchorCtr="0">
                                <a:noAutofit/>
                              </wps:bodyPr>
                            </wps:wsp>
                            <wpg:grpSp>
                              <wpg:cNvPr id="1916796442" name="Group 1916796442"/>
                              <wpg:cNvGrpSpPr/>
                              <wpg:grpSpPr>
                                <a:xfrm>
                                  <a:off x="4084890" y="3750790"/>
                                  <a:ext cx="2508250" cy="47625"/>
                                  <a:chOff x="0" y="0"/>
                                  <a:chExt cx="3950" cy="75"/>
                                </a:xfrm>
                              </wpg:grpSpPr>
                              <wps:wsp>
                                <wps:cNvPr id="1463909776" name="Rectangle 1463909776"/>
                                <wps:cNvSpPr/>
                                <wps:spPr>
                                  <a:xfrm>
                                    <a:off x="0" y="0"/>
                                    <a:ext cx="3950" cy="75"/>
                                  </a:xfrm>
                                  <a:prstGeom prst="rect">
                                    <a:avLst/>
                                  </a:prstGeom>
                                  <a:noFill/>
                                  <a:ln>
                                    <a:noFill/>
                                  </a:ln>
                                </wps:spPr>
                                <wps:txbx>
                                  <w:txbxContent>
                                    <w:p w14:paraId="329B50CA" w14:textId="77777777" w:rsidR="00826978" w:rsidRDefault="00826978">
                                      <w:pPr>
                                        <w:textDirection w:val="btLr"/>
                                      </w:pPr>
                                    </w:p>
                                  </w:txbxContent>
                                </wps:txbx>
                                <wps:bodyPr spcFirstLastPara="1" wrap="square" lIns="91425" tIns="91425" rIns="91425" bIns="91425" anchor="ctr" anchorCtr="0">
                                  <a:noAutofit/>
                                </wps:bodyPr>
                              </wps:wsp>
                              <wps:wsp>
                                <wps:cNvPr id="1764652068" name="Freeform: Shape 1764652068"/>
                                <wps:cNvSpPr/>
                                <wps:spPr>
                                  <a:xfrm>
                                    <a:off x="46" y="46"/>
                                    <a:ext cx="3881" cy="2"/>
                                  </a:xfrm>
                                  <a:custGeom>
                                    <a:avLst/>
                                    <a:gdLst/>
                                    <a:ahLst/>
                                    <a:cxnLst/>
                                    <a:rect l="l" t="t" r="r" b="b"/>
                                    <a:pathLst>
                                      <a:path w="3881" h="120000" extrusionOk="0">
                                        <a:moveTo>
                                          <a:pt x="0" y="0"/>
                                        </a:moveTo>
                                        <a:lnTo>
                                          <a:pt x="388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2B2A232B" id="Group 1701" o:spid="_x0000_s1247" style="width:198.6pt;height:4.6pt;mso-position-horizontal-relative:char;mso-position-vertical-relative:line" coordorigin="40848,37507" coordsize="2522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">
                <v:group id="Group 1393040490" o:spid="_x0000_s1248" style="position:absolute;left:40848;top:37507;width:25223;height:585" coordorigin="40848,37507" coordsize="2522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">
                  <v:rect id="Rectangle 265945741" o:spid="_x0000_s1249" style="position:absolute;left:40848;top:37507;width:25223;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" filled="f" stroked="f">
                    <v:textbox inset="2.53958mm,2.53958mm,2.53958mm,2.53958mm">
                      <w:txbxContent>
                        <w:p w14:paraId="1D6D749F" w14:textId="77777777" w:rsidR="00826978" w:rsidRDefault="00826978">
                          <w:pPr>
                            <w:textDirection w:val="btLr"/>
                          </w:pPr>
                        </w:p>
                      </w:txbxContent>
                    </v:textbox>
                  </v:rect>
                  <v:group id="Group 2114780816" o:spid="_x0000_s1250" style="position:absolute;left:40848;top:37507;width:25223;height:585" coordorigin="40848,37507" coordsize="252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">
                    <v:rect id="Rectangle 1051384823" o:spid="_x0000_s1251" style="position:absolute;left:40848;top:37507;width:25223;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" filled="f" stroked="f">
                      <v:textbox inset="2.53958mm,2.53958mm,2.53958mm,2.53958mm">
                        <w:txbxContent>
                          <w:p w14:paraId="5ABC6087" w14:textId="77777777" w:rsidR="00826978" w:rsidRDefault="00826978">
                            <w:pPr>
                              <w:textDirection w:val="btLr"/>
                            </w:pPr>
                          </w:p>
                        </w:txbxContent>
                      </v:textbox>
                    </v:rect>
                    <v:group id="Group 2009557295" o:spid="_x0000_s1252" style="position:absolute;left:40848;top:37507;width:25223;height:585" coordorigin="40848,37507" coordsize="250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">
                      <v:rect id="Rectangle 1314767320" o:spid="_x0000_s1253" style="position:absolute;left:40848;top:37507;width:25083;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" filled="f" stroked="f">
                        <v:textbox inset="2.53958mm,2.53958mm,2.53958mm,2.53958mm">
                          <w:txbxContent>
                            <w:p w14:paraId="50A76BA0" w14:textId="77777777" w:rsidR="00826978" w:rsidRDefault="00826978">
                              <w:pPr>
                                <w:textDirection w:val="btLr"/>
                              </w:pPr>
                            </w:p>
                          </w:txbxContent>
                        </v:textbox>
                      </v:rect>
                      <v:group id="Group 1916796442" o:spid="_x0000_s1254" style="position:absolute;left:40848;top:37507;width:25083;height:477" coordsize="39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">
                        <v:rect id="Rectangle 1463909776" o:spid="_x0000_s1255" style="position:absolute;width:395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" filled="f" stroked="f">
                          <v:textbox inset="2.53958mm,2.53958mm,2.53958mm,2.53958mm">
                            <w:txbxContent>
                              <w:p w14:paraId="329B50CA" w14:textId="77777777" w:rsidR="00826978" w:rsidRDefault="00826978">
                                <w:pPr>
                                  <w:textDirection w:val="btLr"/>
                                </w:pPr>
                              </w:p>
                            </w:txbxContent>
                          </v:textbox>
                        </v:rect>
                        <v:shape id="Freeform: Shape 1764652068" o:spid="_x0000_s1256" style="position:absolute;left:46;top:46;width:3881;height:2;visibility:visible;mso-wrap-style:square;v-text-anchor:middle" coordsize="388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" path="m,l388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580F3AB9" w14:textId="77777777" w:rsidR="00826978" w:rsidRDefault="00C35B69">
      <w:pPr>
        <w:spacing w:before="315"/>
        <w:ind w:left="5923"/>
        <w:rPr>
          <w:rFonts w:ascii="Times New Roman" w:eastAsia="Times New Roman" w:hAnsi="Times New Roman" w:cs="Times New Roman"/>
          <w:sz w:val="28"/>
          <w:szCs w:val="28"/>
        </w:rPr>
      </w:pPr>
      <w:r>
        <w:rPr>
          <w:rFonts w:ascii="Times New Roman" w:eastAsia="Times New Roman" w:hAnsi="Times New Roman" w:cs="Times New Roman"/>
          <w:sz w:val="28"/>
          <w:szCs w:val="28"/>
        </w:rPr>
        <w:t>HVED TSES</w:t>
      </w:r>
    </w:p>
    <w:p w14:paraId="5B4CB24F" w14:textId="77777777" w:rsidR="00826978" w:rsidRDefault="00826978">
      <w:pPr>
        <w:rPr>
          <w:rFonts w:ascii="Times New Roman" w:eastAsia="Times New Roman" w:hAnsi="Times New Roman" w:cs="Times New Roman"/>
          <w:sz w:val="20"/>
          <w:szCs w:val="20"/>
        </w:rPr>
      </w:pPr>
    </w:p>
    <w:p w14:paraId="28615824" w14:textId="77777777" w:rsidR="00826978" w:rsidRDefault="00826978">
      <w:pPr>
        <w:spacing w:before="4"/>
        <w:rPr>
          <w:rFonts w:ascii="Times New Roman" w:eastAsia="Times New Roman" w:hAnsi="Times New Roman" w:cs="Times New Roman"/>
          <w:sz w:val="10"/>
          <w:szCs w:val="10"/>
        </w:rPr>
      </w:pPr>
    </w:p>
    <w:p w14:paraId="397F35F2" w14:textId="77777777" w:rsidR="00826978" w:rsidRDefault="00C35B69">
      <w:pPr>
        <w:ind w:left="5753"/>
        <w:rPr>
          <w:rFonts w:ascii="Times New Roman" w:eastAsia="Times New Roman" w:hAnsi="Times New Roman" w:cs="Times New Roman"/>
          <w:sz w:val="9"/>
          <w:szCs w:val="9"/>
        </w:rPr>
        <w:sectPr w:rsidR="00826978">
          <w:pgSz w:w="12240" w:h="15840"/>
          <w:pgMar w:top="320" w:right="680" w:bottom="1200" w:left="1720" w:header="288" w:footer="1015" w:gutter="0"/>
          <w:cols w:space="720"/>
        </w:sectPr>
      </w:pPr>
      <w:r>
        <w:rPr>
          <w:rFonts w:ascii="Times New Roman" w:eastAsia="Times New Roman" w:hAnsi="Times New Roman" w:cs="Times New Roman"/>
          <w:noProof/>
          <w:sz w:val="9"/>
          <w:szCs w:val="9"/>
        </w:rPr>
        <mc:AlternateContent>
          <mc:Choice Requires="wpg">
            <w:drawing>
              <wp:inline distT="0" distB="0" distL="0" distR="0" wp14:anchorId="68B9B6DC" wp14:editId="37A90378">
                <wp:extent cx="2529840" cy="58420"/>
                <wp:effectExtent l="0" t="0" r="0" b="0"/>
                <wp:docPr id="1702" name="Group 1702"/>
                <wp:cNvGraphicFramePr/>
                <a:graphic xmlns:a="http://schemas.openxmlformats.org/drawingml/2006/main">
                  <a:graphicData uri="http://schemas.microsoft.com/office/word/2010/wordprocessingGroup">
                    <wpg:wgp>
                      <wpg:cNvGrpSpPr/>
                      <wpg:grpSpPr>
                        <a:xfrm>
                          <a:off x="0" y="0"/>
                          <a:ext cx="2529840" cy="58420"/>
                          <a:chOff x="4081075" y="3750775"/>
                          <a:chExt cx="2529850" cy="59800"/>
                        </a:xfrm>
                      </wpg:grpSpPr>
                      <wpg:grpSp>
                        <wpg:cNvPr id="1391546971" name="Group 1391546971"/>
                        <wpg:cNvGrpSpPr/>
                        <wpg:grpSpPr>
                          <a:xfrm>
                            <a:off x="4081080" y="3750790"/>
                            <a:ext cx="2529840" cy="58420"/>
                            <a:chOff x="4081075" y="3750775"/>
                            <a:chExt cx="2529850" cy="61300"/>
                          </a:xfrm>
                        </wpg:grpSpPr>
                        <wps:wsp>
                          <wps:cNvPr id="368186082" name="Rectangle 368186082"/>
                          <wps:cNvSpPr/>
                          <wps:spPr>
                            <a:xfrm>
                              <a:off x="4081075" y="3750775"/>
                              <a:ext cx="2529850" cy="61300"/>
                            </a:xfrm>
                            <a:prstGeom prst="rect">
                              <a:avLst/>
                            </a:prstGeom>
                            <a:noFill/>
                            <a:ln>
                              <a:noFill/>
                            </a:ln>
                          </wps:spPr>
                          <wps:txbx>
                            <w:txbxContent>
                              <w:p w14:paraId="757E1956" w14:textId="77777777" w:rsidR="00826978" w:rsidRDefault="00826978">
                                <w:pPr>
                                  <w:textDirection w:val="btLr"/>
                                </w:pPr>
                              </w:p>
                            </w:txbxContent>
                          </wps:txbx>
                          <wps:bodyPr spcFirstLastPara="1" wrap="square" lIns="91425" tIns="91425" rIns="91425" bIns="91425" anchor="ctr" anchorCtr="0">
                            <a:noAutofit/>
                          </wps:bodyPr>
                        </wps:wsp>
                        <wpg:grpSp>
                          <wpg:cNvPr id="1330844374" name="Group 1330844374"/>
                          <wpg:cNvGrpSpPr/>
                          <wpg:grpSpPr>
                            <a:xfrm>
                              <a:off x="4081080" y="3750790"/>
                              <a:ext cx="2529840" cy="58420"/>
                              <a:chOff x="4081075" y="3750775"/>
                              <a:chExt cx="2529850" cy="64800"/>
                            </a:xfrm>
                          </wpg:grpSpPr>
                          <wps:wsp>
                            <wps:cNvPr id="599287723" name="Rectangle 599287723"/>
                            <wps:cNvSpPr/>
                            <wps:spPr>
                              <a:xfrm>
                                <a:off x="4081075" y="3750775"/>
                                <a:ext cx="2529850" cy="64800"/>
                              </a:xfrm>
                              <a:prstGeom prst="rect">
                                <a:avLst/>
                              </a:prstGeom>
                              <a:noFill/>
                              <a:ln>
                                <a:noFill/>
                              </a:ln>
                            </wps:spPr>
                            <wps:txbx>
                              <w:txbxContent>
                                <w:p w14:paraId="466C901A" w14:textId="77777777" w:rsidR="00826978" w:rsidRDefault="00826978">
                                  <w:pPr>
                                    <w:textDirection w:val="btLr"/>
                                  </w:pPr>
                                </w:p>
                              </w:txbxContent>
                            </wps:txbx>
                            <wps:bodyPr spcFirstLastPara="1" wrap="square" lIns="91425" tIns="91425" rIns="91425" bIns="91425" anchor="ctr" anchorCtr="0">
                              <a:noAutofit/>
                            </wps:bodyPr>
                          </wps:wsp>
                          <wpg:grpSp>
                            <wpg:cNvPr id="572832825" name="Group 572832825"/>
                            <wpg:cNvGrpSpPr/>
                            <wpg:grpSpPr>
                              <a:xfrm>
                                <a:off x="4081080" y="3750790"/>
                                <a:ext cx="2529840" cy="58420"/>
                                <a:chOff x="4081080" y="3750790"/>
                                <a:chExt cx="2524125" cy="47625"/>
                              </a:xfrm>
                            </wpg:grpSpPr>
                            <wps:wsp>
                              <wps:cNvPr id="275891157" name="Rectangle 275891157"/>
                              <wps:cNvSpPr/>
                              <wps:spPr>
                                <a:xfrm>
                                  <a:off x="4081080" y="3750790"/>
                                  <a:ext cx="2524125" cy="47625"/>
                                </a:xfrm>
                                <a:prstGeom prst="rect">
                                  <a:avLst/>
                                </a:prstGeom>
                                <a:noFill/>
                                <a:ln>
                                  <a:noFill/>
                                </a:ln>
                              </wps:spPr>
                              <wps:txbx>
                                <w:txbxContent>
                                  <w:p w14:paraId="4C5C7471" w14:textId="77777777" w:rsidR="00826978" w:rsidRDefault="00826978">
                                    <w:pPr>
                                      <w:textDirection w:val="btLr"/>
                                    </w:pPr>
                                  </w:p>
                                </w:txbxContent>
                              </wps:txbx>
                              <wps:bodyPr spcFirstLastPara="1" wrap="square" lIns="91425" tIns="91425" rIns="91425" bIns="91425" anchor="ctr" anchorCtr="0">
                                <a:noAutofit/>
                              </wps:bodyPr>
                            </wps:wsp>
                            <wpg:grpSp>
                              <wpg:cNvPr id="998934357" name="Group 998934357"/>
                              <wpg:cNvGrpSpPr/>
                              <wpg:grpSpPr>
                                <a:xfrm>
                                  <a:off x="4081080" y="3750790"/>
                                  <a:ext cx="2524125" cy="47625"/>
                                  <a:chOff x="0" y="0"/>
                                  <a:chExt cx="3975" cy="75"/>
                                </a:xfrm>
                              </wpg:grpSpPr>
                              <wps:wsp>
                                <wps:cNvPr id="1649839059" name="Rectangle 1649839059"/>
                                <wps:cNvSpPr/>
                                <wps:spPr>
                                  <a:xfrm>
                                    <a:off x="0" y="0"/>
                                    <a:ext cx="3975" cy="75"/>
                                  </a:xfrm>
                                  <a:prstGeom prst="rect">
                                    <a:avLst/>
                                  </a:prstGeom>
                                  <a:noFill/>
                                  <a:ln>
                                    <a:noFill/>
                                  </a:ln>
                                </wps:spPr>
                                <wps:txbx>
                                  <w:txbxContent>
                                    <w:p w14:paraId="2427EA47" w14:textId="77777777" w:rsidR="00826978" w:rsidRDefault="00826978">
                                      <w:pPr>
                                        <w:textDirection w:val="btLr"/>
                                      </w:pPr>
                                    </w:p>
                                  </w:txbxContent>
                                </wps:txbx>
                                <wps:bodyPr spcFirstLastPara="1" wrap="square" lIns="91425" tIns="91425" rIns="91425" bIns="91425" anchor="ctr" anchorCtr="0">
                                  <a:noAutofit/>
                                </wps:bodyPr>
                              </wps:wsp>
                              <wps:wsp>
                                <wps:cNvPr id="42677995" name="Freeform: Shape 42677995"/>
                                <wps:cNvSpPr/>
                                <wps:spPr>
                                  <a:xfrm>
                                    <a:off x="46" y="46"/>
                                    <a:ext cx="3893" cy="2"/>
                                  </a:xfrm>
                                  <a:custGeom>
                                    <a:avLst/>
                                    <a:gdLst/>
                                    <a:ahLst/>
                                    <a:cxnLst/>
                                    <a:rect l="l" t="t" r="r" b="b"/>
                                    <a:pathLst>
                                      <a:path w="3893" h="120000" extrusionOk="0">
                                        <a:moveTo>
                                          <a:pt x="0" y="0"/>
                                        </a:moveTo>
                                        <a:lnTo>
                                          <a:pt x="3892"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68B9B6DC" id="Group 1702" o:spid="_x0000_s1257" style="width:199.2pt;height:4.6pt;mso-position-horizontal-relative:char;mso-position-vertical-relative:line" coordorigin="40810,37507" coordsize="2529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">
                <v:group id="Group 1391546971" o:spid="_x0000_s1258" style="position:absolute;left:40810;top:37507;width:25299;height:585" coordorigin="40810,37507" coordsize="2529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">
                  <v:rect id="Rectangle 368186082" o:spid="_x0000_s1259" style="position:absolute;left:40810;top:37507;width:2529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" filled="f" stroked="f">
                    <v:textbox inset="2.53958mm,2.53958mm,2.53958mm,2.53958mm">
                      <w:txbxContent>
                        <w:p w14:paraId="757E1956" w14:textId="77777777" w:rsidR="00826978" w:rsidRDefault="00826978">
                          <w:pPr>
                            <w:textDirection w:val="btLr"/>
                          </w:pPr>
                        </w:p>
                      </w:txbxContent>
                    </v:textbox>
                  </v:rect>
                  <v:group id="Group 1330844374" o:spid="_x0000_s1260" style="position:absolute;left:40810;top:37507;width:25299;height:585" coordorigin="40810,37507" coordsize="2529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">
                    <v:rect id="Rectangle 599287723" o:spid="_x0000_s1261" style="position:absolute;left:40810;top:37507;width:25299;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" filled="f" stroked="f">
                      <v:textbox inset="2.53958mm,2.53958mm,2.53958mm,2.53958mm">
                        <w:txbxContent>
                          <w:p w14:paraId="466C901A" w14:textId="77777777" w:rsidR="00826978" w:rsidRDefault="00826978">
                            <w:pPr>
                              <w:textDirection w:val="btLr"/>
                            </w:pPr>
                          </w:p>
                        </w:txbxContent>
                      </v:textbox>
                    </v:rect>
                    <v:group id="Group 572832825" o:spid="_x0000_s1262" style="position:absolute;left:40810;top:37507;width:25299;height:585" coordorigin="40810,37507" coordsize="2524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">
                      <v:rect id="Rectangle 275891157" o:spid="_x0000_s1263" style="position:absolute;left:40810;top:37507;width:25242;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" filled="f" stroked="f">
                        <v:textbox inset="2.53958mm,2.53958mm,2.53958mm,2.53958mm">
                          <w:txbxContent>
                            <w:p w14:paraId="4C5C7471" w14:textId="77777777" w:rsidR="00826978" w:rsidRDefault="00826978">
                              <w:pPr>
                                <w:textDirection w:val="btLr"/>
                              </w:pPr>
                            </w:p>
                          </w:txbxContent>
                        </v:textbox>
                      </v:rect>
                      <v:group id="Group 998934357" o:spid="_x0000_s1264" style="position:absolute;left:40810;top:37507;width:25242;height:477" coordsize="39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">
                        <v:rect id="Rectangle 1649839059" o:spid="_x0000_s1265" style="position:absolute;width:397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" filled="f" stroked="f">
                          <v:textbox inset="2.53958mm,2.53958mm,2.53958mm,2.53958mm">
                            <w:txbxContent>
                              <w:p w14:paraId="2427EA47" w14:textId="77777777" w:rsidR="00826978" w:rsidRDefault="00826978">
                                <w:pPr>
                                  <w:textDirection w:val="btLr"/>
                                </w:pPr>
                              </w:p>
                            </w:txbxContent>
                          </v:textbox>
                        </v:rect>
                        <v:shape id="Freeform: Shape 42677995" o:spid="_x0000_s1266" style="position:absolute;left:46;top:46;width:3893;height:2;visibility:visible;mso-wrap-style:square;v-text-anchor:middle" coordsize="389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" path="m,l3892,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604548B9" w14:textId="77777777" w:rsidR="00826978" w:rsidRDefault="00C35B69">
      <w:pPr>
        <w:spacing w:before="7"/>
        <w:ind w:left="2346" w:right="2624"/>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Appendix E.</w:t>
      </w:r>
    </w:p>
    <w:p w14:paraId="5D03C9CE" w14:textId="77777777" w:rsidR="00826978" w:rsidRDefault="00C35B69">
      <w:pPr>
        <w:ind w:left="2346" w:right="2627"/>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HVED CTIC Operating Procedures</w:t>
      </w:r>
    </w:p>
    <w:p w14:paraId="7561D38D" w14:textId="77777777" w:rsidR="00826978" w:rsidRDefault="00C35B69">
      <w:pPr>
        <w:spacing w:before="400" w:after="400"/>
        <w:jc w:val="center"/>
        <w:rPr>
          <w:rFonts w:ascii="Times New Roman" w:eastAsia="Times New Roman" w:hAnsi="Times New Roman" w:cs="Times New Roman"/>
          <w:sz w:val="36"/>
          <w:szCs w:val="36"/>
        </w:rPr>
      </w:pPr>
      <w:r>
        <w:rPr>
          <w:rFonts w:ascii="Times New Roman" w:eastAsia="Times New Roman" w:hAnsi="Times New Roman" w:cs="Times New Roman"/>
          <w:sz w:val="26"/>
          <w:szCs w:val="26"/>
        </w:rPr>
        <w:t>Region 10 Community Transition Interagency Committee (CTIC)</w:t>
      </w:r>
    </w:p>
    <w:p w14:paraId="44FDC1C2" w14:textId="77777777" w:rsidR="00826978" w:rsidRDefault="00C35B69">
      <w:pPr>
        <w:spacing w:before="320" w:after="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Mission Statement</w:t>
      </w:r>
    </w:p>
    <w:p w14:paraId="55FEFAEE"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Minnesota will be a place where people with disabilities are living, learning, working and enjoying life in the most integrated setting.</w:t>
      </w:r>
    </w:p>
    <w:p w14:paraId="31ED52EE" w14:textId="77777777" w:rsidR="00826978" w:rsidRDefault="00C35B69">
      <w:pPr>
        <w:spacing w:before="320" w:after="320"/>
        <w:jc w:val="center"/>
        <w:rPr>
          <w:rFonts w:ascii="Times New Roman" w:eastAsia="Times New Roman" w:hAnsi="Times New Roman" w:cs="Times New Roman"/>
          <w:sz w:val="27"/>
          <w:szCs w:val="27"/>
        </w:rPr>
      </w:pPr>
      <w:r>
        <w:rPr>
          <w:rFonts w:ascii="Times New Roman" w:eastAsia="Times New Roman" w:hAnsi="Times New Roman" w:cs="Times New Roman"/>
          <w:sz w:val="24"/>
          <w:szCs w:val="24"/>
        </w:rPr>
        <w:t>Purpose Of The Committee</w:t>
      </w:r>
    </w:p>
    <w:p w14:paraId="78933F76" w14:textId="77777777" w:rsidR="00826978" w:rsidRDefault="00C35B69">
      <w:pPr>
        <w:jc w:val="center"/>
        <w:rPr>
          <w:rFonts w:ascii="Times New Roman" w:eastAsia="Times New Roman" w:hAnsi="Times New Roman" w:cs="Times New Roman"/>
          <w:sz w:val="24"/>
          <w:szCs w:val="24"/>
        </w:rPr>
      </w:pPr>
      <w:r>
        <w:rPr>
          <w:rFonts w:ascii="Times New Roman" w:eastAsia="Times New Roman" w:hAnsi="Times New Roman" w:cs="Times New Roman"/>
        </w:rPr>
        <w:t>Region 10 Community Transition Interagency Committee (CTIC) will develop and ensure the implementation of interagency policies and procedures so that eligible students and their families are identified and have access to appropriate services and supports.</w:t>
      </w:r>
    </w:p>
    <w:p w14:paraId="43F68B40" w14:textId="77777777" w:rsidR="00826978" w:rsidRDefault="00C35B69">
      <w:pPr>
        <w:spacing w:before="320" w:after="320"/>
        <w:jc w:val="center"/>
        <w:rPr>
          <w:rFonts w:ascii="Times New Roman" w:eastAsia="Times New Roman" w:hAnsi="Times New Roman" w:cs="Times New Roman"/>
          <w:sz w:val="27"/>
          <w:szCs w:val="27"/>
        </w:rPr>
      </w:pPr>
      <w:r>
        <w:rPr>
          <w:rFonts w:ascii="Times New Roman" w:eastAsia="Times New Roman" w:hAnsi="Times New Roman" w:cs="Times New Roman"/>
          <w:sz w:val="24"/>
          <w:szCs w:val="24"/>
        </w:rPr>
        <w:t>Glossary Of Terms:</w:t>
      </w:r>
    </w:p>
    <w:p w14:paraId="6448F9FA" w14:textId="77777777" w:rsidR="00826978" w:rsidRDefault="00C35B69">
      <w:pPr>
        <w:widowControl/>
        <w:numPr>
          <w:ilvl w:val="0"/>
          <w:numId w:val="30"/>
        </w:numPr>
        <w:rPr>
          <w:rFonts w:ascii="Times New Roman" w:eastAsia="Times New Roman" w:hAnsi="Times New Roman" w:cs="Times New Roman"/>
          <w:sz w:val="21"/>
          <w:szCs w:val="21"/>
        </w:rPr>
      </w:pPr>
      <w:r>
        <w:rPr>
          <w:rFonts w:ascii="Times New Roman" w:eastAsia="Times New Roman" w:hAnsi="Times New Roman" w:cs="Times New Roman"/>
        </w:rPr>
        <w:t>CTIC– Community Transition Interagency Committee</w:t>
      </w:r>
    </w:p>
    <w:p w14:paraId="5EAAE2F4" w14:textId="77777777" w:rsidR="00826978" w:rsidRDefault="00C35B69">
      <w:pPr>
        <w:widowControl/>
        <w:numPr>
          <w:ilvl w:val="0"/>
          <w:numId w:val="30"/>
        </w:numPr>
        <w:rPr>
          <w:rFonts w:ascii="Times New Roman" w:eastAsia="Times New Roman" w:hAnsi="Times New Roman" w:cs="Times New Roman"/>
          <w:sz w:val="21"/>
          <w:szCs w:val="21"/>
        </w:rPr>
      </w:pPr>
      <w:r>
        <w:rPr>
          <w:rFonts w:ascii="Times New Roman" w:eastAsia="Times New Roman" w:hAnsi="Times New Roman" w:cs="Times New Roman"/>
        </w:rPr>
        <w:t>Regional CTIC – Region 10 CTIC</w:t>
      </w:r>
    </w:p>
    <w:p w14:paraId="5CD1A380" w14:textId="77777777" w:rsidR="00826978" w:rsidRDefault="00C35B69">
      <w:pPr>
        <w:widowControl/>
        <w:numPr>
          <w:ilvl w:val="0"/>
          <w:numId w:val="30"/>
        </w:numPr>
        <w:rPr>
          <w:rFonts w:ascii="Times New Roman" w:eastAsia="Times New Roman" w:hAnsi="Times New Roman" w:cs="Times New Roman"/>
          <w:sz w:val="21"/>
          <w:szCs w:val="21"/>
        </w:rPr>
      </w:pPr>
      <w:r>
        <w:rPr>
          <w:rFonts w:ascii="Times New Roman" w:eastAsia="Times New Roman" w:hAnsi="Times New Roman" w:cs="Times New Roman"/>
        </w:rPr>
        <w:t>SEAU – Special Education Administrative Unit</w:t>
      </w:r>
    </w:p>
    <w:p w14:paraId="717A3ED0" w14:textId="77777777" w:rsidR="00826978" w:rsidRDefault="00C35B69">
      <w:pPr>
        <w:widowControl/>
        <w:numPr>
          <w:ilvl w:val="0"/>
          <w:numId w:val="30"/>
        </w:numPr>
        <w:rPr>
          <w:rFonts w:ascii="Times New Roman" w:eastAsia="Times New Roman" w:hAnsi="Times New Roman" w:cs="Times New Roman"/>
          <w:sz w:val="21"/>
          <w:szCs w:val="21"/>
        </w:rPr>
      </w:pPr>
      <w:r>
        <w:rPr>
          <w:rFonts w:ascii="Times New Roman" w:eastAsia="Times New Roman" w:hAnsi="Times New Roman" w:cs="Times New Roman"/>
        </w:rPr>
        <w:t>RLIP – Regional Low Incidence Projects</w:t>
      </w:r>
    </w:p>
    <w:p w14:paraId="79C89F2E" w14:textId="77777777" w:rsidR="00826978" w:rsidRDefault="00C35B69">
      <w:pPr>
        <w:widowControl/>
        <w:numPr>
          <w:ilvl w:val="0"/>
          <w:numId w:val="30"/>
        </w:numPr>
        <w:rPr>
          <w:rFonts w:ascii="Times New Roman" w:eastAsia="Times New Roman" w:hAnsi="Times New Roman" w:cs="Times New Roman"/>
          <w:sz w:val="21"/>
          <w:szCs w:val="21"/>
        </w:rPr>
      </w:pPr>
      <w:r>
        <w:rPr>
          <w:rFonts w:ascii="Times New Roman" w:eastAsia="Times New Roman" w:hAnsi="Times New Roman" w:cs="Times New Roman"/>
        </w:rPr>
        <w:t>RLIF - Regional Low Incidence Facilitator</w:t>
      </w:r>
    </w:p>
    <w:p w14:paraId="208F9E06" w14:textId="77777777" w:rsidR="00826978" w:rsidRDefault="00C35B69">
      <w:pPr>
        <w:widowControl/>
        <w:numPr>
          <w:ilvl w:val="0"/>
          <w:numId w:val="30"/>
        </w:numPr>
        <w:rPr>
          <w:rFonts w:ascii="Times New Roman" w:eastAsia="Times New Roman" w:hAnsi="Times New Roman" w:cs="Times New Roman"/>
          <w:sz w:val="21"/>
          <w:szCs w:val="21"/>
        </w:rPr>
      </w:pPr>
      <w:r>
        <w:rPr>
          <w:rFonts w:ascii="Times New Roman" w:eastAsia="Times New Roman" w:hAnsi="Times New Roman" w:cs="Times New Roman"/>
        </w:rPr>
        <w:t>CTE - Career and Technical Education</w:t>
      </w:r>
    </w:p>
    <w:p w14:paraId="40AE1ED3" w14:textId="77777777" w:rsidR="00826978" w:rsidRDefault="00C35B69">
      <w:pPr>
        <w:spacing w:before="400" w:after="400"/>
        <w:jc w:val="center"/>
        <w:rPr>
          <w:rFonts w:ascii="Times New Roman" w:eastAsia="Times New Roman" w:hAnsi="Times New Roman" w:cs="Times New Roman"/>
          <w:sz w:val="36"/>
          <w:szCs w:val="36"/>
        </w:rPr>
      </w:pPr>
      <w:r>
        <w:rPr>
          <w:rFonts w:ascii="Times New Roman" w:eastAsia="Times New Roman" w:hAnsi="Times New Roman" w:cs="Times New Roman"/>
          <w:sz w:val="26"/>
          <w:szCs w:val="26"/>
        </w:rPr>
        <w:t>Requirements Of The Committee</w:t>
      </w:r>
    </w:p>
    <w:p w14:paraId="72E16BE7" w14:textId="77777777" w:rsidR="00826978" w:rsidRDefault="00C35B69">
      <w:pPr>
        <w:spacing w:before="320" w:after="320"/>
        <w:rPr>
          <w:rFonts w:ascii="Times New Roman" w:eastAsia="Times New Roman" w:hAnsi="Times New Roman" w:cs="Times New Roman"/>
          <w:sz w:val="27"/>
          <w:szCs w:val="27"/>
        </w:rPr>
      </w:pPr>
      <w:r>
        <w:rPr>
          <w:rFonts w:ascii="Times New Roman" w:eastAsia="Times New Roman" w:hAnsi="Times New Roman" w:cs="Times New Roman"/>
          <w:sz w:val="24"/>
          <w:szCs w:val="24"/>
        </w:rPr>
        <w:t>Statutory Requirements:</w:t>
      </w:r>
    </w:p>
    <w:p w14:paraId="4CF5624C" w14:textId="77777777" w:rsidR="00826978" w:rsidRDefault="00C35B69">
      <w:pPr>
        <w:rPr>
          <w:rFonts w:ascii="Times New Roman" w:eastAsia="Times New Roman" w:hAnsi="Times New Roman" w:cs="Times New Roman"/>
          <w:sz w:val="24"/>
          <w:szCs w:val="24"/>
        </w:rPr>
      </w:pPr>
      <w:hyperlink r:id="rId51">
        <w:r>
          <w:rPr>
            <w:rFonts w:ascii="Times New Roman" w:eastAsia="Times New Roman" w:hAnsi="Times New Roman" w:cs="Times New Roman"/>
            <w:u w:val="single"/>
          </w:rPr>
          <w:t>125A.22 COMMUNITY TRANSITION INTERAGENCY COMMITTEE.</w:t>
        </w:r>
      </w:hyperlink>
    </w:p>
    <w:p w14:paraId="7CC8CE4E" w14:textId="77777777" w:rsidR="00826978" w:rsidRDefault="00C35B69">
      <w:pPr>
        <w:widowControl/>
        <w:numPr>
          <w:ilvl w:val="0"/>
          <w:numId w:val="51"/>
        </w:numPr>
        <w:rPr>
          <w:rFonts w:ascii="Times New Roman" w:eastAsia="Times New Roman" w:hAnsi="Times New Roman" w:cs="Times New Roman"/>
        </w:rPr>
      </w:pPr>
      <w:r>
        <w:rPr>
          <w:rFonts w:ascii="Times New Roman" w:eastAsia="Times New Roman" w:hAnsi="Times New Roman" w:cs="Times New Roman"/>
        </w:rPr>
        <w:t>A district, group of districts, or special education cooperative, in cooperation with the county or counties in which the district or cooperative is located, may establish a community transition interagency committee for youth with disabilities, beginning at grade 9 or age equivalent, and their families. Members of the committee may include representatives from special education, vocational and regular education, community education, postsecondary education and training institutions, mental health, adults with disabilities who have received transition services if such persons are available, parents of youth with disabilities, local business or industry, rehabilitation services, county social services, health agencies, and additional public or private adult service providers as appropriate. The committee may:</w:t>
      </w:r>
    </w:p>
    <w:p w14:paraId="3E9F783A" w14:textId="77777777" w:rsidR="00826978" w:rsidRDefault="00826978">
      <w:pPr>
        <w:rPr>
          <w:rFonts w:ascii="Times New Roman" w:eastAsia="Times New Roman" w:hAnsi="Times New Roman" w:cs="Times New Roman"/>
          <w:sz w:val="24"/>
          <w:szCs w:val="24"/>
        </w:rPr>
      </w:pPr>
    </w:p>
    <w:p w14:paraId="06D42682" w14:textId="77777777" w:rsidR="00826978" w:rsidRDefault="00C35B69">
      <w:pPr>
        <w:widowControl/>
        <w:numPr>
          <w:ilvl w:val="0"/>
          <w:numId w:val="50"/>
        </w:numPr>
        <w:ind w:left="1440"/>
        <w:rPr>
          <w:rFonts w:ascii="Times New Roman" w:eastAsia="Times New Roman" w:hAnsi="Times New Roman" w:cs="Times New Roman"/>
        </w:rPr>
      </w:pPr>
      <w:r>
        <w:rPr>
          <w:rFonts w:ascii="Times New Roman" w:eastAsia="Times New Roman" w:hAnsi="Times New Roman" w:cs="Times New Roman"/>
        </w:rPr>
        <w:t>identify current services, programs, and funding sources provided within the community for secondary and postsecondary aged youth with disabilities and their families that prepare them for further education; employment, including integrated competitive employment; and independent living;</w:t>
      </w:r>
    </w:p>
    <w:p w14:paraId="13D6101D" w14:textId="77777777" w:rsidR="00826978" w:rsidRDefault="00C35B69">
      <w:pPr>
        <w:widowControl/>
        <w:numPr>
          <w:ilvl w:val="0"/>
          <w:numId w:val="50"/>
        </w:numPr>
        <w:ind w:left="1440"/>
        <w:rPr>
          <w:rFonts w:ascii="Times New Roman" w:eastAsia="Times New Roman" w:hAnsi="Times New Roman" w:cs="Times New Roman"/>
        </w:rPr>
      </w:pPr>
      <w:r>
        <w:rPr>
          <w:rFonts w:ascii="Times New Roman" w:eastAsia="Times New Roman" w:hAnsi="Times New Roman" w:cs="Times New Roman"/>
        </w:rPr>
        <w:t xml:space="preserve">facilitate the development of </w:t>
      </w:r>
      <w:proofErr w:type="spellStart"/>
      <w:r>
        <w:rPr>
          <w:rFonts w:ascii="Times New Roman" w:eastAsia="Times New Roman" w:hAnsi="Times New Roman" w:cs="Times New Roman"/>
        </w:rPr>
        <w:t>multi agency</w:t>
      </w:r>
      <w:proofErr w:type="spellEnd"/>
      <w:r>
        <w:rPr>
          <w:rFonts w:ascii="Times New Roman" w:eastAsia="Times New Roman" w:hAnsi="Times New Roman" w:cs="Times New Roman"/>
        </w:rPr>
        <w:t xml:space="preserve"> teams to address present and future transition needs of individual students on their individualized education programs;</w:t>
      </w:r>
    </w:p>
    <w:p w14:paraId="1634D592" w14:textId="77777777" w:rsidR="00826978" w:rsidRDefault="00C35B69">
      <w:pPr>
        <w:widowControl/>
        <w:numPr>
          <w:ilvl w:val="0"/>
          <w:numId w:val="50"/>
        </w:numPr>
        <w:ind w:left="1440"/>
        <w:rPr>
          <w:rFonts w:ascii="Times New Roman" w:eastAsia="Times New Roman" w:hAnsi="Times New Roman" w:cs="Times New Roman"/>
        </w:rPr>
      </w:pPr>
      <w:r>
        <w:rPr>
          <w:rFonts w:ascii="Times New Roman" w:eastAsia="Times New Roman" w:hAnsi="Times New Roman" w:cs="Times New Roman"/>
        </w:rPr>
        <w:lastRenderedPageBreak/>
        <w:t>develop a community plan to include mission, goals, and objectives, and an implementation plan to assure that transition needs of individuals with disabilities are met;</w:t>
      </w:r>
    </w:p>
    <w:p w14:paraId="03F1FBE3" w14:textId="77777777" w:rsidR="00826978" w:rsidRDefault="00C35B69">
      <w:pPr>
        <w:widowControl/>
        <w:numPr>
          <w:ilvl w:val="0"/>
          <w:numId w:val="50"/>
        </w:numPr>
        <w:ind w:left="1440"/>
        <w:rPr>
          <w:rFonts w:ascii="Times New Roman" w:eastAsia="Times New Roman" w:hAnsi="Times New Roman" w:cs="Times New Roman"/>
        </w:rPr>
      </w:pPr>
      <w:r>
        <w:rPr>
          <w:rFonts w:ascii="Times New Roman" w:eastAsia="Times New Roman" w:hAnsi="Times New Roman" w:cs="Times New Roman"/>
        </w:rPr>
        <w:t>recommend changes or improvements in the community system of transition services; and</w:t>
      </w:r>
    </w:p>
    <w:p w14:paraId="7558EFA1" w14:textId="77777777" w:rsidR="00826978" w:rsidRDefault="00C35B69">
      <w:pPr>
        <w:widowControl/>
        <w:numPr>
          <w:ilvl w:val="0"/>
          <w:numId w:val="50"/>
        </w:numPr>
        <w:ind w:left="1440"/>
        <w:rPr>
          <w:rFonts w:ascii="Times New Roman" w:eastAsia="Times New Roman" w:hAnsi="Times New Roman" w:cs="Times New Roman"/>
        </w:rPr>
      </w:pPr>
      <w:r>
        <w:rPr>
          <w:rFonts w:ascii="Times New Roman" w:eastAsia="Times New Roman" w:hAnsi="Times New Roman" w:cs="Times New Roman"/>
        </w:rPr>
        <w:t>exchange agency information such as appropriate data, effectiveness studies, special projects, exemplary programs, and creative funding of programs.</w:t>
      </w:r>
    </w:p>
    <w:p w14:paraId="6FEDEE38" w14:textId="77777777" w:rsidR="00826978" w:rsidRDefault="00826978">
      <w:pPr>
        <w:rPr>
          <w:rFonts w:ascii="Times New Roman" w:eastAsia="Times New Roman" w:hAnsi="Times New Roman" w:cs="Times New Roman"/>
          <w:sz w:val="24"/>
          <w:szCs w:val="24"/>
        </w:rPr>
      </w:pPr>
    </w:p>
    <w:p w14:paraId="15D8C891" w14:textId="77777777" w:rsidR="00826978" w:rsidRDefault="00C35B69">
      <w:pPr>
        <w:spacing w:before="160"/>
        <w:jc w:val="center"/>
        <w:rPr>
          <w:rFonts w:ascii="Times New Roman" w:eastAsia="Times New Roman" w:hAnsi="Times New Roman" w:cs="Times New Roman"/>
          <w:sz w:val="27"/>
          <w:szCs w:val="27"/>
        </w:rPr>
      </w:pPr>
      <w:r>
        <w:rPr>
          <w:rFonts w:ascii="Times New Roman" w:eastAsia="Times New Roman" w:hAnsi="Times New Roman" w:cs="Times New Roman"/>
          <w:sz w:val="24"/>
          <w:szCs w:val="24"/>
        </w:rPr>
        <w:t>Relationships/ Alignment / Priorities</w:t>
      </w:r>
    </w:p>
    <w:p w14:paraId="38931DA5" w14:textId="77777777" w:rsidR="00826978" w:rsidRDefault="00826978">
      <w:pPr>
        <w:rPr>
          <w:rFonts w:ascii="Times New Roman" w:eastAsia="Times New Roman" w:hAnsi="Times New Roman" w:cs="Times New Roman"/>
          <w:sz w:val="24"/>
          <w:szCs w:val="24"/>
        </w:rPr>
      </w:pPr>
    </w:p>
    <w:p w14:paraId="7EE51AE7"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rPr>
        <w:t>Lead Agency and State Partners</w:t>
      </w:r>
    </w:p>
    <w:p w14:paraId="36461990" w14:textId="77777777" w:rsidR="00826978" w:rsidRDefault="00C35B69">
      <w:pPr>
        <w:widowControl/>
        <w:numPr>
          <w:ilvl w:val="0"/>
          <w:numId w:val="65"/>
        </w:numPr>
        <w:rPr>
          <w:rFonts w:ascii="Times New Roman" w:eastAsia="Times New Roman" w:hAnsi="Times New Roman" w:cs="Times New Roman"/>
        </w:rPr>
      </w:pPr>
      <w:r>
        <w:rPr>
          <w:rFonts w:ascii="Times New Roman" w:eastAsia="Times New Roman" w:hAnsi="Times New Roman" w:cs="Times New Roman"/>
        </w:rPr>
        <w:t>Minnesota Department of Education (MDE)</w:t>
      </w:r>
    </w:p>
    <w:p w14:paraId="3A4F76B7" w14:textId="77777777" w:rsidR="00826978" w:rsidRDefault="00C35B69">
      <w:pPr>
        <w:widowControl/>
        <w:numPr>
          <w:ilvl w:val="0"/>
          <w:numId w:val="65"/>
        </w:numPr>
        <w:rPr>
          <w:rFonts w:ascii="Times New Roman" w:eastAsia="Times New Roman" w:hAnsi="Times New Roman" w:cs="Times New Roman"/>
        </w:rPr>
      </w:pPr>
      <w:r>
        <w:rPr>
          <w:rFonts w:ascii="Times New Roman" w:eastAsia="Times New Roman" w:hAnsi="Times New Roman" w:cs="Times New Roman"/>
        </w:rPr>
        <w:t>Minnesota Department of Employment and Economic Development (DEED)</w:t>
      </w:r>
    </w:p>
    <w:p w14:paraId="158A1650" w14:textId="77777777" w:rsidR="00826978" w:rsidRDefault="00C35B69">
      <w:pPr>
        <w:widowControl/>
        <w:numPr>
          <w:ilvl w:val="0"/>
          <w:numId w:val="65"/>
        </w:numPr>
        <w:rPr>
          <w:rFonts w:ascii="Times New Roman" w:eastAsia="Times New Roman" w:hAnsi="Times New Roman" w:cs="Times New Roman"/>
        </w:rPr>
      </w:pPr>
      <w:r>
        <w:rPr>
          <w:rFonts w:ascii="Times New Roman" w:eastAsia="Times New Roman" w:hAnsi="Times New Roman" w:cs="Times New Roman"/>
        </w:rPr>
        <w:t>Minnesota Vocation and Rehabilitation Services (VRS)</w:t>
      </w:r>
    </w:p>
    <w:p w14:paraId="6D86A7A4" w14:textId="77777777" w:rsidR="00826978" w:rsidRDefault="00C35B69">
      <w:pPr>
        <w:widowControl/>
        <w:numPr>
          <w:ilvl w:val="0"/>
          <w:numId w:val="65"/>
        </w:numPr>
        <w:rPr>
          <w:rFonts w:ascii="Times New Roman" w:eastAsia="Times New Roman" w:hAnsi="Times New Roman" w:cs="Times New Roman"/>
        </w:rPr>
      </w:pPr>
      <w:r>
        <w:rPr>
          <w:rFonts w:ascii="Times New Roman" w:eastAsia="Times New Roman" w:hAnsi="Times New Roman" w:cs="Times New Roman"/>
        </w:rPr>
        <w:t>Minnesota Workforce Development Inc. (WDI)</w:t>
      </w:r>
    </w:p>
    <w:p w14:paraId="61DA41B3" w14:textId="77777777" w:rsidR="00826978" w:rsidRDefault="00C35B69">
      <w:pPr>
        <w:widowControl/>
        <w:numPr>
          <w:ilvl w:val="0"/>
          <w:numId w:val="65"/>
        </w:numPr>
        <w:rPr>
          <w:rFonts w:ascii="Times New Roman" w:eastAsia="Times New Roman" w:hAnsi="Times New Roman" w:cs="Times New Roman"/>
        </w:rPr>
      </w:pPr>
      <w:r>
        <w:rPr>
          <w:rFonts w:ascii="Times New Roman" w:eastAsia="Times New Roman" w:hAnsi="Times New Roman" w:cs="Times New Roman"/>
        </w:rPr>
        <w:t>Minnesota Department of Health (MDH)</w:t>
      </w:r>
    </w:p>
    <w:p w14:paraId="0D176B70" w14:textId="77777777" w:rsidR="00826978" w:rsidRDefault="00C35B69">
      <w:pPr>
        <w:widowControl/>
        <w:numPr>
          <w:ilvl w:val="0"/>
          <w:numId w:val="65"/>
        </w:numPr>
        <w:rPr>
          <w:rFonts w:ascii="Times New Roman" w:eastAsia="Times New Roman" w:hAnsi="Times New Roman" w:cs="Times New Roman"/>
        </w:rPr>
      </w:pPr>
      <w:r>
        <w:rPr>
          <w:rFonts w:ascii="Times New Roman" w:eastAsia="Times New Roman" w:hAnsi="Times New Roman" w:cs="Times New Roman"/>
        </w:rPr>
        <w:t>Minnesota Olmstead Plan </w:t>
      </w:r>
    </w:p>
    <w:p w14:paraId="56816162" w14:textId="77777777" w:rsidR="00826978" w:rsidRDefault="00C35B69">
      <w:pPr>
        <w:widowControl/>
        <w:numPr>
          <w:ilvl w:val="0"/>
          <w:numId w:val="65"/>
        </w:numPr>
        <w:rPr>
          <w:rFonts w:ascii="Times New Roman" w:eastAsia="Times New Roman" w:hAnsi="Times New Roman" w:cs="Times New Roman"/>
        </w:rPr>
      </w:pPr>
      <w:r>
        <w:rPr>
          <w:rFonts w:ascii="Times New Roman" w:eastAsia="Times New Roman" w:hAnsi="Times New Roman" w:cs="Times New Roman"/>
        </w:rPr>
        <w:t>Workforce Innovation and Opportunity Act</w:t>
      </w:r>
    </w:p>
    <w:p w14:paraId="3C81C132" w14:textId="77777777" w:rsidR="00826978" w:rsidRDefault="00826978">
      <w:pPr>
        <w:rPr>
          <w:rFonts w:ascii="Times New Roman" w:eastAsia="Times New Roman" w:hAnsi="Times New Roman" w:cs="Times New Roman"/>
        </w:rPr>
      </w:pPr>
    </w:p>
    <w:p w14:paraId="58DD77C6" w14:textId="77777777" w:rsidR="00826978" w:rsidRDefault="00C35B69">
      <w:pPr>
        <w:rPr>
          <w:rFonts w:ascii="Times New Roman" w:eastAsia="Times New Roman" w:hAnsi="Times New Roman" w:cs="Times New Roman"/>
          <w:sz w:val="24"/>
          <w:szCs w:val="24"/>
        </w:rPr>
      </w:pPr>
      <w:r>
        <w:rPr>
          <w:rFonts w:ascii="Times New Roman" w:eastAsia="Times New Roman" w:hAnsi="Times New Roman" w:cs="Times New Roman"/>
        </w:rPr>
        <w:t>Local Agencies</w:t>
      </w:r>
    </w:p>
    <w:p w14:paraId="4348D440" w14:textId="77777777" w:rsidR="00826978" w:rsidRDefault="00C35B69">
      <w:pPr>
        <w:widowControl/>
        <w:numPr>
          <w:ilvl w:val="0"/>
          <w:numId w:val="44"/>
        </w:numPr>
        <w:rPr>
          <w:rFonts w:ascii="Times New Roman" w:eastAsia="Times New Roman" w:hAnsi="Times New Roman" w:cs="Times New Roman"/>
        </w:rPr>
      </w:pPr>
      <w:r>
        <w:rPr>
          <w:rFonts w:ascii="Times New Roman" w:eastAsia="Times New Roman" w:hAnsi="Times New Roman" w:cs="Times New Roman"/>
        </w:rPr>
        <w:t>Region 10 Low Incidence Projects and Member Districts</w:t>
      </w:r>
    </w:p>
    <w:p w14:paraId="5C03759D" w14:textId="77777777" w:rsidR="00826978" w:rsidRDefault="00C35B69">
      <w:pPr>
        <w:widowControl/>
        <w:numPr>
          <w:ilvl w:val="1"/>
          <w:numId w:val="44"/>
        </w:numPr>
        <w:rPr>
          <w:rFonts w:ascii="Times New Roman" w:eastAsia="Times New Roman" w:hAnsi="Times New Roman" w:cs="Times New Roman"/>
        </w:rPr>
      </w:pPr>
      <w:hyperlink r:id="rId52">
        <w:r>
          <w:rPr>
            <w:rFonts w:ascii="Times New Roman" w:eastAsia="Times New Roman" w:hAnsi="Times New Roman" w:cs="Times New Roman"/>
            <w:u w:val="single"/>
          </w:rPr>
          <w:t>ALBERT LEA AREA SCHOOLS </w:t>
        </w:r>
      </w:hyperlink>
    </w:p>
    <w:p w14:paraId="0BC3E420" w14:textId="77777777" w:rsidR="00826978" w:rsidRDefault="00C35B69">
      <w:pPr>
        <w:widowControl/>
        <w:numPr>
          <w:ilvl w:val="1"/>
          <w:numId w:val="44"/>
        </w:numPr>
        <w:rPr>
          <w:rFonts w:ascii="Times New Roman" w:eastAsia="Times New Roman" w:hAnsi="Times New Roman" w:cs="Times New Roman"/>
        </w:rPr>
      </w:pPr>
      <w:hyperlink r:id="rId53">
        <w:r>
          <w:rPr>
            <w:rFonts w:ascii="Times New Roman" w:eastAsia="Times New Roman" w:hAnsi="Times New Roman" w:cs="Times New Roman"/>
            <w:u w:val="single"/>
          </w:rPr>
          <w:t>AUSTIN PUBLIC SCHOOLS</w:t>
        </w:r>
      </w:hyperlink>
    </w:p>
    <w:p w14:paraId="75135C2A" w14:textId="77777777" w:rsidR="00826978" w:rsidRDefault="00C35B69">
      <w:pPr>
        <w:widowControl/>
        <w:numPr>
          <w:ilvl w:val="1"/>
          <w:numId w:val="44"/>
        </w:numPr>
        <w:rPr>
          <w:rFonts w:ascii="Times New Roman" w:eastAsia="Times New Roman" w:hAnsi="Times New Roman" w:cs="Times New Roman"/>
        </w:rPr>
      </w:pPr>
      <w:hyperlink r:id="rId54">
        <w:r>
          <w:rPr>
            <w:rFonts w:ascii="Times New Roman" w:eastAsia="Times New Roman" w:hAnsi="Times New Roman" w:cs="Times New Roman"/>
            <w:u w:val="single"/>
          </w:rPr>
          <w:t>AUSTIN ALBERT LEA AREA SPECIAL EDUCATION COOPERATIVE</w:t>
        </w:r>
      </w:hyperlink>
    </w:p>
    <w:p w14:paraId="02C3AE79" w14:textId="77777777" w:rsidR="00826978" w:rsidRDefault="00C35B69">
      <w:pPr>
        <w:widowControl/>
        <w:numPr>
          <w:ilvl w:val="1"/>
          <w:numId w:val="44"/>
        </w:numPr>
        <w:rPr>
          <w:rFonts w:ascii="Times New Roman" w:eastAsia="Times New Roman" w:hAnsi="Times New Roman" w:cs="Times New Roman"/>
        </w:rPr>
      </w:pPr>
      <w:hyperlink r:id="rId55">
        <w:r>
          <w:rPr>
            <w:rFonts w:ascii="Times New Roman" w:eastAsia="Times New Roman" w:hAnsi="Times New Roman" w:cs="Times New Roman"/>
            <w:u w:val="single"/>
          </w:rPr>
          <w:t>CANNON VALLEY SPECIAL EDUCATION COOPERATIVE</w:t>
        </w:r>
      </w:hyperlink>
    </w:p>
    <w:p w14:paraId="28090B23" w14:textId="77777777" w:rsidR="00826978" w:rsidRDefault="00C35B69">
      <w:pPr>
        <w:widowControl/>
        <w:numPr>
          <w:ilvl w:val="1"/>
          <w:numId w:val="44"/>
        </w:numPr>
        <w:rPr>
          <w:rFonts w:ascii="Times New Roman" w:eastAsia="Times New Roman" w:hAnsi="Times New Roman" w:cs="Times New Roman"/>
        </w:rPr>
      </w:pPr>
      <w:hyperlink r:id="rId56">
        <w:r>
          <w:rPr>
            <w:rFonts w:ascii="Times New Roman" w:eastAsia="Times New Roman" w:hAnsi="Times New Roman" w:cs="Times New Roman"/>
            <w:u w:val="single"/>
          </w:rPr>
          <w:t>FARIBAULT PUBLIC SCHOOLS</w:t>
        </w:r>
      </w:hyperlink>
    </w:p>
    <w:p w14:paraId="7DFCF383" w14:textId="77777777" w:rsidR="00826978" w:rsidRDefault="00C35B69">
      <w:pPr>
        <w:widowControl/>
        <w:numPr>
          <w:ilvl w:val="1"/>
          <w:numId w:val="44"/>
        </w:numPr>
        <w:rPr>
          <w:rFonts w:ascii="Times New Roman" w:eastAsia="Times New Roman" w:hAnsi="Times New Roman" w:cs="Times New Roman"/>
        </w:rPr>
      </w:pPr>
      <w:hyperlink r:id="rId57">
        <w:r>
          <w:rPr>
            <w:rFonts w:ascii="Times New Roman" w:eastAsia="Times New Roman" w:hAnsi="Times New Roman" w:cs="Times New Roman"/>
            <w:u w:val="single"/>
          </w:rPr>
          <w:t>FILLMORE CENTRAL PUBLIC SCHOOLS</w:t>
        </w:r>
      </w:hyperlink>
    </w:p>
    <w:p w14:paraId="6C16E977" w14:textId="77777777" w:rsidR="00826978" w:rsidRDefault="00C35B69">
      <w:pPr>
        <w:widowControl/>
        <w:numPr>
          <w:ilvl w:val="1"/>
          <w:numId w:val="44"/>
        </w:numPr>
        <w:rPr>
          <w:rFonts w:ascii="Times New Roman" w:eastAsia="Times New Roman" w:hAnsi="Times New Roman" w:cs="Times New Roman"/>
        </w:rPr>
      </w:pPr>
      <w:hyperlink r:id="rId58">
        <w:r>
          <w:rPr>
            <w:rFonts w:ascii="Times New Roman" w:eastAsia="Times New Roman" w:hAnsi="Times New Roman" w:cs="Times New Roman"/>
            <w:u w:val="single"/>
          </w:rPr>
          <w:t>GOODHUE COUNTY EDUCATION DISTRICT</w:t>
        </w:r>
      </w:hyperlink>
    </w:p>
    <w:p w14:paraId="46076441" w14:textId="77777777" w:rsidR="00826978" w:rsidRDefault="00C35B69">
      <w:pPr>
        <w:widowControl/>
        <w:numPr>
          <w:ilvl w:val="1"/>
          <w:numId w:val="44"/>
        </w:numPr>
        <w:rPr>
          <w:rFonts w:ascii="Times New Roman" w:eastAsia="Times New Roman" w:hAnsi="Times New Roman" w:cs="Times New Roman"/>
        </w:rPr>
      </w:pPr>
      <w:hyperlink r:id="rId59">
        <w:r>
          <w:rPr>
            <w:rFonts w:ascii="Times New Roman" w:eastAsia="Times New Roman" w:hAnsi="Times New Roman" w:cs="Times New Roman"/>
            <w:u w:val="single"/>
          </w:rPr>
          <w:t>HIAWATHA VALLEY EDUCATION DISTRICT</w:t>
        </w:r>
      </w:hyperlink>
    </w:p>
    <w:p w14:paraId="249DEC5A" w14:textId="77777777" w:rsidR="00826978" w:rsidRDefault="00C35B69">
      <w:pPr>
        <w:widowControl/>
        <w:numPr>
          <w:ilvl w:val="1"/>
          <w:numId w:val="44"/>
        </w:numPr>
        <w:rPr>
          <w:rFonts w:ascii="Times New Roman" w:eastAsia="Times New Roman" w:hAnsi="Times New Roman" w:cs="Times New Roman"/>
        </w:rPr>
      </w:pPr>
      <w:hyperlink r:id="rId60">
        <w:r>
          <w:rPr>
            <w:rFonts w:ascii="Times New Roman" w:eastAsia="Times New Roman" w:hAnsi="Times New Roman" w:cs="Times New Roman"/>
            <w:u w:val="single"/>
          </w:rPr>
          <w:t>MEDFORD PUBLIC SCHOOLS</w:t>
        </w:r>
      </w:hyperlink>
    </w:p>
    <w:p w14:paraId="59811142" w14:textId="77777777" w:rsidR="00826978" w:rsidRDefault="00C35B69">
      <w:pPr>
        <w:widowControl/>
        <w:numPr>
          <w:ilvl w:val="1"/>
          <w:numId w:val="44"/>
        </w:numPr>
        <w:rPr>
          <w:rFonts w:ascii="Times New Roman" w:eastAsia="Times New Roman" w:hAnsi="Times New Roman" w:cs="Times New Roman"/>
        </w:rPr>
      </w:pPr>
      <w:hyperlink r:id="rId61">
        <w:r>
          <w:rPr>
            <w:rFonts w:ascii="Times New Roman" w:eastAsia="Times New Roman" w:hAnsi="Times New Roman" w:cs="Times New Roman"/>
            <w:u w:val="single"/>
          </w:rPr>
          <w:t>MINNESOTA STATE ACADEMY</w:t>
        </w:r>
      </w:hyperlink>
    </w:p>
    <w:p w14:paraId="478005A4" w14:textId="77777777" w:rsidR="00826978" w:rsidRDefault="00C35B69">
      <w:pPr>
        <w:widowControl/>
        <w:numPr>
          <w:ilvl w:val="1"/>
          <w:numId w:val="44"/>
        </w:numPr>
        <w:rPr>
          <w:rFonts w:ascii="Times New Roman" w:eastAsia="Times New Roman" w:hAnsi="Times New Roman" w:cs="Times New Roman"/>
        </w:rPr>
      </w:pPr>
      <w:hyperlink r:id="rId62">
        <w:r>
          <w:rPr>
            <w:rFonts w:ascii="Times New Roman" w:eastAsia="Times New Roman" w:hAnsi="Times New Roman" w:cs="Times New Roman"/>
            <w:u w:val="single"/>
          </w:rPr>
          <w:t>NORTHFIELD PUBLIC SCHOOLS</w:t>
        </w:r>
      </w:hyperlink>
    </w:p>
    <w:p w14:paraId="1565374D" w14:textId="77777777" w:rsidR="00826978" w:rsidRDefault="00C35B69">
      <w:pPr>
        <w:widowControl/>
        <w:numPr>
          <w:ilvl w:val="1"/>
          <w:numId w:val="44"/>
        </w:numPr>
        <w:rPr>
          <w:rFonts w:ascii="Times New Roman" w:eastAsia="Times New Roman" w:hAnsi="Times New Roman" w:cs="Times New Roman"/>
        </w:rPr>
      </w:pPr>
      <w:hyperlink r:id="rId63">
        <w:r>
          <w:rPr>
            <w:rFonts w:ascii="Times New Roman" w:eastAsia="Times New Roman" w:hAnsi="Times New Roman" w:cs="Times New Roman"/>
            <w:u w:val="single"/>
          </w:rPr>
          <w:t>OWATONNA PUBLIC SCHOOLS</w:t>
        </w:r>
      </w:hyperlink>
    </w:p>
    <w:p w14:paraId="67074CD4" w14:textId="77777777" w:rsidR="00826978" w:rsidRDefault="00C35B69">
      <w:pPr>
        <w:widowControl/>
        <w:numPr>
          <w:ilvl w:val="1"/>
          <w:numId w:val="44"/>
        </w:numPr>
        <w:rPr>
          <w:rFonts w:ascii="Times New Roman" w:eastAsia="Times New Roman" w:hAnsi="Times New Roman" w:cs="Times New Roman"/>
        </w:rPr>
      </w:pPr>
      <w:hyperlink r:id="rId64">
        <w:r>
          <w:rPr>
            <w:rFonts w:ascii="Times New Roman" w:eastAsia="Times New Roman" w:hAnsi="Times New Roman" w:cs="Times New Roman"/>
            <w:u w:val="single"/>
          </w:rPr>
          <w:t>ROCHESTER PUBLIC SCHOOLS</w:t>
        </w:r>
      </w:hyperlink>
    </w:p>
    <w:p w14:paraId="1E1B4246" w14:textId="77777777" w:rsidR="00826978" w:rsidRDefault="00C35B69">
      <w:pPr>
        <w:widowControl/>
        <w:numPr>
          <w:ilvl w:val="1"/>
          <w:numId w:val="44"/>
        </w:numPr>
        <w:rPr>
          <w:rFonts w:ascii="Times New Roman" w:eastAsia="Times New Roman" w:hAnsi="Times New Roman" w:cs="Times New Roman"/>
        </w:rPr>
      </w:pPr>
      <w:hyperlink r:id="rId65">
        <w:r>
          <w:rPr>
            <w:rFonts w:ascii="Times New Roman" w:eastAsia="Times New Roman" w:hAnsi="Times New Roman" w:cs="Times New Roman"/>
            <w:u w:val="single"/>
          </w:rPr>
          <w:t>SOUTHERN MINNESOTA EDUCATION CONSORTIUM</w:t>
        </w:r>
      </w:hyperlink>
    </w:p>
    <w:p w14:paraId="16CA486E" w14:textId="77777777" w:rsidR="00826978" w:rsidRDefault="00C35B69">
      <w:pPr>
        <w:widowControl/>
        <w:numPr>
          <w:ilvl w:val="1"/>
          <w:numId w:val="44"/>
        </w:numPr>
        <w:rPr>
          <w:rFonts w:ascii="Times New Roman" w:eastAsia="Times New Roman" w:hAnsi="Times New Roman" w:cs="Times New Roman"/>
        </w:rPr>
      </w:pPr>
      <w:hyperlink r:id="rId66">
        <w:r>
          <w:rPr>
            <w:rFonts w:ascii="Times New Roman" w:eastAsia="Times New Roman" w:hAnsi="Times New Roman" w:cs="Times New Roman"/>
            <w:u w:val="single"/>
          </w:rPr>
          <w:t>WINONA AREA PUBLIC SCHOOLS</w:t>
        </w:r>
      </w:hyperlink>
    </w:p>
    <w:p w14:paraId="694964FF" w14:textId="77777777" w:rsidR="00826978" w:rsidRDefault="00C35B69">
      <w:pPr>
        <w:widowControl/>
        <w:numPr>
          <w:ilvl w:val="1"/>
          <w:numId w:val="44"/>
        </w:numPr>
        <w:rPr>
          <w:rFonts w:ascii="Times New Roman" w:eastAsia="Times New Roman" w:hAnsi="Times New Roman" w:cs="Times New Roman"/>
        </w:rPr>
      </w:pPr>
      <w:hyperlink r:id="rId67">
        <w:r>
          <w:rPr>
            <w:rFonts w:ascii="Times New Roman" w:eastAsia="Times New Roman" w:hAnsi="Times New Roman" w:cs="Times New Roman"/>
            <w:u w:val="single"/>
          </w:rPr>
          <w:t>ZUMBRO EDUCATION DISTRICT</w:t>
        </w:r>
      </w:hyperlink>
    </w:p>
    <w:p w14:paraId="3FB47DF4" w14:textId="77777777" w:rsidR="00826978" w:rsidRDefault="00C35B69">
      <w:pPr>
        <w:widowControl/>
        <w:numPr>
          <w:ilvl w:val="0"/>
          <w:numId w:val="44"/>
        </w:numPr>
        <w:rPr>
          <w:rFonts w:ascii="Times New Roman" w:eastAsia="Times New Roman" w:hAnsi="Times New Roman" w:cs="Times New Roman"/>
        </w:rPr>
      </w:pPr>
      <w:r>
        <w:rPr>
          <w:rFonts w:ascii="Times New Roman" w:eastAsia="Times New Roman" w:hAnsi="Times New Roman" w:cs="Times New Roman"/>
        </w:rPr>
        <w:t>County Social Services in all 11 counties in Region 10</w:t>
      </w:r>
    </w:p>
    <w:p w14:paraId="0A50C206" w14:textId="77777777" w:rsidR="00826978" w:rsidRDefault="00C35B69">
      <w:pPr>
        <w:widowControl/>
        <w:numPr>
          <w:ilvl w:val="1"/>
          <w:numId w:val="44"/>
        </w:numPr>
        <w:rPr>
          <w:rFonts w:ascii="Times New Roman" w:eastAsia="Times New Roman" w:hAnsi="Times New Roman" w:cs="Times New Roman"/>
        </w:rPr>
      </w:pPr>
      <w:r>
        <w:rPr>
          <w:rFonts w:ascii="Times New Roman" w:eastAsia="Times New Roman" w:hAnsi="Times New Roman" w:cs="Times New Roman"/>
        </w:rPr>
        <w:t>Olmsted</w:t>
      </w:r>
    </w:p>
    <w:p w14:paraId="5730257D" w14:textId="77777777" w:rsidR="00826978" w:rsidRDefault="00C35B69">
      <w:pPr>
        <w:widowControl/>
        <w:numPr>
          <w:ilvl w:val="1"/>
          <w:numId w:val="44"/>
        </w:numPr>
        <w:rPr>
          <w:rFonts w:ascii="Times New Roman" w:eastAsia="Times New Roman" w:hAnsi="Times New Roman" w:cs="Times New Roman"/>
        </w:rPr>
      </w:pPr>
      <w:r>
        <w:rPr>
          <w:rFonts w:ascii="Times New Roman" w:eastAsia="Times New Roman" w:hAnsi="Times New Roman" w:cs="Times New Roman"/>
        </w:rPr>
        <w:t>Dodge</w:t>
      </w:r>
    </w:p>
    <w:p w14:paraId="6D1B06EC" w14:textId="77777777" w:rsidR="00826978" w:rsidRDefault="00C35B69">
      <w:pPr>
        <w:widowControl/>
        <w:numPr>
          <w:ilvl w:val="1"/>
          <w:numId w:val="44"/>
        </w:numPr>
        <w:rPr>
          <w:rFonts w:ascii="Times New Roman" w:eastAsia="Times New Roman" w:hAnsi="Times New Roman" w:cs="Times New Roman"/>
        </w:rPr>
      </w:pPr>
      <w:r>
        <w:rPr>
          <w:rFonts w:ascii="Times New Roman" w:eastAsia="Times New Roman" w:hAnsi="Times New Roman" w:cs="Times New Roman"/>
        </w:rPr>
        <w:t>Steele</w:t>
      </w:r>
    </w:p>
    <w:p w14:paraId="40E575C2" w14:textId="77777777" w:rsidR="00826978" w:rsidRDefault="00C35B69">
      <w:pPr>
        <w:widowControl/>
        <w:numPr>
          <w:ilvl w:val="1"/>
          <w:numId w:val="44"/>
        </w:numPr>
        <w:rPr>
          <w:rFonts w:ascii="Times New Roman" w:eastAsia="Times New Roman" w:hAnsi="Times New Roman" w:cs="Times New Roman"/>
        </w:rPr>
      </w:pPr>
      <w:r>
        <w:rPr>
          <w:rFonts w:ascii="Times New Roman" w:eastAsia="Times New Roman" w:hAnsi="Times New Roman" w:cs="Times New Roman"/>
        </w:rPr>
        <w:t>Freeborn</w:t>
      </w:r>
    </w:p>
    <w:p w14:paraId="3DE36E37" w14:textId="77777777" w:rsidR="00826978" w:rsidRDefault="00C35B69">
      <w:pPr>
        <w:widowControl/>
        <w:numPr>
          <w:ilvl w:val="1"/>
          <w:numId w:val="44"/>
        </w:numPr>
        <w:rPr>
          <w:rFonts w:ascii="Times New Roman" w:eastAsia="Times New Roman" w:hAnsi="Times New Roman" w:cs="Times New Roman"/>
        </w:rPr>
      </w:pPr>
      <w:r>
        <w:rPr>
          <w:rFonts w:ascii="Times New Roman" w:eastAsia="Times New Roman" w:hAnsi="Times New Roman" w:cs="Times New Roman"/>
        </w:rPr>
        <w:t>Rice</w:t>
      </w:r>
    </w:p>
    <w:p w14:paraId="59080C8B" w14:textId="77777777" w:rsidR="00826978" w:rsidRDefault="00C35B69">
      <w:pPr>
        <w:widowControl/>
        <w:numPr>
          <w:ilvl w:val="1"/>
          <w:numId w:val="44"/>
        </w:numPr>
        <w:rPr>
          <w:rFonts w:ascii="Times New Roman" w:eastAsia="Times New Roman" w:hAnsi="Times New Roman" w:cs="Times New Roman"/>
        </w:rPr>
      </w:pPr>
      <w:r>
        <w:rPr>
          <w:rFonts w:ascii="Times New Roman" w:eastAsia="Times New Roman" w:hAnsi="Times New Roman" w:cs="Times New Roman"/>
        </w:rPr>
        <w:t>Goodhue</w:t>
      </w:r>
    </w:p>
    <w:p w14:paraId="24D62529" w14:textId="77777777" w:rsidR="00826978" w:rsidRDefault="00C35B69">
      <w:pPr>
        <w:widowControl/>
        <w:numPr>
          <w:ilvl w:val="1"/>
          <w:numId w:val="44"/>
        </w:numPr>
        <w:rPr>
          <w:rFonts w:ascii="Times New Roman" w:eastAsia="Times New Roman" w:hAnsi="Times New Roman" w:cs="Times New Roman"/>
        </w:rPr>
      </w:pPr>
      <w:r>
        <w:rPr>
          <w:rFonts w:ascii="Times New Roman" w:eastAsia="Times New Roman" w:hAnsi="Times New Roman" w:cs="Times New Roman"/>
        </w:rPr>
        <w:t>Winona</w:t>
      </w:r>
    </w:p>
    <w:p w14:paraId="465C689E" w14:textId="77777777" w:rsidR="00826978" w:rsidRDefault="00C35B69">
      <w:pPr>
        <w:widowControl/>
        <w:numPr>
          <w:ilvl w:val="1"/>
          <w:numId w:val="44"/>
        </w:numPr>
        <w:rPr>
          <w:rFonts w:ascii="Times New Roman" w:eastAsia="Times New Roman" w:hAnsi="Times New Roman" w:cs="Times New Roman"/>
        </w:rPr>
      </w:pPr>
      <w:r>
        <w:rPr>
          <w:rFonts w:ascii="Times New Roman" w:eastAsia="Times New Roman" w:hAnsi="Times New Roman" w:cs="Times New Roman"/>
        </w:rPr>
        <w:t>Wabasha</w:t>
      </w:r>
    </w:p>
    <w:p w14:paraId="62263D41" w14:textId="77777777" w:rsidR="00826978" w:rsidRDefault="00C35B69">
      <w:pPr>
        <w:widowControl/>
        <w:numPr>
          <w:ilvl w:val="1"/>
          <w:numId w:val="44"/>
        </w:numPr>
        <w:rPr>
          <w:rFonts w:ascii="Times New Roman" w:eastAsia="Times New Roman" w:hAnsi="Times New Roman" w:cs="Times New Roman"/>
        </w:rPr>
      </w:pPr>
      <w:r>
        <w:rPr>
          <w:rFonts w:ascii="Times New Roman" w:eastAsia="Times New Roman" w:hAnsi="Times New Roman" w:cs="Times New Roman"/>
        </w:rPr>
        <w:t>Houston</w:t>
      </w:r>
    </w:p>
    <w:p w14:paraId="7008C7DE" w14:textId="77777777" w:rsidR="00826978" w:rsidRDefault="00C35B69">
      <w:pPr>
        <w:widowControl/>
        <w:numPr>
          <w:ilvl w:val="1"/>
          <w:numId w:val="44"/>
        </w:numPr>
        <w:rPr>
          <w:rFonts w:ascii="Times New Roman" w:eastAsia="Times New Roman" w:hAnsi="Times New Roman" w:cs="Times New Roman"/>
        </w:rPr>
      </w:pPr>
      <w:r>
        <w:rPr>
          <w:rFonts w:ascii="Times New Roman" w:eastAsia="Times New Roman" w:hAnsi="Times New Roman" w:cs="Times New Roman"/>
        </w:rPr>
        <w:t>Fillmore </w:t>
      </w:r>
    </w:p>
    <w:p w14:paraId="1BE88703" w14:textId="77777777" w:rsidR="00826978" w:rsidRDefault="00C35B69">
      <w:pPr>
        <w:widowControl/>
        <w:numPr>
          <w:ilvl w:val="1"/>
          <w:numId w:val="44"/>
        </w:numPr>
        <w:rPr>
          <w:rFonts w:ascii="Times New Roman" w:eastAsia="Times New Roman" w:hAnsi="Times New Roman" w:cs="Times New Roman"/>
        </w:rPr>
      </w:pPr>
      <w:r>
        <w:rPr>
          <w:rFonts w:ascii="Times New Roman" w:eastAsia="Times New Roman" w:hAnsi="Times New Roman" w:cs="Times New Roman"/>
        </w:rPr>
        <w:t>Mower</w:t>
      </w:r>
    </w:p>
    <w:p w14:paraId="42903F34" w14:textId="77777777" w:rsidR="00826978" w:rsidRDefault="00C35B69">
      <w:pPr>
        <w:widowControl/>
        <w:numPr>
          <w:ilvl w:val="0"/>
          <w:numId w:val="44"/>
        </w:numPr>
        <w:rPr>
          <w:rFonts w:ascii="Times New Roman" w:eastAsia="Times New Roman" w:hAnsi="Times New Roman" w:cs="Times New Roman"/>
        </w:rPr>
      </w:pPr>
      <w:r>
        <w:rPr>
          <w:rFonts w:ascii="Times New Roman" w:eastAsia="Times New Roman" w:hAnsi="Times New Roman" w:cs="Times New Roman"/>
        </w:rPr>
        <w:t>Community Based Service Providers</w:t>
      </w:r>
    </w:p>
    <w:p w14:paraId="32D581D0" w14:textId="77777777" w:rsidR="00826978" w:rsidRDefault="00C35B69">
      <w:pPr>
        <w:widowControl/>
        <w:numPr>
          <w:ilvl w:val="0"/>
          <w:numId w:val="44"/>
        </w:numPr>
        <w:rPr>
          <w:rFonts w:ascii="Times New Roman" w:eastAsia="Times New Roman" w:hAnsi="Times New Roman" w:cs="Times New Roman"/>
        </w:rPr>
      </w:pPr>
      <w:proofErr w:type="spellStart"/>
      <w:r>
        <w:rPr>
          <w:rFonts w:ascii="Times New Roman" w:eastAsia="Times New Roman" w:hAnsi="Times New Roman" w:cs="Times New Roman"/>
        </w:rPr>
        <w:t>MaxAbility</w:t>
      </w:r>
      <w:proofErr w:type="spellEnd"/>
      <w:r>
        <w:rPr>
          <w:rFonts w:ascii="Times New Roman" w:eastAsia="Times New Roman" w:hAnsi="Times New Roman" w:cs="Times New Roman"/>
        </w:rPr>
        <w:t xml:space="preserve"> Southern Minnesota Disability Employment Network</w:t>
      </w:r>
    </w:p>
    <w:p w14:paraId="1E76F804" w14:textId="77777777" w:rsidR="00013AB3" w:rsidRDefault="00013AB3">
      <w:pPr>
        <w:spacing w:before="160"/>
        <w:jc w:val="center"/>
        <w:rPr>
          <w:rFonts w:ascii="Times New Roman" w:eastAsia="Times New Roman" w:hAnsi="Times New Roman" w:cs="Times New Roman"/>
          <w:sz w:val="24"/>
          <w:szCs w:val="24"/>
        </w:rPr>
      </w:pPr>
    </w:p>
    <w:p w14:paraId="43E1CCD2" w14:textId="3E109D7F" w:rsidR="00826978" w:rsidRDefault="00C35B69">
      <w:pPr>
        <w:spacing w:before="160"/>
        <w:jc w:val="center"/>
        <w:rPr>
          <w:rFonts w:ascii="Times New Roman" w:eastAsia="Times New Roman" w:hAnsi="Times New Roman" w:cs="Times New Roman"/>
          <w:sz w:val="27"/>
          <w:szCs w:val="27"/>
        </w:rPr>
      </w:pPr>
      <w:r>
        <w:rPr>
          <w:rFonts w:ascii="Times New Roman" w:eastAsia="Times New Roman" w:hAnsi="Times New Roman" w:cs="Times New Roman"/>
          <w:sz w:val="24"/>
          <w:szCs w:val="24"/>
        </w:rPr>
        <w:lastRenderedPageBreak/>
        <w:t>Operational Considerations</w:t>
      </w:r>
    </w:p>
    <w:p w14:paraId="487B8056" w14:textId="77777777" w:rsidR="00826978" w:rsidRDefault="00826978">
      <w:pPr>
        <w:rPr>
          <w:rFonts w:ascii="Times New Roman" w:eastAsia="Times New Roman" w:hAnsi="Times New Roman" w:cs="Times New Roman"/>
          <w:sz w:val="24"/>
          <w:szCs w:val="24"/>
        </w:rPr>
      </w:pPr>
    </w:p>
    <w:p w14:paraId="44F73A3C" w14:textId="77777777" w:rsidR="00826978" w:rsidRDefault="00C35B69">
      <w:pPr>
        <w:widowControl/>
        <w:numPr>
          <w:ilvl w:val="0"/>
          <w:numId w:val="68"/>
        </w:numPr>
        <w:rPr>
          <w:rFonts w:ascii="Times New Roman" w:eastAsia="Times New Roman" w:hAnsi="Times New Roman" w:cs="Times New Roman"/>
          <w:sz w:val="21"/>
          <w:szCs w:val="21"/>
        </w:rPr>
      </w:pPr>
      <w:r>
        <w:rPr>
          <w:rFonts w:ascii="Times New Roman" w:eastAsia="Times New Roman" w:hAnsi="Times New Roman" w:cs="Times New Roman"/>
        </w:rPr>
        <w:t>Fiscal Host:  The fiscal host for the Region 10 CTIC is the Zumbro Education District.</w:t>
      </w:r>
    </w:p>
    <w:p w14:paraId="5B81E537" w14:textId="77777777" w:rsidR="00826978" w:rsidRDefault="00C35B69">
      <w:pPr>
        <w:widowControl/>
        <w:numPr>
          <w:ilvl w:val="0"/>
          <w:numId w:val="68"/>
        </w:numPr>
        <w:rPr>
          <w:rFonts w:ascii="Times New Roman" w:eastAsia="Times New Roman" w:hAnsi="Times New Roman" w:cs="Times New Roman"/>
          <w:sz w:val="21"/>
          <w:szCs w:val="21"/>
        </w:rPr>
      </w:pPr>
      <w:r>
        <w:rPr>
          <w:rFonts w:ascii="Times New Roman" w:eastAsia="Times New Roman" w:hAnsi="Times New Roman" w:cs="Times New Roman"/>
        </w:rPr>
        <w:t>Maintenance Of Documents:  The Region 10 Low Incidence Projects will maintain CTIC documents. Examples of documents include Operating Procedures, Work Plan, meeting minutes, fiscal host, membership rosters, meeting sign-in sheets, and other documents as identified.</w:t>
      </w:r>
    </w:p>
    <w:p w14:paraId="21434B85" w14:textId="77777777" w:rsidR="00826978" w:rsidRDefault="00C35B69">
      <w:pPr>
        <w:widowControl/>
        <w:numPr>
          <w:ilvl w:val="0"/>
          <w:numId w:val="68"/>
        </w:numPr>
        <w:rPr>
          <w:rFonts w:ascii="Times New Roman" w:eastAsia="Times New Roman" w:hAnsi="Times New Roman" w:cs="Times New Roman"/>
          <w:sz w:val="21"/>
          <w:szCs w:val="21"/>
        </w:rPr>
      </w:pPr>
      <w:r>
        <w:rPr>
          <w:rFonts w:ascii="Times New Roman" w:eastAsia="Times New Roman" w:hAnsi="Times New Roman" w:cs="Times New Roman"/>
        </w:rPr>
        <w:t xml:space="preserve">Website Posting:  Minutes, agendas, etc. will be on </w:t>
      </w:r>
      <w:hyperlink r:id="rId68">
        <w:r>
          <w:rPr>
            <w:rFonts w:ascii="Times New Roman" w:eastAsia="Times New Roman" w:hAnsi="Times New Roman" w:cs="Times New Roman"/>
            <w:u w:val="single"/>
          </w:rPr>
          <w:t>http://region10projects.org</w:t>
        </w:r>
      </w:hyperlink>
      <w:r>
        <w:rPr>
          <w:rFonts w:ascii="Times New Roman" w:eastAsia="Times New Roman" w:hAnsi="Times New Roman" w:cs="Times New Roman"/>
        </w:rPr>
        <w:t>. </w:t>
      </w:r>
    </w:p>
    <w:p w14:paraId="2DB4ED4E" w14:textId="77777777" w:rsidR="00826978" w:rsidRDefault="00C35B69">
      <w:pPr>
        <w:widowControl/>
        <w:numPr>
          <w:ilvl w:val="0"/>
          <w:numId w:val="68"/>
        </w:numPr>
        <w:rPr>
          <w:rFonts w:ascii="Times New Roman" w:eastAsia="Times New Roman" w:hAnsi="Times New Roman" w:cs="Times New Roman"/>
          <w:sz w:val="21"/>
          <w:szCs w:val="21"/>
        </w:rPr>
      </w:pPr>
      <w:r>
        <w:rPr>
          <w:rFonts w:ascii="Times New Roman" w:eastAsia="Times New Roman" w:hAnsi="Times New Roman" w:cs="Times New Roman"/>
        </w:rPr>
        <w:t>Process to change Operating Procedures:</w:t>
      </w:r>
    </w:p>
    <w:p w14:paraId="1100A7D3" w14:textId="77777777" w:rsidR="00826978" w:rsidRDefault="00C35B69">
      <w:pPr>
        <w:widowControl/>
        <w:numPr>
          <w:ilvl w:val="1"/>
          <w:numId w:val="68"/>
        </w:numPr>
        <w:rPr>
          <w:rFonts w:ascii="Times New Roman" w:eastAsia="Times New Roman" w:hAnsi="Times New Roman" w:cs="Times New Roman"/>
          <w:sz w:val="21"/>
          <w:szCs w:val="21"/>
        </w:rPr>
      </w:pPr>
      <w:r>
        <w:rPr>
          <w:rFonts w:ascii="Times New Roman" w:eastAsia="Times New Roman" w:hAnsi="Times New Roman" w:cs="Times New Roman"/>
        </w:rPr>
        <w:t>Changes proposed at one meeting will be voted on at the meeting or within two weeks electronically.  If electronic voting is needed, proper documentation explaining the proposed change will be sent with the request for electronic vote. </w:t>
      </w:r>
    </w:p>
    <w:p w14:paraId="6132FF00" w14:textId="77777777" w:rsidR="00826978" w:rsidRDefault="00C35B69">
      <w:pPr>
        <w:spacing w:before="160"/>
        <w:jc w:val="center"/>
        <w:rPr>
          <w:rFonts w:ascii="Times New Roman" w:eastAsia="Times New Roman" w:hAnsi="Times New Roman" w:cs="Times New Roman"/>
          <w:sz w:val="27"/>
          <w:szCs w:val="27"/>
        </w:rPr>
      </w:pPr>
      <w:r>
        <w:rPr>
          <w:rFonts w:ascii="Times New Roman" w:eastAsia="Times New Roman" w:hAnsi="Times New Roman" w:cs="Times New Roman"/>
          <w:sz w:val="24"/>
          <w:szCs w:val="24"/>
        </w:rPr>
        <w:t>Demographics</w:t>
      </w:r>
    </w:p>
    <w:p w14:paraId="7C6D896C" w14:textId="77777777" w:rsidR="00826978" w:rsidRDefault="00826978">
      <w:pPr>
        <w:rPr>
          <w:rFonts w:ascii="Times New Roman" w:eastAsia="Times New Roman" w:hAnsi="Times New Roman" w:cs="Times New Roman"/>
          <w:sz w:val="24"/>
          <w:szCs w:val="24"/>
        </w:rPr>
      </w:pPr>
    </w:p>
    <w:p w14:paraId="113E000E" w14:textId="77777777" w:rsidR="00826978" w:rsidRDefault="00C35B69">
      <w:pPr>
        <w:widowControl/>
        <w:numPr>
          <w:ilvl w:val="0"/>
          <w:numId w:val="47"/>
        </w:numPr>
        <w:rPr>
          <w:rFonts w:ascii="Times New Roman" w:eastAsia="Times New Roman" w:hAnsi="Times New Roman" w:cs="Times New Roman"/>
          <w:sz w:val="21"/>
          <w:szCs w:val="21"/>
        </w:rPr>
      </w:pPr>
      <w:r>
        <w:rPr>
          <w:rFonts w:ascii="Times New Roman" w:eastAsia="Times New Roman" w:hAnsi="Times New Roman" w:cs="Times New Roman"/>
        </w:rPr>
        <w:t>Geographic Area Served:</w:t>
      </w:r>
    </w:p>
    <w:p w14:paraId="1294CA77"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Region 10 Low Incidence Projects covers 11 counties</w:t>
      </w:r>
    </w:p>
    <w:p w14:paraId="7128059A"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6,770 square miles</w:t>
      </w:r>
    </w:p>
    <w:p w14:paraId="276BE500"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Population of 497,763</w:t>
      </w:r>
    </w:p>
    <w:p w14:paraId="713CF4CF"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Serving approximately 82,400 students.</w:t>
      </w:r>
    </w:p>
    <w:p w14:paraId="4A8891CC"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Serving approximately 12,300 special education students.</w:t>
      </w:r>
    </w:p>
    <w:p w14:paraId="744E2ED3"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Serving approximately 550 Birth – 2 students</w:t>
      </w:r>
    </w:p>
    <w:p w14:paraId="76674E2F" w14:textId="77777777" w:rsidR="00826978" w:rsidRDefault="00C35B69">
      <w:pPr>
        <w:widowControl/>
        <w:numPr>
          <w:ilvl w:val="0"/>
          <w:numId w:val="47"/>
        </w:numPr>
        <w:rPr>
          <w:rFonts w:ascii="Times New Roman" w:eastAsia="Times New Roman" w:hAnsi="Times New Roman" w:cs="Times New Roman"/>
          <w:sz w:val="21"/>
          <w:szCs w:val="21"/>
        </w:rPr>
      </w:pPr>
      <w:r>
        <w:rPr>
          <w:rFonts w:ascii="Times New Roman" w:eastAsia="Times New Roman" w:hAnsi="Times New Roman" w:cs="Times New Roman"/>
        </w:rPr>
        <w:t>Counties Served:</w:t>
      </w:r>
    </w:p>
    <w:p w14:paraId="742F52E3"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Dodge</w:t>
      </w:r>
    </w:p>
    <w:p w14:paraId="568BCB5F"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Goodhue</w:t>
      </w:r>
    </w:p>
    <w:p w14:paraId="4C05CD8F"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Houston</w:t>
      </w:r>
    </w:p>
    <w:p w14:paraId="15ABBCD2"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Olmsted</w:t>
      </w:r>
    </w:p>
    <w:p w14:paraId="78777DE8"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Fillmore</w:t>
      </w:r>
    </w:p>
    <w:p w14:paraId="1B262146"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Freeborn</w:t>
      </w:r>
    </w:p>
    <w:p w14:paraId="20D734CD"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Wabasha</w:t>
      </w:r>
    </w:p>
    <w:p w14:paraId="7B11630D"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Winona</w:t>
      </w:r>
    </w:p>
    <w:p w14:paraId="6511EDF8"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Rice</w:t>
      </w:r>
    </w:p>
    <w:p w14:paraId="7BE333DC"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Mower</w:t>
      </w:r>
    </w:p>
    <w:p w14:paraId="564966EC"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Steele</w:t>
      </w:r>
    </w:p>
    <w:p w14:paraId="58FE4A11" w14:textId="77777777" w:rsidR="00826978" w:rsidRDefault="00C35B69">
      <w:pPr>
        <w:widowControl/>
        <w:numPr>
          <w:ilvl w:val="0"/>
          <w:numId w:val="47"/>
        </w:numPr>
        <w:rPr>
          <w:rFonts w:ascii="Times New Roman" w:eastAsia="Times New Roman" w:hAnsi="Times New Roman" w:cs="Times New Roman"/>
          <w:sz w:val="21"/>
          <w:szCs w:val="21"/>
        </w:rPr>
      </w:pPr>
      <w:r>
        <w:rPr>
          <w:rFonts w:ascii="Times New Roman" w:eastAsia="Times New Roman" w:hAnsi="Times New Roman" w:cs="Times New Roman"/>
        </w:rPr>
        <w:t>Head Start Programs Served:  </w:t>
      </w:r>
    </w:p>
    <w:p w14:paraId="2E6C6251"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Tri Valley Migrant Head Start, Families First of Minnesota, Head Start- Freeborn &amp; Olmsted Fillmore Head Start, Three Rivers,  &amp; SEMCAC</w:t>
      </w:r>
    </w:p>
    <w:p w14:paraId="0F0485BC" w14:textId="77777777" w:rsidR="00826978" w:rsidRDefault="00C35B69">
      <w:pPr>
        <w:widowControl/>
        <w:numPr>
          <w:ilvl w:val="0"/>
          <w:numId w:val="47"/>
        </w:numPr>
        <w:rPr>
          <w:rFonts w:ascii="Times New Roman" w:eastAsia="Times New Roman" w:hAnsi="Times New Roman" w:cs="Times New Roman"/>
          <w:sz w:val="21"/>
          <w:szCs w:val="21"/>
        </w:rPr>
      </w:pPr>
      <w:r>
        <w:rPr>
          <w:rFonts w:ascii="Times New Roman" w:eastAsia="Times New Roman" w:hAnsi="Times New Roman" w:cs="Times New Roman"/>
        </w:rPr>
        <w:t>Reservation Served:</w:t>
      </w:r>
    </w:p>
    <w:p w14:paraId="3B8B3BA3"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Prairie Island Reservation</w:t>
      </w:r>
    </w:p>
    <w:p w14:paraId="677BBAD9" w14:textId="77777777" w:rsidR="00826978" w:rsidRDefault="00C35B69">
      <w:pPr>
        <w:widowControl/>
        <w:numPr>
          <w:ilvl w:val="0"/>
          <w:numId w:val="47"/>
        </w:numPr>
        <w:rPr>
          <w:rFonts w:ascii="Times New Roman" w:eastAsia="Times New Roman" w:hAnsi="Times New Roman" w:cs="Times New Roman"/>
          <w:sz w:val="21"/>
          <w:szCs w:val="21"/>
        </w:rPr>
      </w:pPr>
      <w:r>
        <w:rPr>
          <w:rFonts w:ascii="Times New Roman" w:eastAsia="Times New Roman" w:hAnsi="Times New Roman" w:cs="Times New Roman"/>
        </w:rPr>
        <w:t>School Districts Served:</w:t>
      </w:r>
    </w:p>
    <w:p w14:paraId="10BC007C"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44 School Districts</w:t>
      </w:r>
    </w:p>
    <w:p w14:paraId="176B4CDF"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6 Non-Public Schools</w:t>
      </w:r>
    </w:p>
    <w:p w14:paraId="0A70C6DB"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11 Charter Schools</w:t>
      </w:r>
    </w:p>
    <w:p w14:paraId="238969BF"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1 Online Charter</w:t>
      </w:r>
    </w:p>
    <w:p w14:paraId="69AA81FA"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3 Cooperatives</w:t>
      </w:r>
    </w:p>
    <w:p w14:paraId="4D49397F"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3 Education Districts</w:t>
      </w:r>
    </w:p>
    <w:p w14:paraId="0D2FA9A3" w14:textId="77777777" w:rsidR="00826978" w:rsidRDefault="00C35B69">
      <w:pPr>
        <w:widowControl/>
        <w:numPr>
          <w:ilvl w:val="1"/>
          <w:numId w:val="47"/>
        </w:numPr>
        <w:rPr>
          <w:rFonts w:ascii="Times New Roman" w:eastAsia="Times New Roman" w:hAnsi="Times New Roman" w:cs="Times New Roman"/>
          <w:sz w:val="21"/>
          <w:szCs w:val="21"/>
        </w:rPr>
      </w:pPr>
      <w:r>
        <w:rPr>
          <w:rFonts w:ascii="Times New Roman" w:eastAsia="Times New Roman" w:hAnsi="Times New Roman" w:cs="Times New Roman"/>
        </w:rPr>
        <w:t>1 Consortium</w:t>
      </w:r>
    </w:p>
    <w:p w14:paraId="2E467FAE" w14:textId="77777777" w:rsidR="00013AB3" w:rsidRDefault="00013AB3">
      <w:pPr>
        <w:spacing w:before="160"/>
        <w:jc w:val="center"/>
        <w:rPr>
          <w:rFonts w:ascii="Times New Roman" w:eastAsia="Times New Roman" w:hAnsi="Times New Roman" w:cs="Times New Roman"/>
          <w:sz w:val="24"/>
          <w:szCs w:val="24"/>
        </w:rPr>
      </w:pPr>
    </w:p>
    <w:p w14:paraId="62411478" w14:textId="77777777" w:rsidR="00013AB3" w:rsidRDefault="00013AB3">
      <w:pPr>
        <w:spacing w:before="160"/>
        <w:jc w:val="center"/>
        <w:rPr>
          <w:rFonts w:ascii="Times New Roman" w:eastAsia="Times New Roman" w:hAnsi="Times New Roman" w:cs="Times New Roman"/>
          <w:sz w:val="24"/>
          <w:szCs w:val="24"/>
        </w:rPr>
      </w:pPr>
    </w:p>
    <w:p w14:paraId="4776B20A" w14:textId="77777777" w:rsidR="00013AB3" w:rsidRDefault="00013AB3">
      <w:pPr>
        <w:spacing w:before="160"/>
        <w:jc w:val="center"/>
        <w:rPr>
          <w:rFonts w:ascii="Times New Roman" w:eastAsia="Times New Roman" w:hAnsi="Times New Roman" w:cs="Times New Roman"/>
          <w:sz w:val="24"/>
          <w:szCs w:val="24"/>
        </w:rPr>
      </w:pPr>
    </w:p>
    <w:p w14:paraId="788B8649" w14:textId="3A82D01D" w:rsidR="00826978" w:rsidRDefault="00C35B69">
      <w:pPr>
        <w:spacing w:before="160"/>
        <w:jc w:val="center"/>
        <w:rPr>
          <w:rFonts w:ascii="Times New Roman" w:eastAsia="Times New Roman" w:hAnsi="Times New Roman" w:cs="Times New Roman"/>
          <w:sz w:val="27"/>
          <w:szCs w:val="27"/>
        </w:rPr>
      </w:pPr>
      <w:r>
        <w:rPr>
          <w:rFonts w:ascii="Times New Roman" w:eastAsia="Times New Roman" w:hAnsi="Times New Roman" w:cs="Times New Roman"/>
          <w:sz w:val="24"/>
          <w:szCs w:val="24"/>
        </w:rPr>
        <w:lastRenderedPageBreak/>
        <w:t>Membership</w:t>
      </w:r>
    </w:p>
    <w:p w14:paraId="1BABA7F1" w14:textId="77777777" w:rsidR="00826978" w:rsidRDefault="00826978">
      <w:pPr>
        <w:rPr>
          <w:rFonts w:ascii="Times New Roman" w:eastAsia="Times New Roman" w:hAnsi="Times New Roman" w:cs="Times New Roman"/>
          <w:sz w:val="24"/>
          <w:szCs w:val="24"/>
        </w:rPr>
      </w:pPr>
    </w:p>
    <w:p w14:paraId="23568120" w14:textId="5FF39377" w:rsidR="00826978" w:rsidRDefault="00C35B69">
      <w:pPr>
        <w:widowControl/>
        <w:numPr>
          <w:ilvl w:val="0"/>
          <w:numId w:val="73"/>
        </w:numPr>
        <w:rPr>
          <w:rFonts w:ascii="Times New Roman" w:eastAsia="Times New Roman" w:hAnsi="Times New Roman" w:cs="Times New Roman"/>
          <w:sz w:val="21"/>
          <w:szCs w:val="21"/>
        </w:rPr>
      </w:pPr>
      <w:r>
        <w:rPr>
          <w:rFonts w:ascii="Times New Roman" w:eastAsia="Times New Roman" w:hAnsi="Times New Roman" w:cs="Times New Roman"/>
        </w:rPr>
        <w:t>Terms Of Membership: Membership is at will and reviewed annually at the Spring CTIC meeting.</w:t>
      </w:r>
    </w:p>
    <w:p w14:paraId="48A4616C" w14:textId="77777777" w:rsidR="00826978" w:rsidRDefault="00C35B69">
      <w:pPr>
        <w:widowControl/>
        <w:numPr>
          <w:ilvl w:val="0"/>
          <w:numId w:val="73"/>
        </w:numPr>
        <w:rPr>
          <w:rFonts w:ascii="Times New Roman" w:eastAsia="Times New Roman" w:hAnsi="Times New Roman" w:cs="Times New Roman"/>
          <w:sz w:val="21"/>
          <w:szCs w:val="21"/>
        </w:rPr>
      </w:pPr>
      <w:r>
        <w:rPr>
          <w:rFonts w:ascii="Times New Roman" w:eastAsia="Times New Roman" w:hAnsi="Times New Roman" w:cs="Times New Roman"/>
        </w:rPr>
        <w:t>Membership Representation may include:</w:t>
      </w:r>
    </w:p>
    <w:p w14:paraId="653A39EF"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Region 10 Low Incidence Facilitator</w:t>
      </w:r>
    </w:p>
    <w:p w14:paraId="05CD6D87"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Special Educator Director</w:t>
      </w:r>
    </w:p>
    <w:p w14:paraId="34EF9681"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Special Education Teacher</w:t>
      </w:r>
    </w:p>
    <w:p w14:paraId="666DB11F"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Vocational Education / Career and Technical Education</w:t>
      </w:r>
    </w:p>
    <w:p w14:paraId="1930DF6F"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Regular Education</w:t>
      </w:r>
    </w:p>
    <w:p w14:paraId="02F871C1"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Community Education</w:t>
      </w:r>
    </w:p>
    <w:p w14:paraId="1030B715"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Postsecondary education and training institutions</w:t>
      </w:r>
    </w:p>
    <w:p w14:paraId="37EC5C6D"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Mental health providers</w:t>
      </w:r>
    </w:p>
    <w:p w14:paraId="01A28A22"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Adults with disabilities who have received transition services (if available)</w:t>
      </w:r>
    </w:p>
    <w:p w14:paraId="5399E73C"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Parents</w:t>
      </w:r>
    </w:p>
    <w:p w14:paraId="5248BB12"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Local business or industry</w:t>
      </w:r>
    </w:p>
    <w:p w14:paraId="4B3D716A"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MN Vocational Rehabilitation Services</w:t>
      </w:r>
    </w:p>
    <w:p w14:paraId="0F34BB1D"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County Social Services</w:t>
      </w:r>
    </w:p>
    <w:p w14:paraId="74FB0593"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MN Department of Health</w:t>
      </w:r>
    </w:p>
    <w:p w14:paraId="5D11C186" w14:textId="77777777" w:rsidR="00826978" w:rsidRDefault="00C35B69">
      <w:pPr>
        <w:widowControl/>
        <w:numPr>
          <w:ilvl w:val="0"/>
          <w:numId w:val="73"/>
        </w:numPr>
        <w:rPr>
          <w:rFonts w:ascii="Times New Roman" w:eastAsia="Times New Roman" w:hAnsi="Times New Roman" w:cs="Times New Roman"/>
          <w:sz w:val="21"/>
          <w:szCs w:val="21"/>
        </w:rPr>
      </w:pPr>
      <w:r>
        <w:rPr>
          <w:rFonts w:ascii="Times New Roman" w:eastAsia="Times New Roman" w:hAnsi="Times New Roman" w:cs="Times New Roman"/>
        </w:rPr>
        <w:t>Additional Representative Membership:</w:t>
      </w:r>
    </w:p>
    <w:p w14:paraId="0D3A2BE4"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Private Agencies</w:t>
      </w:r>
    </w:p>
    <w:p w14:paraId="0BB2871F"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Public Agencies</w:t>
      </w:r>
    </w:p>
    <w:p w14:paraId="5AF67A11"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School Nurses</w:t>
      </w:r>
    </w:p>
    <w:p w14:paraId="3CB5B4CB" w14:textId="77777777" w:rsidR="00826978" w:rsidRDefault="00C35B69">
      <w:pPr>
        <w:widowControl/>
        <w:numPr>
          <w:ilvl w:val="1"/>
          <w:numId w:val="73"/>
        </w:numPr>
        <w:rPr>
          <w:rFonts w:ascii="Times New Roman" w:eastAsia="Times New Roman" w:hAnsi="Times New Roman" w:cs="Times New Roman"/>
          <w:sz w:val="21"/>
          <w:szCs w:val="21"/>
        </w:rPr>
      </w:pPr>
      <w:r>
        <w:rPr>
          <w:rFonts w:ascii="Times New Roman" w:eastAsia="Times New Roman" w:hAnsi="Times New Roman" w:cs="Times New Roman"/>
        </w:rPr>
        <w:t>Other Members</w:t>
      </w:r>
    </w:p>
    <w:p w14:paraId="21E5A8B0" w14:textId="77777777" w:rsidR="00826978" w:rsidRDefault="00C35B69">
      <w:pPr>
        <w:widowControl/>
        <w:numPr>
          <w:ilvl w:val="0"/>
          <w:numId w:val="73"/>
        </w:numPr>
        <w:rPr>
          <w:rFonts w:ascii="Times New Roman" w:eastAsia="Times New Roman" w:hAnsi="Times New Roman" w:cs="Times New Roman"/>
          <w:sz w:val="21"/>
          <w:szCs w:val="21"/>
        </w:rPr>
      </w:pPr>
      <w:r>
        <w:rPr>
          <w:rFonts w:ascii="Times New Roman" w:eastAsia="Times New Roman" w:hAnsi="Times New Roman" w:cs="Times New Roman"/>
        </w:rPr>
        <w:t>A membership list is available upon request by the RLIF.</w:t>
      </w:r>
    </w:p>
    <w:p w14:paraId="028532B8" w14:textId="77777777" w:rsidR="00826978" w:rsidRDefault="00C35B69">
      <w:pPr>
        <w:spacing w:before="160"/>
        <w:jc w:val="center"/>
        <w:rPr>
          <w:rFonts w:ascii="Times New Roman" w:eastAsia="Times New Roman" w:hAnsi="Times New Roman" w:cs="Times New Roman"/>
          <w:sz w:val="27"/>
          <w:szCs w:val="27"/>
        </w:rPr>
      </w:pPr>
      <w:r>
        <w:rPr>
          <w:rFonts w:ascii="Times New Roman" w:eastAsia="Times New Roman" w:hAnsi="Times New Roman" w:cs="Times New Roman"/>
          <w:sz w:val="24"/>
          <w:szCs w:val="24"/>
        </w:rPr>
        <w:t>Meetings</w:t>
      </w:r>
    </w:p>
    <w:p w14:paraId="4AF77AF5" w14:textId="77777777" w:rsidR="00826978" w:rsidRDefault="00826978">
      <w:pPr>
        <w:rPr>
          <w:rFonts w:ascii="Times New Roman" w:eastAsia="Times New Roman" w:hAnsi="Times New Roman" w:cs="Times New Roman"/>
          <w:sz w:val="24"/>
          <w:szCs w:val="24"/>
        </w:rPr>
      </w:pPr>
    </w:p>
    <w:p w14:paraId="1334F91A" w14:textId="77777777" w:rsidR="00826978" w:rsidRDefault="00C35B69">
      <w:pPr>
        <w:widowControl/>
        <w:numPr>
          <w:ilvl w:val="0"/>
          <w:numId w:val="10"/>
        </w:numPr>
        <w:rPr>
          <w:rFonts w:ascii="Times New Roman" w:eastAsia="Times New Roman" w:hAnsi="Times New Roman" w:cs="Times New Roman"/>
          <w:sz w:val="21"/>
          <w:szCs w:val="21"/>
        </w:rPr>
      </w:pPr>
      <w:r>
        <w:rPr>
          <w:rFonts w:ascii="Times New Roman" w:eastAsia="Times New Roman" w:hAnsi="Times New Roman" w:cs="Times New Roman"/>
        </w:rPr>
        <w:t>Meetings are open and available to the public to participate.</w:t>
      </w:r>
    </w:p>
    <w:p w14:paraId="72451ABB" w14:textId="77777777" w:rsidR="00826978" w:rsidRDefault="00C35B69">
      <w:pPr>
        <w:widowControl/>
        <w:numPr>
          <w:ilvl w:val="0"/>
          <w:numId w:val="10"/>
        </w:numPr>
        <w:rPr>
          <w:rFonts w:ascii="Times New Roman" w:eastAsia="Times New Roman" w:hAnsi="Times New Roman" w:cs="Times New Roman"/>
          <w:sz w:val="21"/>
          <w:szCs w:val="21"/>
        </w:rPr>
      </w:pPr>
      <w:r>
        <w:rPr>
          <w:rFonts w:ascii="Times New Roman" w:eastAsia="Times New Roman" w:hAnsi="Times New Roman" w:cs="Times New Roman"/>
        </w:rPr>
        <w:t>Quarterly meetings will be held.</w:t>
      </w:r>
    </w:p>
    <w:p w14:paraId="601F724A" w14:textId="77777777" w:rsidR="00826978" w:rsidRDefault="00C35B69">
      <w:pPr>
        <w:widowControl/>
        <w:numPr>
          <w:ilvl w:val="1"/>
          <w:numId w:val="10"/>
        </w:numPr>
        <w:rPr>
          <w:rFonts w:ascii="Times New Roman" w:eastAsia="Times New Roman" w:hAnsi="Times New Roman" w:cs="Times New Roman"/>
          <w:sz w:val="21"/>
          <w:szCs w:val="21"/>
        </w:rPr>
      </w:pPr>
      <w:r>
        <w:rPr>
          <w:rFonts w:ascii="Times New Roman" w:eastAsia="Times New Roman" w:hAnsi="Times New Roman" w:cs="Times New Roman"/>
        </w:rPr>
        <w:t>1</w:t>
      </w:r>
      <w:r>
        <w:rPr>
          <w:rFonts w:ascii="Times New Roman" w:eastAsia="Times New Roman" w:hAnsi="Times New Roman" w:cs="Times New Roman"/>
          <w:sz w:val="13"/>
          <w:szCs w:val="13"/>
          <w:vertAlign w:val="superscript"/>
        </w:rPr>
        <w:t>st</w:t>
      </w:r>
      <w:r>
        <w:rPr>
          <w:rFonts w:ascii="Times New Roman" w:eastAsia="Times New Roman" w:hAnsi="Times New Roman" w:cs="Times New Roman"/>
        </w:rPr>
        <w:t xml:space="preserve"> Q:  Summer July-September</w:t>
      </w:r>
    </w:p>
    <w:p w14:paraId="3170728D" w14:textId="77777777" w:rsidR="00826978" w:rsidRDefault="00C35B69">
      <w:pPr>
        <w:widowControl/>
        <w:numPr>
          <w:ilvl w:val="1"/>
          <w:numId w:val="10"/>
        </w:numPr>
        <w:rPr>
          <w:rFonts w:ascii="Times New Roman" w:eastAsia="Times New Roman" w:hAnsi="Times New Roman" w:cs="Times New Roman"/>
          <w:sz w:val="21"/>
          <w:szCs w:val="21"/>
        </w:rPr>
      </w:pPr>
      <w:r>
        <w:rPr>
          <w:rFonts w:ascii="Times New Roman" w:eastAsia="Times New Roman" w:hAnsi="Times New Roman" w:cs="Times New Roman"/>
        </w:rPr>
        <w:t>2</w:t>
      </w:r>
      <w:r>
        <w:rPr>
          <w:rFonts w:ascii="Times New Roman" w:eastAsia="Times New Roman" w:hAnsi="Times New Roman" w:cs="Times New Roman"/>
          <w:sz w:val="13"/>
          <w:szCs w:val="13"/>
          <w:vertAlign w:val="superscript"/>
        </w:rPr>
        <w:t xml:space="preserve">nd </w:t>
      </w:r>
      <w:r>
        <w:rPr>
          <w:rFonts w:ascii="Times New Roman" w:eastAsia="Times New Roman" w:hAnsi="Times New Roman" w:cs="Times New Roman"/>
        </w:rPr>
        <w:t>Q:  Fall October-December</w:t>
      </w:r>
    </w:p>
    <w:p w14:paraId="41E753C1" w14:textId="77777777" w:rsidR="00826978" w:rsidRDefault="00C35B69">
      <w:pPr>
        <w:widowControl/>
        <w:numPr>
          <w:ilvl w:val="1"/>
          <w:numId w:val="10"/>
        </w:numPr>
        <w:rPr>
          <w:rFonts w:ascii="Times New Roman" w:eastAsia="Times New Roman" w:hAnsi="Times New Roman" w:cs="Times New Roman"/>
          <w:sz w:val="21"/>
          <w:szCs w:val="21"/>
        </w:rPr>
      </w:pPr>
      <w:r>
        <w:rPr>
          <w:rFonts w:ascii="Times New Roman" w:eastAsia="Times New Roman" w:hAnsi="Times New Roman" w:cs="Times New Roman"/>
        </w:rPr>
        <w:t>3</w:t>
      </w:r>
      <w:r>
        <w:rPr>
          <w:rFonts w:ascii="Times New Roman" w:eastAsia="Times New Roman" w:hAnsi="Times New Roman" w:cs="Times New Roman"/>
          <w:sz w:val="13"/>
          <w:szCs w:val="13"/>
          <w:vertAlign w:val="superscript"/>
        </w:rPr>
        <w:t>rd</w:t>
      </w:r>
      <w:r>
        <w:rPr>
          <w:rFonts w:ascii="Times New Roman" w:eastAsia="Times New Roman" w:hAnsi="Times New Roman" w:cs="Times New Roman"/>
        </w:rPr>
        <w:t xml:space="preserve"> Q:  Winter January-March</w:t>
      </w:r>
    </w:p>
    <w:p w14:paraId="6284E65B" w14:textId="77777777" w:rsidR="00826978" w:rsidRDefault="00C35B69">
      <w:pPr>
        <w:widowControl/>
        <w:numPr>
          <w:ilvl w:val="1"/>
          <w:numId w:val="10"/>
        </w:numPr>
        <w:rPr>
          <w:rFonts w:ascii="Times New Roman" w:eastAsia="Times New Roman" w:hAnsi="Times New Roman" w:cs="Times New Roman"/>
          <w:sz w:val="21"/>
          <w:szCs w:val="21"/>
        </w:rPr>
      </w:pPr>
      <w:r>
        <w:rPr>
          <w:rFonts w:ascii="Times New Roman" w:eastAsia="Times New Roman" w:hAnsi="Times New Roman" w:cs="Times New Roman"/>
        </w:rPr>
        <w:t>4</w:t>
      </w:r>
      <w:r>
        <w:rPr>
          <w:rFonts w:ascii="Times New Roman" w:eastAsia="Times New Roman" w:hAnsi="Times New Roman" w:cs="Times New Roman"/>
          <w:sz w:val="13"/>
          <w:szCs w:val="13"/>
          <w:vertAlign w:val="superscript"/>
        </w:rPr>
        <w:t>th</w:t>
      </w:r>
      <w:r>
        <w:rPr>
          <w:rFonts w:ascii="Times New Roman" w:eastAsia="Times New Roman" w:hAnsi="Times New Roman" w:cs="Times New Roman"/>
        </w:rPr>
        <w:t xml:space="preserve"> Q:  Spring April-June</w:t>
      </w:r>
    </w:p>
    <w:p w14:paraId="1F8629B2" w14:textId="77777777" w:rsidR="00826978" w:rsidRDefault="00C35B69">
      <w:pPr>
        <w:widowControl/>
        <w:numPr>
          <w:ilvl w:val="0"/>
          <w:numId w:val="10"/>
        </w:numPr>
        <w:rPr>
          <w:rFonts w:ascii="Times New Roman" w:eastAsia="Times New Roman" w:hAnsi="Times New Roman" w:cs="Times New Roman"/>
          <w:sz w:val="21"/>
          <w:szCs w:val="21"/>
        </w:rPr>
      </w:pPr>
      <w:r>
        <w:rPr>
          <w:rFonts w:ascii="Times New Roman" w:eastAsia="Times New Roman" w:hAnsi="Times New Roman" w:cs="Times New Roman"/>
        </w:rPr>
        <w:t>Meeting Notification:  Notices, agendas, and supporting documents will be sent out electronically (unless requested otherwise) prior to the meetings.</w:t>
      </w:r>
    </w:p>
    <w:p w14:paraId="78FA5612" w14:textId="77777777" w:rsidR="00826978" w:rsidRDefault="00C35B69">
      <w:pPr>
        <w:widowControl/>
        <w:numPr>
          <w:ilvl w:val="0"/>
          <w:numId w:val="63"/>
        </w:numPr>
        <w:rPr>
          <w:rFonts w:ascii="Times New Roman" w:eastAsia="Times New Roman" w:hAnsi="Times New Roman" w:cs="Times New Roman"/>
          <w:sz w:val="21"/>
          <w:szCs w:val="21"/>
        </w:rPr>
      </w:pPr>
      <w:r>
        <w:rPr>
          <w:rFonts w:ascii="Times New Roman" w:eastAsia="Times New Roman" w:hAnsi="Times New Roman" w:cs="Times New Roman"/>
        </w:rPr>
        <w:t>Decision-Making Process/Voting: Decisions are determined by consensus whenever possible or by a vote of a simple majority of those in attendance.</w:t>
      </w:r>
    </w:p>
    <w:p w14:paraId="36C4EA86" w14:textId="77777777" w:rsidR="00826978" w:rsidRDefault="00C35B69">
      <w:pPr>
        <w:widowControl/>
        <w:numPr>
          <w:ilvl w:val="0"/>
          <w:numId w:val="63"/>
        </w:numPr>
        <w:rPr>
          <w:rFonts w:ascii="Times New Roman" w:eastAsia="Times New Roman" w:hAnsi="Times New Roman" w:cs="Times New Roman"/>
          <w:sz w:val="21"/>
          <w:szCs w:val="21"/>
        </w:rPr>
      </w:pPr>
      <w:r>
        <w:rPr>
          <w:rFonts w:ascii="Times New Roman" w:eastAsia="Times New Roman" w:hAnsi="Times New Roman" w:cs="Times New Roman"/>
        </w:rPr>
        <w:t xml:space="preserve">Distribution Of Meeting Minutes To Other Stakeholders, Interested Parties:  Minutes will be distributed to parties and posted on the website at </w:t>
      </w:r>
      <w:hyperlink r:id="rId69">
        <w:r>
          <w:rPr>
            <w:rFonts w:ascii="Times New Roman" w:eastAsia="Times New Roman" w:hAnsi="Times New Roman" w:cs="Times New Roman"/>
            <w:u w:val="single"/>
          </w:rPr>
          <w:t>http://region10projects.org</w:t>
        </w:r>
      </w:hyperlink>
      <w:r>
        <w:rPr>
          <w:rFonts w:ascii="Times New Roman" w:eastAsia="Times New Roman" w:hAnsi="Times New Roman" w:cs="Times New Roman"/>
        </w:rPr>
        <w:t>.</w:t>
      </w:r>
    </w:p>
    <w:p w14:paraId="3B65E56E" w14:textId="77777777" w:rsidR="00826978" w:rsidRDefault="00C35B69">
      <w:pPr>
        <w:widowControl/>
        <w:numPr>
          <w:ilvl w:val="0"/>
          <w:numId w:val="63"/>
        </w:numPr>
        <w:rPr>
          <w:rFonts w:ascii="Times New Roman" w:eastAsia="Times New Roman" w:hAnsi="Times New Roman" w:cs="Times New Roman"/>
          <w:sz w:val="21"/>
          <w:szCs w:val="21"/>
        </w:rPr>
      </w:pPr>
      <w:r>
        <w:rPr>
          <w:rFonts w:ascii="Times New Roman" w:eastAsia="Times New Roman" w:hAnsi="Times New Roman" w:cs="Times New Roman"/>
        </w:rPr>
        <w:t>Electronic Participation:  It may be acceptable to attend/vote by contacting the Chair.</w:t>
      </w:r>
    </w:p>
    <w:p w14:paraId="4F1F8321" w14:textId="77777777" w:rsidR="00826978" w:rsidRDefault="00826978">
      <w:pPr>
        <w:rPr>
          <w:rFonts w:ascii="Times New Roman" w:eastAsia="Times New Roman" w:hAnsi="Times New Roman" w:cs="Times New Roman"/>
          <w:sz w:val="24"/>
          <w:szCs w:val="24"/>
        </w:rPr>
      </w:pPr>
    </w:p>
    <w:p w14:paraId="06F65E7C" w14:textId="77777777" w:rsidR="00826978" w:rsidRDefault="00C35B69">
      <w:pPr>
        <w:rPr>
          <w:rFonts w:ascii="Times New Roman" w:eastAsia="Times New Roman" w:hAnsi="Times New Roman" w:cs="Times New Roman"/>
          <w:sz w:val="24"/>
          <w:szCs w:val="24"/>
        </w:rPr>
        <w:sectPr w:rsidR="00826978">
          <w:pgSz w:w="12240" w:h="15840"/>
          <w:pgMar w:top="1152" w:right="1152" w:bottom="1152" w:left="1152" w:header="288" w:footer="1008" w:gutter="0"/>
          <w:cols w:space="720"/>
        </w:sectPr>
      </w:pPr>
      <w:r>
        <w:rPr>
          <w:rFonts w:ascii="Times New Roman" w:eastAsia="Times New Roman" w:hAnsi="Times New Roman" w:cs="Times New Roman"/>
        </w:rPr>
        <w:t>Adopted: December 7, 2017 </w:t>
      </w:r>
    </w:p>
    <w:p w14:paraId="34937830" w14:textId="77777777" w:rsidR="00826978" w:rsidRDefault="00826978">
      <w:pPr>
        <w:spacing w:before="7"/>
        <w:rPr>
          <w:rFonts w:ascii="Times New Roman" w:eastAsia="Times New Roman" w:hAnsi="Times New Roman" w:cs="Times New Roman"/>
          <w:sz w:val="6"/>
          <w:szCs w:val="6"/>
        </w:rPr>
      </w:pPr>
    </w:p>
    <w:p w14:paraId="1876ABAC" w14:textId="77777777" w:rsidR="00826978" w:rsidRDefault="00C35B69">
      <w:pPr>
        <w:ind w:left="5768"/>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69F6DB7F" wp14:editId="3E4F8D39">
                <wp:extent cx="2522220" cy="58420"/>
                <wp:effectExtent l="0" t="0" r="0" b="0"/>
                <wp:docPr id="1699" name="Group 1699"/>
                <wp:cNvGraphicFramePr/>
                <a:graphic xmlns:a="http://schemas.openxmlformats.org/drawingml/2006/main">
                  <a:graphicData uri="http://schemas.microsoft.com/office/word/2010/wordprocessingGroup">
                    <wpg:wgp>
                      <wpg:cNvGrpSpPr/>
                      <wpg:grpSpPr>
                        <a:xfrm>
                          <a:off x="0" y="0"/>
                          <a:ext cx="2522220" cy="58420"/>
                          <a:chOff x="4084875" y="3750775"/>
                          <a:chExt cx="2522250" cy="59800"/>
                        </a:xfrm>
                      </wpg:grpSpPr>
                      <wpg:grpSp>
                        <wpg:cNvPr id="548537758" name="Group 548537758"/>
                        <wpg:cNvGrpSpPr/>
                        <wpg:grpSpPr>
                          <a:xfrm>
                            <a:off x="4084890" y="3750790"/>
                            <a:ext cx="2522220" cy="58420"/>
                            <a:chOff x="4084875" y="3750775"/>
                            <a:chExt cx="2522250" cy="61300"/>
                          </a:xfrm>
                        </wpg:grpSpPr>
                        <wps:wsp>
                          <wps:cNvPr id="506539013" name="Rectangle 506539013"/>
                          <wps:cNvSpPr/>
                          <wps:spPr>
                            <a:xfrm>
                              <a:off x="4084875" y="3750775"/>
                              <a:ext cx="2522250" cy="61300"/>
                            </a:xfrm>
                            <a:prstGeom prst="rect">
                              <a:avLst/>
                            </a:prstGeom>
                            <a:noFill/>
                            <a:ln>
                              <a:noFill/>
                            </a:ln>
                          </wps:spPr>
                          <wps:txbx>
                            <w:txbxContent>
                              <w:p w14:paraId="5B91725B" w14:textId="77777777" w:rsidR="00826978" w:rsidRDefault="00826978">
                                <w:pPr>
                                  <w:textDirection w:val="btLr"/>
                                </w:pPr>
                              </w:p>
                            </w:txbxContent>
                          </wps:txbx>
                          <wps:bodyPr spcFirstLastPara="1" wrap="square" lIns="91425" tIns="91425" rIns="91425" bIns="91425" anchor="ctr" anchorCtr="0">
                            <a:noAutofit/>
                          </wps:bodyPr>
                        </wps:wsp>
                        <wpg:grpSp>
                          <wpg:cNvPr id="1717080733" name="Group 1717080733"/>
                          <wpg:cNvGrpSpPr/>
                          <wpg:grpSpPr>
                            <a:xfrm>
                              <a:off x="4084890" y="3750790"/>
                              <a:ext cx="2522220" cy="58420"/>
                              <a:chOff x="4084875" y="3750775"/>
                              <a:chExt cx="2522250" cy="64800"/>
                            </a:xfrm>
                          </wpg:grpSpPr>
                          <wps:wsp>
                            <wps:cNvPr id="1359413240" name="Rectangle 1359413240"/>
                            <wps:cNvSpPr/>
                            <wps:spPr>
                              <a:xfrm>
                                <a:off x="4084875" y="3750775"/>
                                <a:ext cx="2522250" cy="64800"/>
                              </a:xfrm>
                              <a:prstGeom prst="rect">
                                <a:avLst/>
                              </a:prstGeom>
                              <a:noFill/>
                              <a:ln>
                                <a:noFill/>
                              </a:ln>
                            </wps:spPr>
                            <wps:txbx>
                              <w:txbxContent>
                                <w:p w14:paraId="39A673CB" w14:textId="77777777" w:rsidR="00826978" w:rsidRDefault="00826978">
                                  <w:pPr>
                                    <w:textDirection w:val="btLr"/>
                                  </w:pPr>
                                </w:p>
                              </w:txbxContent>
                            </wps:txbx>
                            <wps:bodyPr spcFirstLastPara="1" wrap="square" lIns="91425" tIns="91425" rIns="91425" bIns="91425" anchor="ctr" anchorCtr="0">
                              <a:noAutofit/>
                            </wps:bodyPr>
                          </wps:wsp>
                          <wpg:grpSp>
                            <wpg:cNvPr id="1952552247" name="Group 1952552247"/>
                            <wpg:cNvGrpSpPr/>
                            <wpg:grpSpPr>
                              <a:xfrm>
                                <a:off x="4084890" y="3750790"/>
                                <a:ext cx="2522220" cy="58420"/>
                                <a:chOff x="4084890" y="3750790"/>
                                <a:chExt cx="2508250" cy="47625"/>
                              </a:xfrm>
                            </wpg:grpSpPr>
                            <wps:wsp>
                              <wps:cNvPr id="1374436310" name="Rectangle 1374436310"/>
                              <wps:cNvSpPr/>
                              <wps:spPr>
                                <a:xfrm>
                                  <a:off x="4084890" y="3750790"/>
                                  <a:ext cx="2508250" cy="47625"/>
                                </a:xfrm>
                                <a:prstGeom prst="rect">
                                  <a:avLst/>
                                </a:prstGeom>
                                <a:noFill/>
                                <a:ln>
                                  <a:noFill/>
                                </a:ln>
                              </wps:spPr>
                              <wps:txbx>
                                <w:txbxContent>
                                  <w:p w14:paraId="572145A6" w14:textId="77777777" w:rsidR="00826978" w:rsidRDefault="00826978">
                                    <w:pPr>
                                      <w:textDirection w:val="btLr"/>
                                    </w:pPr>
                                  </w:p>
                                </w:txbxContent>
                              </wps:txbx>
                              <wps:bodyPr spcFirstLastPara="1" wrap="square" lIns="91425" tIns="91425" rIns="91425" bIns="91425" anchor="ctr" anchorCtr="0">
                                <a:noAutofit/>
                              </wps:bodyPr>
                            </wps:wsp>
                            <wpg:grpSp>
                              <wpg:cNvPr id="573815924" name="Group 573815924"/>
                              <wpg:cNvGrpSpPr/>
                              <wpg:grpSpPr>
                                <a:xfrm>
                                  <a:off x="4084890" y="3750790"/>
                                  <a:ext cx="2508250" cy="47625"/>
                                  <a:chOff x="0" y="0"/>
                                  <a:chExt cx="3950" cy="75"/>
                                </a:xfrm>
                              </wpg:grpSpPr>
                              <wps:wsp>
                                <wps:cNvPr id="272161001" name="Rectangle 272161001"/>
                                <wps:cNvSpPr/>
                                <wps:spPr>
                                  <a:xfrm>
                                    <a:off x="0" y="0"/>
                                    <a:ext cx="3950" cy="75"/>
                                  </a:xfrm>
                                  <a:prstGeom prst="rect">
                                    <a:avLst/>
                                  </a:prstGeom>
                                  <a:noFill/>
                                  <a:ln>
                                    <a:noFill/>
                                  </a:ln>
                                </wps:spPr>
                                <wps:txbx>
                                  <w:txbxContent>
                                    <w:p w14:paraId="08363C4E" w14:textId="77777777" w:rsidR="00826978" w:rsidRDefault="00826978">
                                      <w:pPr>
                                        <w:textDirection w:val="btLr"/>
                                      </w:pPr>
                                    </w:p>
                                  </w:txbxContent>
                                </wps:txbx>
                                <wps:bodyPr spcFirstLastPara="1" wrap="square" lIns="91425" tIns="91425" rIns="91425" bIns="91425" anchor="ctr" anchorCtr="0">
                                  <a:noAutofit/>
                                </wps:bodyPr>
                              </wps:wsp>
                              <wps:wsp>
                                <wps:cNvPr id="1446387243" name="Freeform: Shape 1446387243"/>
                                <wps:cNvSpPr/>
                                <wps:spPr>
                                  <a:xfrm>
                                    <a:off x="46" y="46"/>
                                    <a:ext cx="3881" cy="2"/>
                                  </a:xfrm>
                                  <a:custGeom>
                                    <a:avLst/>
                                    <a:gdLst/>
                                    <a:ahLst/>
                                    <a:cxnLst/>
                                    <a:rect l="l" t="t" r="r" b="b"/>
                                    <a:pathLst>
                                      <a:path w="3881" h="120000" extrusionOk="0">
                                        <a:moveTo>
                                          <a:pt x="0" y="0"/>
                                        </a:moveTo>
                                        <a:lnTo>
                                          <a:pt x="388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69F6DB7F" id="Group 1699" o:spid="_x0000_s1267" style="width:198.6pt;height:4.6pt;mso-position-horizontal-relative:char;mso-position-vertical-relative:line" coordorigin="40848,37507" coordsize="2522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">
                <v:group id="Group 548537758" o:spid="_x0000_s1268" style="position:absolute;left:40848;top:37507;width:25223;height:585" coordorigin="40848,37507" coordsize="2522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">
                  <v:rect id="Rectangle 506539013" o:spid="_x0000_s1269" style="position:absolute;left:40848;top:37507;width:25223;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" filled="f" stroked="f">
                    <v:textbox inset="2.53958mm,2.53958mm,2.53958mm,2.53958mm">
                      <w:txbxContent>
                        <w:p w14:paraId="5B91725B" w14:textId="77777777" w:rsidR="00826978" w:rsidRDefault="00826978">
                          <w:pPr>
                            <w:textDirection w:val="btLr"/>
                          </w:pPr>
                        </w:p>
                      </w:txbxContent>
                    </v:textbox>
                  </v:rect>
                  <v:group id="Group 1717080733" o:spid="_x0000_s1270" style="position:absolute;left:40848;top:37507;width:25223;height:585" coordorigin="40848,37507" coordsize="252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">
                    <v:rect id="Rectangle 1359413240" o:spid="_x0000_s1271" style="position:absolute;left:40848;top:37507;width:25223;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" filled="f" stroked="f">
                      <v:textbox inset="2.53958mm,2.53958mm,2.53958mm,2.53958mm">
                        <w:txbxContent>
                          <w:p w14:paraId="39A673CB" w14:textId="77777777" w:rsidR="00826978" w:rsidRDefault="00826978">
                            <w:pPr>
                              <w:textDirection w:val="btLr"/>
                            </w:pPr>
                          </w:p>
                        </w:txbxContent>
                      </v:textbox>
                    </v:rect>
                    <v:group id="Group 1952552247" o:spid="_x0000_s1272" style="position:absolute;left:40848;top:37507;width:25223;height:585" coordorigin="40848,37507" coordsize="250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">
                      <v:rect id="Rectangle 1374436310" o:spid="_x0000_s1273" style="position:absolute;left:40848;top:37507;width:25083;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" filled="f" stroked="f">
                        <v:textbox inset="2.53958mm,2.53958mm,2.53958mm,2.53958mm">
                          <w:txbxContent>
                            <w:p w14:paraId="572145A6" w14:textId="77777777" w:rsidR="00826978" w:rsidRDefault="00826978">
                              <w:pPr>
                                <w:textDirection w:val="btLr"/>
                              </w:pPr>
                            </w:p>
                          </w:txbxContent>
                        </v:textbox>
                      </v:rect>
                      <v:group id="Group 573815924" o:spid="_x0000_s1274" style="position:absolute;left:40848;top:37507;width:25083;height:477" coordsize="39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">
                        <v:rect id="Rectangle 272161001" o:spid="_x0000_s1275" style="position:absolute;width:395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" filled="f" stroked="f">
                          <v:textbox inset="2.53958mm,2.53958mm,2.53958mm,2.53958mm">
                            <w:txbxContent>
                              <w:p w14:paraId="08363C4E" w14:textId="77777777" w:rsidR="00826978" w:rsidRDefault="00826978">
                                <w:pPr>
                                  <w:textDirection w:val="btLr"/>
                                </w:pPr>
                              </w:p>
                            </w:txbxContent>
                          </v:textbox>
                        </v:rect>
                        <v:shape id="Freeform: Shape 1446387243" o:spid="_x0000_s1276" style="position:absolute;left:46;top:46;width:3881;height:2;visibility:visible;mso-wrap-style:square;v-text-anchor:middle" coordsize="388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" path="m,l388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1BA49DFC" w14:textId="77777777" w:rsidR="00826978" w:rsidRDefault="00826978">
      <w:pPr>
        <w:spacing w:before="2"/>
        <w:rPr>
          <w:rFonts w:ascii="Times New Roman" w:eastAsia="Times New Roman" w:hAnsi="Times New Roman" w:cs="Times New Roman"/>
          <w:sz w:val="25"/>
          <w:szCs w:val="25"/>
        </w:rPr>
      </w:pPr>
    </w:p>
    <w:p w14:paraId="154D7E61" w14:textId="5B923CCC" w:rsidR="00826978" w:rsidRDefault="00013AB3">
      <w:pPr>
        <w:pStyle w:val="Heading3"/>
        <w:spacing w:before="10"/>
        <w:ind w:right="889" w:firstLine="5923"/>
        <w:rPr>
          <w:rFonts w:ascii="Times New Roman" w:eastAsia="Times New Roman" w:hAnsi="Times New Roman" w:cs="Times New Roman"/>
          <w:b w:val="0"/>
        </w:rPr>
      </w:pPr>
      <w:bookmarkStart w:id="24" w:name="bookmark=id.2bn6wsx" w:colFirst="0" w:colLast="0"/>
      <w:bookmarkEnd w:id="24"/>
      <w:proofErr w:type="spellStart"/>
      <w:r>
        <w:rPr>
          <w:rFonts w:ascii="Times New Roman" w:eastAsia="Times New Roman" w:hAnsi="Times New Roman" w:cs="Times New Roman"/>
        </w:rPr>
        <w:t>R</w:t>
      </w:r>
      <w:r w:rsidR="008A32E7">
        <w:rPr>
          <w:rFonts w:ascii="Times New Roman" w:eastAsia="Times New Roman" w:hAnsi="Times New Roman" w:cs="Times New Roman"/>
        </w:rPr>
        <w:t>R</w:t>
      </w:r>
      <w:r w:rsidR="00C35B69">
        <w:rPr>
          <w:rFonts w:ascii="Times New Roman" w:eastAsia="Times New Roman" w:hAnsi="Times New Roman" w:cs="Times New Roman"/>
        </w:rPr>
        <w:t>egion</w:t>
      </w:r>
      <w:proofErr w:type="spellEnd"/>
      <w:r w:rsidR="00C35B69">
        <w:rPr>
          <w:rFonts w:ascii="Times New Roman" w:eastAsia="Times New Roman" w:hAnsi="Times New Roman" w:cs="Times New Roman"/>
        </w:rPr>
        <w:t xml:space="preserve"> 10 Interagency Early Intervention Committee (IEIC)</w:t>
      </w:r>
    </w:p>
    <w:p w14:paraId="58F5FAB2" w14:textId="77777777" w:rsidR="00826978" w:rsidRDefault="00C35B69">
      <w:pPr>
        <w:ind w:left="5923" w:right="909"/>
        <w:rPr>
          <w:rFonts w:ascii="Times New Roman" w:eastAsia="Times New Roman" w:hAnsi="Times New Roman" w:cs="Times New Roman"/>
          <w:sz w:val="44"/>
          <w:szCs w:val="44"/>
        </w:rPr>
      </w:pPr>
      <w:r>
        <w:rPr>
          <w:rFonts w:ascii="Times New Roman" w:eastAsia="Times New Roman" w:hAnsi="Times New Roman" w:cs="Times New Roman"/>
          <w:b/>
          <w:sz w:val="44"/>
          <w:szCs w:val="44"/>
        </w:rPr>
        <w:t>Operating Procedures and By-Laws</w:t>
      </w:r>
    </w:p>
    <w:p w14:paraId="6F9F65FD" w14:textId="77777777" w:rsidR="00826978" w:rsidRDefault="00826978">
      <w:pPr>
        <w:rPr>
          <w:rFonts w:ascii="Times New Roman" w:eastAsia="Times New Roman" w:hAnsi="Times New Roman" w:cs="Times New Roman"/>
          <w:b/>
          <w:sz w:val="20"/>
          <w:szCs w:val="20"/>
        </w:rPr>
      </w:pPr>
    </w:p>
    <w:p w14:paraId="51188741" w14:textId="77777777" w:rsidR="00826978" w:rsidRDefault="00826978">
      <w:pPr>
        <w:spacing w:before="11"/>
        <w:rPr>
          <w:rFonts w:ascii="Times New Roman" w:eastAsia="Times New Roman" w:hAnsi="Times New Roman" w:cs="Times New Roman"/>
          <w:b/>
          <w:sz w:val="11"/>
          <w:szCs w:val="11"/>
        </w:rPr>
      </w:pPr>
    </w:p>
    <w:p w14:paraId="3509BBA1" w14:textId="77777777" w:rsidR="00826978" w:rsidRDefault="00C35B69">
      <w:pPr>
        <w:ind w:left="5768"/>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0CE9A7BD" wp14:editId="7AD4C3F1">
                <wp:extent cx="2522220" cy="58420"/>
                <wp:effectExtent l="0" t="0" r="0" b="0"/>
                <wp:docPr id="1700" name="Group 1700"/>
                <wp:cNvGraphicFramePr/>
                <a:graphic xmlns:a="http://schemas.openxmlformats.org/drawingml/2006/main">
                  <a:graphicData uri="http://schemas.microsoft.com/office/word/2010/wordprocessingGroup">
                    <wpg:wgp>
                      <wpg:cNvGrpSpPr/>
                      <wpg:grpSpPr>
                        <a:xfrm>
                          <a:off x="0" y="0"/>
                          <a:ext cx="2522220" cy="58420"/>
                          <a:chOff x="4084875" y="3750775"/>
                          <a:chExt cx="2522250" cy="59800"/>
                        </a:xfrm>
                      </wpg:grpSpPr>
                      <wpg:grpSp>
                        <wpg:cNvPr id="1849937966" name="Group 1849937966"/>
                        <wpg:cNvGrpSpPr/>
                        <wpg:grpSpPr>
                          <a:xfrm>
                            <a:off x="4084890" y="3750790"/>
                            <a:ext cx="2522220" cy="58420"/>
                            <a:chOff x="4084875" y="3750775"/>
                            <a:chExt cx="2522250" cy="61300"/>
                          </a:xfrm>
                        </wpg:grpSpPr>
                        <wps:wsp>
                          <wps:cNvPr id="812340810" name="Rectangle 812340810"/>
                          <wps:cNvSpPr/>
                          <wps:spPr>
                            <a:xfrm>
                              <a:off x="4084875" y="3750775"/>
                              <a:ext cx="2522250" cy="61300"/>
                            </a:xfrm>
                            <a:prstGeom prst="rect">
                              <a:avLst/>
                            </a:prstGeom>
                            <a:noFill/>
                            <a:ln>
                              <a:noFill/>
                            </a:ln>
                          </wps:spPr>
                          <wps:txbx>
                            <w:txbxContent>
                              <w:p w14:paraId="50172D34" w14:textId="77777777" w:rsidR="00826978" w:rsidRDefault="00826978">
                                <w:pPr>
                                  <w:textDirection w:val="btLr"/>
                                </w:pPr>
                              </w:p>
                            </w:txbxContent>
                          </wps:txbx>
                          <wps:bodyPr spcFirstLastPara="1" wrap="square" lIns="91425" tIns="91425" rIns="91425" bIns="91425" anchor="ctr" anchorCtr="0">
                            <a:noAutofit/>
                          </wps:bodyPr>
                        </wps:wsp>
                        <wpg:grpSp>
                          <wpg:cNvPr id="840493393" name="Group 840493393"/>
                          <wpg:cNvGrpSpPr/>
                          <wpg:grpSpPr>
                            <a:xfrm>
                              <a:off x="4084890" y="3750790"/>
                              <a:ext cx="2522220" cy="58420"/>
                              <a:chOff x="4084875" y="3750775"/>
                              <a:chExt cx="2522250" cy="64800"/>
                            </a:xfrm>
                          </wpg:grpSpPr>
                          <wps:wsp>
                            <wps:cNvPr id="1245534081" name="Rectangle 1245534081"/>
                            <wps:cNvSpPr/>
                            <wps:spPr>
                              <a:xfrm>
                                <a:off x="4084875" y="3750775"/>
                                <a:ext cx="2522250" cy="64800"/>
                              </a:xfrm>
                              <a:prstGeom prst="rect">
                                <a:avLst/>
                              </a:prstGeom>
                              <a:noFill/>
                              <a:ln>
                                <a:noFill/>
                              </a:ln>
                            </wps:spPr>
                            <wps:txbx>
                              <w:txbxContent>
                                <w:p w14:paraId="13B67D3F" w14:textId="77777777" w:rsidR="00826978" w:rsidRDefault="00826978">
                                  <w:pPr>
                                    <w:textDirection w:val="btLr"/>
                                  </w:pPr>
                                </w:p>
                              </w:txbxContent>
                            </wps:txbx>
                            <wps:bodyPr spcFirstLastPara="1" wrap="square" lIns="91425" tIns="91425" rIns="91425" bIns="91425" anchor="ctr" anchorCtr="0">
                              <a:noAutofit/>
                            </wps:bodyPr>
                          </wps:wsp>
                          <wpg:grpSp>
                            <wpg:cNvPr id="2103897888" name="Group 2103897888"/>
                            <wpg:cNvGrpSpPr/>
                            <wpg:grpSpPr>
                              <a:xfrm>
                                <a:off x="4084890" y="3750790"/>
                                <a:ext cx="2522220" cy="58420"/>
                                <a:chOff x="4084890" y="3750790"/>
                                <a:chExt cx="2508250" cy="47625"/>
                              </a:xfrm>
                            </wpg:grpSpPr>
                            <wps:wsp>
                              <wps:cNvPr id="1459731104" name="Rectangle 1459731104"/>
                              <wps:cNvSpPr/>
                              <wps:spPr>
                                <a:xfrm>
                                  <a:off x="4084890" y="3750790"/>
                                  <a:ext cx="2508250" cy="47625"/>
                                </a:xfrm>
                                <a:prstGeom prst="rect">
                                  <a:avLst/>
                                </a:prstGeom>
                                <a:noFill/>
                                <a:ln>
                                  <a:noFill/>
                                </a:ln>
                              </wps:spPr>
                              <wps:txbx>
                                <w:txbxContent>
                                  <w:p w14:paraId="342E6D87" w14:textId="77777777" w:rsidR="00826978" w:rsidRDefault="00826978">
                                    <w:pPr>
                                      <w:textDirection w:val="btLr"/>
                                    </w:pPr>
                                  </w:p>
                                </w:txbxContent>
                              </wps:txbx>
                              <wps:bodyPr spcFirstLastPara="1" wrap="square" lIns="91425" tIns="91425" rIns="91425" bIns="91425" anchor="ctr" anchorCtr="0">
                                <a:noAutofit/>
                              </wps:bodyPr>
                            </wps:wsp>
                            <wpg:grpSp>
                              <wpg:cNvPr id="192224861" name="Group 192224861"/>
                              <wpg:cNvGrpSpPr/>
                              <wpg:grpSpPr>
                                <a:xfrm>
                                  <a:off x="4084890" y="3750790"/>
                                  <a:ext cx="2508250" cy="47625"/>
                                  <a:chOff x="0" y="0"/>
                                  <a:chExt cx="3950" cy="75"/>
                                </a:xfrm>
                              </wpg:grpSpPr>
                              <wps:wsp>
                                <wps:cNvPr id="401253869" name="Rectangle 401253869"/>
                                <wps:cNvSpPr/>
                                <wps:spPr>
                                  <a:xfrm>
                                    <a:off x="0" y="0"/>
                                    <a:ext cx="3950" cy="75"/>
                                  </a:xfrm>
                                  <a:prstGeom prst="rect">
                                    <a:avLst/>
                                  </a:prstGeom>
                                  <a:noFill/>
                                  <a:ln>
                                    <a:noFill/>
                                  </a:ln>
                                </wps:spPr>
                                <wps:txbx>
                                  <w:txbxContent>
                                    <w:p w14:paraId="6CC1FAB1" w14:textId="77777777" w:rsidR="00826978" w:rsidRDefault="00826978">
                                      <w:pPr>
                                        <w:textDirection w:val="btLr"/>
                                      </w:pPr>
                                    </w:p>
                                  </w:txbxContent>
                                </wps:txbx>
                                <wps:bodyPr spcFirstLastPara="1" wrap="square" lIns="91425" tIns="91425" rIns="91425" bIns="91425" anchor="ctr" anchorCtr="0">
                                  <a:noAutofit/>
                                </wps:bodyPr>
                              </wps:wsp>
                              <wps:wsp>
                                <wps:cNvPr id="1748603147" name="Freeform: Shape 1748603147"/>
                                <wps:cNvSpPr/>
                                <wps:spPr>
                                  <a:xfrm>
                                    <a:off x="46" y="46"/>
                                    <a:ext cx="3881" cy="2"/>
                                  </a:xfrm>
                                  <a:custGeom>
                                    <a:avLst/>
                                    <a:gdLst/>
                                    <a:ahLst/>
                                    <a:cxnLst/>
                                    <a:rect l="l" t="t" r="r" b="b"/>
                                    <a:pathLst>
                                      <a:path w="3881" h="120000" extrusionOk="0">
                                        <a:moveTo>
                                          <a:pt x="0" y="0"/>
                                        </a:moveTo>
                                        <a:lnTo>
                                          <a:pt x="388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0CE9A7BD" id="Group 1700" o:spid="_x0000_s1277" style="width:198.6pt;height:4.6pt;mso-position-horizontal-relative:char;mso-position-vertical-relative:line" coordorigin="40848,37507" coordsize="2522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">
                <v:group id="Group 1849937966" o:spid="_x0000_s1278" style="position:absolute;left:40848;top:37507;width:25223;height:585" coordorigin="40848,37507" coordsize="2522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">
                  <v:rect id="Rectangle 812340810" o:spid="_x0000_s1279" style="position:absolute;left:40848;top:37507;width:25223;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" filled="f" stroked="f">
                    <v:textbox inset="2.53958mm,2.53958mm,2.53958mm,2.53958mm">
                      <w:txbxContent>
                        <w:p w14:paraId="50172D34" w14:textId="77777777" w:rsidR="00826978" w:rsidRDefault="00826978">
                          <w:pPr>
                            <w:textDirection w:val="btLr"/>
                          </w:pPr>
                        </w:p>
                      </w:txbxContent>
                    </v:textbox>
                  </v:rect>
                  <v:group id="Group 840493393" o:spid="_x0000_s1280" style="position:absolute;left:40848;top:37507;width:25223;height:585" coordorigin="40848,37507" coordsize="252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">
                    <v:rect id="Rectangle 1245534081" o:spid="_x0000_s1281" style="position:absolute;left:40848;top:37507;width:25223;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" filled="f" stroked="f">
                      <v:textbox inset="2.53958mm,2.53958mm,2.53958mm,2.53958mm">
                        <w:txbxContent>
                          <w:p w14:paraId="13B67D3F" w14:textId="77777777" w:rsidR="00826978" w:rsidRDefault="00826978">
                            <w:pPr>
                              <w:textDirection w:val="btLr"/>
                            </w:pPr>
                          </w:p>
                        </w:txbxContent>
                      </v:textbox>
                    </v:rect>
                    <v:group id="Group 2103897888" o:spid="_x0000_s1282" style="position:absolute;left:40848;top:37507;width:25223;height:585" coordorigin="40848,37507" coordsize="250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">
                      <v:rect id="Rectangle 1459731104" o:spid="_x0000_s1283" style="position:absolute;left:40848;top:37507;width:25083;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" filled="f" stroked="f">
                        <v:textbox inset="2.53958mm,2.53958mm,2.53958mm,2.53958mm">
                          <w:txbxContent>
                            <w:p w14:paraId="342E6D87" w14:textId="77777777" w:rsidR="00826978" w:rsidRDefault="00826978">
                              <w:pPr>
                                <w:textDirection w:val="btLr"/>
                              </w:pPr>
                            </w:p>
                          </w:txbxContent>
                        </v:textbox>
                      </v:rect>
                      <v:group id="Group 192224861" o:spid="_x0000_s1284" style="position:absolute;left:40848;top:37507;width:25083;height:477" coordsize="39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">
                        <v:rect id="Rectangle 401253869" o:spid="_x0000_s1285" style="position:absolute;width:395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" filled="f" stroked="f">
                          <v:textbox inset="2.53958mm,2.53958mm,2.53958mm,2.53958mm">
                            <w:txbxContent>
                              <w:p w14:paraId="6CC1FAB1" w14:textId="77777777" w:rsidR="00826978" w:rsidRDefault="00826978">
                                <w:pPr>
                                  <w:textDirection w:val="btLr"/>
                                </w:pPr>
                              </w:p>
                            </w:txbxContent>
                          </v:textbox>
                        </v:rect>
                        <v:shape id="Freeform: Shape 1748603147" o:spid="_x0000_s1286" style="position:absolute;left:46;top:46;width:3881;height:2;visibility:visible;mso-wrap-style:square;v-text-anchor:middle" coordsize="388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" path="m,l388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516FE25C" w14:textId="77777777" w:rsidR="00826978" w:rsidRDefault="00C35B69">
      <w:pPr>
        <w:pStyle w:val="Heading4"/>
        <w:ind w:left="5923"/>
        <w:rPr>
          <w:rFonts w:ascii="Times New Roman" w:eastAsia="Times New Roman" w:hAnsi="Times New Roman" w:cs="Times New Roman"/>
          <w:b w:val="0"/>
        </w:rPr>
      </w:pPr>
      <w:r>
        <w:rPr>
          <w:rFonts w:ascii="Times New Roman" w:eastAsia="Times New Roman" w:hAnsi="Times New Roman" w:cs="Times New Roman"/>
        </w:rPr>
        <w:t>Appendix F</w:t>
      </w:r>
    </w:p>
    <w:p w14:paraId="4C4BB937" w14:textId="77777777" w:rsidR="00826978" w:rsidRDefault="00826978">
      <w:pPr>
        <w:rPr>
          <w:rFonts w:ascii="Times New Roman" w:eastAsia="Times New Roman" w:hAnsi="Times New Roman" w:cs="Times New Roman"/>
          <w:b/>
          <w:sz w:val="20"/>
          <w:szCs w:val="20"/>
        </w:rPr>
      </w:pPr>
    </w:p>
    <w:p w14:paraId="100D4C00" w14:textId="77777777" w:rsidR="00826978" w:rsidRDefault="00826978">
      <w:pPr>
        <w:spacing w:before="5"/>
        <w:rPr>
          <w:rFonts w:ascii="Times New Roman" w:eastAsia="Times New Roman" w:hAnsi="Times New Roman" w:cs="Times New Roman"/>
          <w:b/>
          <w:sz w:val="10"/>
          <w:szCs w:val="10"/>
        </w:rPr>
      </w:pPr>
    </w:p>
    <w:p w14:paraId="69294762" w14:textId="77777777" w:rsidR="00826978" w:rsidRDefault="00C35B69">
      <w:pPr>
        <w:ind w:left="5768"/>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4F6DDCED" wp14:editId="44C14AFC">
                <wp:extent cx="2522220" cy="58420"/>
                <wp:effectExtent l="0" t="0" r="0" b="0"/>
                <wp:docPr id="1716" name="Group 1716"/>
                <wp:cNvGraphicFramePr/>
                <a:graphic xmlns:a="http://schemas.openxmlformats.org/drawingml/2006/main">
                  <a:graphicData uri="http://schemas.microsoft.com/office/word/2010/wordprocessingGroup">
                    <wpg:wgp>
                      <wpg:cNvGrpSpPr/>
                      <wpg:grpSpPr>
                        <a:xfrm>
                          <a:off x="0" y="0"/>
                          <a:ext cx="2522220" cy="58420"/>
                          <a:chOff x="4084875" y="3750775"/>
                          <a:chExt cx="2522250" cy="59800"/>
                        </a:xfrm>
                      </wpg:grpSpPr>
                      <wpg:grpSp>
                        <wpg:cNvPr id="1535850698" name="Group 1535850698"/>
                        <wpg:cNvGrpSpPr/>
                        <wpg:grpSpPr>
                          <a:xfrm>
                            <a:off x="4084890" y="3750790"/>
                            <a:ext cx="2522220" cy="58420"/>
                            <a:chOff x="4084875" y="3750775"/>
                            <a:chExt cx="2522250" cy="61300"/>
                          </a:xfrm>
                        </wpg:grpSpPr>
                        <wps:wsp>
                          <wps:cNvPr id="368160621" name="Rectangle 368160621"/>
                          <wps:cNvSpPr/>
                          <wps:spPr>
                            <a:xfrm>
                              <a:off x="4084875" y="3750775"/>
                              <a:ext cx="2522250" cy="61300"/>
                            </a:xfrm>
                            <a:prstGeom prst="rect">
                              <a:avLst/>
                            </a:prstGeom>
                            <a:noFill/>
                            <a:ln>
                              <a:noFill/>
                            </a:ln>
                          </wps:spPr>
                          <wps:txbx>
                            <w:txbxContent>
                              <w:p w14:paraId="731A42D2" w14:textId="77777777" w:rsidR="00826978" w:rsidRDefault="00826978">
                                <w:pPr>
                                  <w:textDirection w:val="btLr"/>
                                </w:pPr>
                              </w:p>
                            </w:txbxContent>
                          </wps:txbx>
                          <wps:bodyPr spcFirstLastPara="1" wrap="square" lIns="91425" tIns="91425" rIns="91425" bIns="91425" anchor="ctr" anchorCtr="0">
                            <a:noAutofit/>
                          </wps:bodyPr>
                        </wps:wsp>
                        <wpg:grpSp>
                          <wpg:cNvPr id="443461382" name="Group 443461382"/>
                          <wpg:cNvGrpSpPr/>
                          <wpg:grpSpPr>
                            <a:xfrm>
                              <a:off x="4084890" y="3750790"/>
                              <a:ext cx="2522220" cy="58420"/>
                              <a:chOff x="4084875" y="3750775"/>
                              <a:chExt cx="2522250" cy="64800"/>
                            </a:xfrm>
                          </wpg:grpSpPr>
                          <wps:wsp>
                            <wps:cNvPr id="827858529" name="Rectangle 827858529"/>
                            <wps:cNvSpPr/>
                            <wps:spPr>
                              <a:xfrm>
                                <a:off x="4084875" y="3750775"/>
                                <a:ext cx="2522250" cy="64800"/>
                              </a:xfrm>
                              <a:prstGeom prst="rect">
                                <a:avLst/>
                              </a:prstGeom>
                              <a:noFill/>
                              <a:ln>
                                <a:noFill/>
                              </a:ln>
                            </wps:spPr>
                            <wps:txbx>
                              <w:txbxContent>
                                <w:p w14:paraId="101C6F64" w14:textId="77777777" w:rsidR="00826978" w:rsidRDefault="00826978">
                                  <w:pPr>
                                    <w:textDirection w:val="btLr"/>
                                  </w:pPr>
                                </w:p>
                              </w:txbxContent>
                            </wps:txbx>
                            <wps:bodyPr spcFirstLastPara="1" wrap="square" lIns="91425" tIns="91425" rIns="91425" bIns="91425" anchor="ctr" anchorCtr="0">
                              <a:noAutofit/>
                            </wps:bodyPr>
                          </wps:wsp>
                          <wpg:grpSp>
                            <wpg:cNvPr id="52475237" name="Group 52475237"/>
                            <wpg:cNvGrpSpPr/>
                            <wpg:grpSpPr>
                              <a:xfrm>
                                <a:off x="4084890" y="3750790"/>
                                <a:ext cx="2522220" cy="58420"/>
                                <a:chOff x="4084890" y="3750790"/>
                                <a:chExt cx="2508250" cy="47625"/>
                              </a:xfrm>
                            </wpg:grpSpPr>
                            <wps:wsp>
                              <wps:cNvPr id="1281982907" name="Rectangle 1281982907"/>
                              <wps:cNvSpPr/>
                              <wps:spPr>
                                <a:xfrm>
                                  <a:off x="4084890" y="3750790"/>
                                  <a:ext cx="2508250" cy="47625"/>
                                </a:xfrm>
                                <a:prstGeom prst="rect">
                                  <a:avLst/>
                                </a:prstGeom>
                                <a:noFill/>
                                <a:ln>
                                  <a:noFill/>
                                </a:ln>
                              </wps:spPr>
                              <wps:txbx>
                                <w:txbxContent>
                                  <w:p w14:paraId="03CE1DC8" w14:textId="77777777" w:rsidR="00826978" w:rsidRDefault="00826978">
                                    <w:pPr>
                                      <w:textDirection w:val="btLr"/>
                                    </w:pPr>
                                  </w:p>
                                </w:txbxContent>
                              </wps:txbx>
                              <wps:bodyPr spcFirstLastPara="1" wrap="square" lIns="91425" tIns="91425" rIns="91425" bIns="91425" anchor="ctr" anchorCtr="0">
                                <a:noAutofit/>
                              </wps:bodyPr>
                            </wps:wsp>
                            <wpg:grpSp>
                              <wpg:cNvPr id="1464659519" name="Group 1464659519"/>
                              <wpg:cNvGrpSpPr/>
                              <wpg:grpSpPr>
                                <a:xfrm>
                                  <a:off x="4084890" y="3750790"/>
                                  <a:ext cx="2508250" cy="47625"/>
                                  <a:chOff x="0" y="0"/>
                                  <a:chExt cx="3950" cy="75"/>
                                </a:xfrm>
                              </wpg:grpSpPr>
                              <wps:wsp>
                                <wps:cNvPr id="1093916711" name="Rectangle 1093916711"/>
                                <wps:cNvSpPr/>
                                <wps:spPr>
                                  <a:xfrm>
                                    <a:off x="0" y="0"/>
                                    <a:ext cx="3950" cy="75"/>
                                  </a:xfrm>
                                  <a:prstGeom prst="rect">
                                    <a:avLst/>
                                  </a:prstGeom>
                                  <a:noFill/>
                                  <a:ln>
                                    <a:noFill/>
                                  </a:ln>
                                </wps:spPr>
                                <wps:txbx>
                                  <w:txbxContent>
                                    <w:p w14:paraId="1A4F8B6A" w14:textId="77777777" w:rsidR="00826978" w:rsidRDefault="00826978">
                                      <w:pPr>
                                        <w:textDirection w:val="btLr"/>
                                      </w:pPr>
                                    </w:p>
                                  </w:txbxContent>
                                </wps:txbx>
                                <wps:bodyPr spcFirstLastPara="1" wrap="square" lIns="91425" tIns="91425" rIns="91425" bIns="91425" anchor="ctr" anchorCtr="0">
                                  <a:noAutofit/>
                                </wps:bodyPr>
                              </wps:wsp>
                              <wps:wsp>
                                <wps:cNvPr id="1366211518" name="Freeform: Shape 1366211518"/>
                                <wps:cNvSpPr/>
                                <wps:spPr>
                                  <a:xfrm>
                                    <a:off x="46" y="46"/>
                                    <a:ext cx="3881" cy="2"/>
                                  </a:xfrm>
                                  <a:custGeom>
                                    <a:avLst/>
                                    <a:gdLst/>
                                    <a:ahLst/>
                                    <a:cxnLst/>
                                    <a:rect l="l" t="t" r="r" b="b"/>
                                    <a:pathLst>
                                      <a:path w="3881" h="120000" extrusionOk="0">
                                        <a:moveTo>
                                          <a:pt x="0" y="0"/>
                                        </a:moveTo>
                                        <a:lnTo>
                                          <a:pt x="388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4F6DDCED" id="Group 1716" o:spid="_x0000_s1287" style="width:198.6pt;height:4.6pt;mso-position-horizontal-relative:char;mso-position-vertical-relative:line" coordorigin="40848,37507" coordsize="2522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">
                <v:group id="Group 1535850698" o:spid="_x0000_s1288" style="position:absolute;left:40848;top:37507;width:25223;height:585" coordorigin="40848,37507" coordsize="2522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">
                  <v:rect id="Rectangle 368160621" o:spid="_x0000_s1289" style="position:absolute;left:40848;top:37507;width:25223;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" filled="f" stroked="f">
                    <v:textbox inset="2.53958mm,2.53958mm,2.53958mm,2.53958mm">
                      <w:txbxContent>
                        <w:p w14:paraId="731A42D2" w14:textId="77777777" w:rsidR="00826978" w:rsidRDefault="00826978">
                          <w:pPr>
                            <w:textDirection w:val="btLr"/>
                          </w:pPr>
                        </w:p>
                      </w:txbxContent>
                    </v:textbox>
                  </v:rect>
                  <v:group id="Group 443461382" o:spid="_x0000_s1290" style="position:absolute;left:40848;top:37507;width:25223;height:585" coordorigin="40848,37507" coordsize="252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">
                    <v:rect id="Rectangle 827858529" o:spid="_x0000_s1291" style="position:absolute;left:40848;top:37507;width:25223;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" filled="f" stroked="f">
                      <v:textbox inset="2.53958mm,2.53958mm,2.53958mm,2.53958mm">
                        <w:txbxContent>
                          <w:p w14:paraId="101C6F64" w14:textId="77777777" w:rsidR="00826978" w:rsidRDefault="00826978">
                            <w:pPr>
                              <w:textDirection w:val="btLr"/>
                            </w:pPr>
                          </w:p>
                        </w:txbxContent>
                      </v:textbox>
                    </v:rect>
                    <v:group id="Group 52475237" o:spid="_x0000_s1292" style="position:absolute;left:40848;top:37507;width:25223;height:585" coordorigin="40848,37507" coordsize="250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">
                      <v:rect id="Rectangle 1281982907" o:spid="_x0000_s1293" style="position:absolute;left:40848;top:37507;width:25083;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" filled="f" stroked="f">
                        <v:textbox inset="2.53958mm,2.53958mm,2.53958mm,2.53958mm">
                          <w:txbxContent>
                            <w:p w14:paraId="03CE1DC8" w14:textId="77777777" w:rsidR="00826978" w:rsidRDefault="00826978">
                              <w:pPr>
                                <w:textDirection w:val="btLr"/>
                              </w:pPr>
                            </w:p>
                          </w:txbxContent>
                        </v:textbox>
                      </v:rect>
                      <v:group id="Group 1464659519" o:spid="_x0000_s1294" style="position:absolute;left:40848;top:37507;width:25083;height:477" coordsize="39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">
                        <v:rect id="Rectangle 1093916711" o:spid="_x0000_s1295" style="position:absolute;width:395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" filled="f" stroked="f">
                          <v:textbox inset="2.53958mm,2.53958mm,2.53958mm,2.53958mm">
                            <w:txbxContent>
                              <w:p w14:paraId="1A4F8B6A" w14:textId="77777777" w:rsidR="00826978" w:rsidRDefault="00826978">
                                <w:pPr>
                                  <w:textDirection w:val="btLr"/>
                                </w:pPr>
                              </w:p>
                            </w:txbxContent>
                          </v:textbox>
                        </v:rect>
                        <v:shape id="Freeform: Shape 1366211518" o:spid="_x0000_s1296" style="position:absolute;left:46;top:46;width:3881;height:2;visibility:visible;mso-wrap-style:square;v-text-anchor:middle" coordsize="388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" path="m,l388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6FA45AF5" w14:textId="77777777" w:rsidR="00826978" w:rsidRDefault="00C35B69">
      <w:pPr>
        <w:spacing w:before="314"/>
        <w:ind w:left="5923"/>
        <w:rPr>
          <w:rFonts w:ascii="Times New Roman" w:eastAsia="Times New Roman" w:hAnsi="Times New Roman" w:cs="Times New Roman"/>
          <w:sz w:val="28"/>
          <w:szCs w:val="28"/>
        </w:rPr>
      </w:pPr>
      <w:r>
        <w:rPr>
          <w:rFonts w:ascii="Times New Roman" w:eastAsia="Times New Roman" w:hAnsi="Times New Roman" w:cs="Times New Roman"/>
          <w:sz w:val="28"/>
          <w:szCs w:val="28"/>
        </w:rPr>
        <w:t>HVED TSES</w:t>
      </w:r>
    </w:p>
    <w:p w14:paraId="0F425979" w14:textId="77777777" w:rsidR="00826978" w:rsidRDefault="00826978">
      <w:pPr>
        <w:rPr>
          <w:rFonts w:ascii="Times New Roman" w:eastAsia="Times New Roman" w:hAnsi="Times New Roman" w:cs="Times New Roman"/>
          <w:sz w:val="20"/>
          <w:szCs w:val="20"/>
        </w:rPr>
      </w:pPr>
    </w:p>
    <w:p w14:paraId="7F6F4328" w14:textId="77777777" w:rsidR="00826978" w:rsidRDefault="00826978">
      <w:pPr>
        <w:spacing w:before="6"/>
        <w:rPr>
          <w:rFonts w:ascii="Times New Roman" w:eastAsia="Times New Roman" w:hAnsi="Times New Roman" w:cs="Times New Roman"/>
          <w:sz w:val="10"/>
          <w:szCs w:val="10"/>
        </w:rPr>
      </w:pPr>
    </w:p>
    <w:p w14:paraId="6A704B51" w14:textId="77777777" w:rsidR="00826978" w:rsidRDefault="00C35B69">
      <w:pPr>
        <w:ind w:left="5753"/>
        <w:rPr>
          <w:rFonts w:ascii="Times New Roman" w:eastAsia="Times New Roman" w:hAnsi="Times New Roman" w:cs="Times New Roman"/>
          <w:sz w:val="9"/>
          <w:szCs w:val="9"/>
        </w:rPr>
        <w:sectPr w:rsidR="00826978">
          <w:pgSz w:w="12240" w:h="15840"/>
          <w:pgMar w:top="320" w:right="680" w:bottom="940" w:left="1720" w:header="288" w:footer="576" w:gutter="0"/>
          <w:cols w:space="720"/>
        </w:sectPr>
      </w:pPr>
      <w:r>
        <w:rPr>
          <w:rFonts w:ascii="Times New Roman" w:eastAsia="Times New Roman" w:hAnsi="Times New Roman" w:cs="Times New Roman"/>
          <w:noProof/>
          <w:sz w:val="9"/>
          <w:szCs w:val="9"/>
        </w:rPr>
        <mc:AlternateContent>
          <mc:Choice Requires="wpg">
            <w:drawing>
              <wp:inline distT="0" distB="0" distL="0" distR="0" wp14:anchorId="46668C0C" wp14:editId="671794C7">
                <wp:extent cx="2529840" cy="58420"/>
                <wp:effectExtent l="0" t="0" r="0" b="0"/>
                <wp:docPr id="1717" name="Group 1717"/>
                <wp:cNvGraphicFramePr/>
                <a:graphic xmlns:a="http://schemas.openxmlformats.org/drawingml/2006/main">
                  <a:graphicData uri="http://schemas.microsoft.com/office/word/2010/wordprocessingGroup">
                    <wpg:wgp>
                      <wpg:cNvGrpSpPr/>
                      <wpg:grpSpPr>
                        <a:xfrm>
                          <a:off x="0" y="0"/>
                          <a:ext cx="2529840" cy="58420"/>
                          <a:chOff x="4081075" y="3750775"/>
                          <a:chExt cx="2529850" cy="59800"/>
                        </a:xfrm>
                      </wpg:grpSpPr>
                      <wpg:grpSp>
                        <wpg:cNvPr id="1115111004" name="Group 1115111004"/>
                        <wpg:cNvGrpSpPr/>
                        <wpg:grpSpPr>
                          <a:xfrm>
                            <a:off x="4081080" y="3750790"/>
                            <a:ext cx="2529840" cy="58420"/>
                            <a:chOff x="4081075" y="3750775"/>
                            <a:chExt cx="2529850" cy="61300"/>
                          </a:xfrm>
                        </wpg:grpSpPr>
                        <wps:wsp>
                          <wps:cNvPr id="721848668" name="Rectangle 721848668"/>
                          <wps:cNvSpPr/>
                          <wps:spPr>
                            <a:xfrm>
                              <a:off x="4081075" y="3750775"/>
                              <a:ext cx="2529850" cy="61300"/>
                            </a:xfrm>
                            <a:prstGeom prst="rect">
                              <a:avLst/>
                            </a:prstGeom>
                            <a:noFill/>
                            <a:ln>
                              <a:noFill/>
                            </a:ln>
                          </wps:spPr>
                          <wps:txbx>
                            <w:txbxContent>
                              <w:p w14:paraId="4B8EE4A8" w14:textId="77777777" w:rsidR="00826978" w:rsidRDefault="00826978">
                                <w:pPr>
                                  <w:textDirection w:val="btLr"/>
                                </w:pPr>
                              </w:p>
                            </w:txbxContent>
                          </wps:txbx>
                          <wps:bodyPr spcFirstLastPara="1" wrap="square" lIns="91425" tIns="91425" rIns="91425" bIns="91425" anchor="ctr" anchorCtr="0">
                            <a:noAutofit/>
                          </wps:bodyPr>
                        </wps:wsp>
                        <wpg:grpSp>
                          <wpg:cNvPr id="559630654" name="Group 559630654"/>
                          <wpg:cNvGrpSpPr/>
                          <wpg:grpSpPr>
                            <a:xfrm>
                              <a:off x="4081080" y="3750790"/>
                              <a:ext cx="2529840" cy="58420"/>
                              <a:chOff x="4081075" y="3750775"/>
                              <a:chExt cx="2529850" cy="64800"/>
                            </a:xfrm>
                          </wpg:grpSpPr>
                          <wps:wsp>
                            <wps:cNvPr id="100975394" name="Rectangle 100975394"/>
                            <wps:cNvSpPr/>
                            <wps:spPr>
                              <a:xfrm>
                                <a:off x="4081075" y="3750775"/>
                                <a:ext cx="2529850" cy="64800"/>
                              </a:xfrm>
                              <a:prstGeom prst="rect">
                                <a:avLst/>
                              </a:prstGeom>
                              <a:noFill/>
                              <a:ln>
                                <a:noFill/>
                              </a:ln>
                            </wps:spPr>
                            <wps:txbx>
                              <w:txbxContent>
                                <w:p w14:paraId="09E334A3" w14:textId="77777777" w:rsidR="00826978" w:rsidRDefault="00826978">
                                  <w:pPr>
                                    <w:textDirection w:val="btLr"/>
                                  </w:pPr>
                                </w:p>
                              </w:txbxContent>
                            </wps:txbx>
                            <wps:bodyPr spcFirstLastPara="1" wrap="square" lIns="91425" tIns="91425" rIns="91425" bIns="91425" anchor="ctr" anchorCtr="0">
                              <a:noAutofit/>
                            </wps:bodyPr>
                          </wps:wsp>
                          <wpg:grpSp>
                            <wpg:cNvPr id="896790560" name="Group 896790560"/>
                            <wpg:cNvGrpSpPr/>
                            <wpg:grpSpPr>
                              <a:xfrm>
                                <a:off x="4081080" y="3750790"/>
                                <a:ext cx="2529840" cy="58420"/>
                                <a:chOff x="4081080" y="3750790"/>
                                <a:chExt cx="2524125" cy="47625"/>
                              </a:xfrm>
                            </wpg:grpSpPr>
                            <wps:wsp>
                              <wps:cNvPr id="146745308" name="Rectangle 146745308"/>
                              <wps:cNvSpPr/>
                              <wps:spPr>
                                <a:xfrm>
                                  <a:off x="4081080" y="3750790"/>
                                  <a:ext cx="2524125" cy="47625"/>
                                </a:xfrm>
                                <a:prstGeom prst="rect">
                                  <a:avLst/>
                                </a:prstGeom>
                                <a:noFill/>
                                <a:ln>
                                  <a:noFill/>
                                </a:ln>
                              </wps:spPr>
                              <wps:txbx>
                                <w:txbxContent>
                                  <w:p w14:paraId="46C450A1" w14:textId="77777777" w:rsidR="00826978" w:rsidRDefault="00826978">
                                    <w:pPr>
                                      <w:textDirection w:val="btLr"/>
                                    </w:pPr>
                                  </w:p>
                                </w:txbxContent>
                              </wps:txbx>
                              <wps:bodyPr spcFirstLastPara="1" wrap="square" lIns="91425" tIns="91425" rIns="91425" bIns="91425" anchor="ctr" anchorCtr="0">
                                <a:noAutofit/>
                              </wps:bodyPr>
                            </wps:wsp>
                            <wpg:grpSp>
                              <wpg:cNvPr id="563737191" name="Group 563737191"/>
                              <wpg:cNvGrpSpPr/>
                              <wpg:grpSpPr>
                                <a:xfrm>
                                  <a:off x="4081080" y="3750790"/>
                                  <a:ext cx="2524125" cy="47625"/>
                                  <a:chOff x="0" y="0"/>
                                  <a:chExt cx="3975" cy="75"/>
                                </a:xfrm>
                              </wpg:grpSpPr>
                              <wps:wsp>
                                <wps:cNvPr id="853037504" name="Rectangle 853037504"/>
                                <wps:cNvSpPr/>
                                <wps:spPr>
                                  <a:xfrm>
                                    <a:off x="0" y="0"/>
                                    <a:ext cx="3975" cy="75"/>
                                  </a:xfrm>
                                  <a:prstGeom prst="rect">
                                    <a:avLst/>
                                  </a:prstGeom>
                                  <a:noFill/>
                                  <a:ln>
                                    <a:noFill/>
                                  </a:ln>
                                </wps:spPr>
                                <wps:txbx>
                                  <w:txbxContent>
                                    <w:p w14:paraId="23081380" w14:textId="77777777" w:rsidR="00826978" w:rsidRDefault="00826978">
                                      <w:pPr>
                                        <w:textDirection w:val="btLr"/>
                                      </w:pPr>
                                    </w:p>
                                  </w:txbxContent>
                                </wps:txbx>
                                <wps:bodyPr spcFirstLastPara="1" wrap="square" lIns="91425" tIns="91425" rIns="91425" bIns="91425" anchor="ctr" anchorCtr="0">
                                  <a:noAutofit/>
                                </wps:bodyPr>
                              </wps:wsp>
                              <wps:wsp>
                                <wps:cNvPr id="453107031" name="Freeform: Shape 453107031"/>
                                <wps:cNvSpPr/>
                                <wps:spPr>
                                  <a:xfrm>
                                    <a:off x="46" y="46"/>
                                    <a:ext cx="3893" cy="2"/>
                                  </a:xfrm>
                                  <a:custGeom>
                                    <a:avLst/>
                                    <a:gdLst/>
                                    <a:ahLst/>
                                    <a:cxnLst/>
                                    <a:rect l="l" t="t" r="r" b="b"/>
                                    <a:pathLst>
                                      <a:path w="3893" h="120000" extrusionOk="0">
                                        <a:moveTo>
                                          <a:pt x="0" y="0"/>
                                        </a:moveTo>
                                        <a:lnTo>
                                          <a:pt x="3892"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46668C0C" id="Group 1717" o:spid="_x0000_s1297" style="width:199.2pt;height:4.6pt;mso-position-horizontal-relative:char;mso-position-vertical-relative:line" coordorigin="40810,37507" coordsize="2529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">
                <v:group id="Group 1115111004" o:spid="_x0000_s1298" style="position:absolute;left:40810;top:37507;width:25299;height:585" coordorigin="40810,37507" coordsize="2529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">
                  <v:rect id="Rectangle 721848668" o:spid="_x0000_s1299" style="position:absolute;left:40810;top:37507;width:2529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" filled="f" stroked="f">
                    <v:textbox inset="2.53958mm,2.53958mm,2.53958mm,2.53958mm">
                      <w:txbxContent>
                        <w:p w14:paraId="4B8EE4A8" w14:textId="77777777" w:rsidR="00826978" w:rsidRDefault="00826978">
                          <w:pPr>
                            <w:textDirection w:val="btLr"/>
                          </w:pPr>
                        </w:p>
                      </w:txbxContent>
                    </v:textbox>
                  </v:rect>
                  <v:group id="Group 559630654" o:spid="_x0000_s1300" style="position:absolute;left:40810;top:37507;width:25299;height:585" coordorigin="40810,37507" coordsize="2529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">
                    <v:rect id="Rectangle 100975394" o:spid="_x0000_s1301" style="position:absolute;left:40810;top:37507;width:25299;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" filled="f" stroked="f">
                      <v:textbox inset="2.53958mm,2.53958mm,2.53958mm,2.53958mm">
                        <w:txbxContent>
                          <w:p w14:paraId="09E334A3" w14:textId="77777777" w:rsidR="00826978" w:rsidRDefault="00826978">
                            <w:pPr>
                              <w:textDirection w:val="btLr"/>
                            </w:pPr>
                          </w:p>
                        </w:txbxContent>
                      </v:textbox>
                    </v:rect>
                    <v:group id="Group 896790560" o:spid="_x0000_s1302" style="position:absolute;left:40810;top:37507;width:25299;height:585" coordorigin="40810,37507" coordsize="2524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">
                      <v:rect id="Rectangle 146745308" o:spid="_x0000_s1303" style="position:absolute;left:40810;top:37507;width:25242;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" filled="f" stroked="f">
                        <v:textbox inset="2.53958mm,2.53958mm,2.53958mm,2.53958mm">
                          <w:txbxContent>
                            <w:p w14:paraId="46C450A1" w14:textId="77777777" w:rsidR="00826978" w:rsidRDefault="00826978">
                              <w:pPr>
                                <w:textDirection w:val="btLr"/>
                              </w:pPr>
                            </w:p>
                          </w:txbxContent>
                        </v:textbox>
                      </v:rect>
                      <v:group id="Group 563737191" o:spid="_x0000_s1304" style="position:absolute;left:40810;top:37507;width:25242;height:477" coordsize="39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">
                        <v:rect id="Rectangle 853037504" o:spid="_x0000_s1305" style="position:absolute;width:397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" filled="f" stroked="f">
                          <v:textbox inset="2.53958mm,2.53958mm,2.53958mm,2.53958mm">
                            <w:txbxContent>
                              <w:p w14:paraId="23081380" w14:textId="77777777" w:rsidR="00826978" w:rsidRDefault="00826978">
                                <w:pPr>
                                  <w:textDirection w:val="btLr"/>
                                </w:pPr>
                              </w:p>
                            </w:txbxContent>
                          </v:textbox>
                        </v:rect>
                        <v:shape id="Freeform: Shape 453107031" o:spid="_x0000_s1306" style="position:absolute;left:46;top:46;width:3893;height:2;visibility:visible;mso-wrap-style:square;v-text-anchor:middle" coordsize="389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" path="m,l3892,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710650F1" w14:textId="77777777" w:rsidR="00826978" w:rsidRDefault="00C35B69" w:rsidP="008A32E7">
      <w:pPr>
        <w:pBdr>
          <w:top w:val="nil"/>
          <w:left w:val="nil"/>
          <w:bottom w:val="nil"/>
          <w:right w:val="nil"/>
          <w:between w:val="nil"/>
        </w:pBdr>
        <w:ind w:left="3102" w:firstLine="498"/>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Appendix F</w:t>
      </w:r>
    </w:p>
    <w:p w14:paraId="1A5C2AAF" w14:textId="77777777" w:rsidR="00826978" w:rsidRDefault="00C35B69" w:rsidP="008A32E7">
      <w:pPr>
        <w:pBdr>
          <w:top w:val="nil"/>
          <w:left w:val="nil"/>
          <w:bottom w:val="nil"/>
          <w:right w:val="nil"/>
          <w:between w:val="nil"/>
        </w:pBdr>
        <w:ind w:left="942"/>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Region 10 IEIC Operating Procedures and By-Laws</w:t>
      </w:r>
    </w:p>
    <w:p w14:paraId="5CDE3C3C" w14:textId="77FE6867" w:rsidR="00826978" w:rsidRDefault="008A32E7" w:rsidP="008A32E7">
      <w:pPr>
        <w:widowControl/>
        <w:spacing w:before="400" w:after="400"/>
        <w:rPr>
          <w:rFonts w:ascii="Times New Roman" w:eastAsia="Times New Roman" w:hAnsi="Times New Roman" w:cs="Times New Roman"/>
          <w:b/>
          <w:sz w:val="36"/>
          <w:szCs w:val="36"/>
        </w:rPr>
      </w:pPr>
      <w:r>
        <w:rPr>
          <w:rFonts w:ascii="Times New Roman" w:eastAsia="Times New Roman" w:hAnsi="Times New Roman" w:cs="Times New Roman"/>
          <w:b/>
          <w:sz w:val="26"/>
          <w:szCs w:val="26"/>
        </w:rPr>
        <w:t xml:space="preserve">             </w:t>
      </w:r>
      <w:r w:rsidR="00C35B69">
        <w:rPr>
          <w:rFonts w:ascii="Times New Roman" w:eastAsia="Times New Roman" w:hAnsi="Times New Roman" w:cs="Times New Roman"/>
          <w:b/>
          <w:sz w:val="26"/>
          <w:szCs w:val="26"/>
        </w:rPr>
        <w:t>Region 10 Interagency Early Intervention Committee (IEIC)</w:t>
      </w:r>
    </w:p>
    <w:p w14:paraId="54B9C0A2" w14:textId="41656993" w:rsidR="00826978" w:rsidRDefault="008A32E7" w:rsidP="008A32E7">
      <w:pPr>
        <w:widowControl/>
        <w:spacing w:before="320" w:after="320"/>
        <w:rPr>
          <w:rFonts w:ascii="Times New Roman" w:eastAsia="Times New Roman" w:hAnsi="Times New Roman" w:cs="Times New Roman"/>
          <w:b/>
          <w:sz w:val="27"/>
          <w:szCs w:val="27"/>
        </w:rPr>
      </w:pPr>
      <w:r>
        <w:rPr>
          <w:rFonts w:ascii="Times New Roman" w:eastAsia="Times New Roman" w:hAnsi="Times New Roman" w:cs="Times New Roman"/>
          <w:b/>
          <w:sz w:val="24"/>
          <w:szCs w:val="24"/>
        </w:rPr>
        <w:t xml:space="preserve">                                                       </w:t>
      </w:r>
      <w:r w:rsidR="00C35B69">
        <w:rPr>
          <w:rFonts w:ascii="Times New Roman" w:eastAsia="Times New Roman" w:hAnsi="Times New Roman" w:cs="Times New Roman"/>
          <w:b/>
          <w:sz w:val="24"/>
          <w:szCs w:val="24"/>
        </w:rPr>
        <w:t>Mission Statement</w:t>
      </w:r>
    </w:p>
    <w:p w14:paraId="751FE3D6" w14:textId="77777777" w:rsidR="00826978" w:rsidRDefault="00C35B69">
      <w:pPr>
        <w:widowControl/>
        <w:numPr>
          <w:ilvl w:val="0"/>
          <w:numId w:val="43"/>
        </w:numPr>
        <w:spacing w:after="320"/>
        <w:ind w:right="320"/>
        <w:rPr>
          <w:rFonts w:ascii="Times New Roman" w:eastAsia="Times New Roman" w:hAnsi="Times New Roman" w:cs="Times New Roman"/>
          <w:sz w:val="21"/>
          <w:szCs w:val="21"/>
        </w:rPr>
      </w:pPr>
      <w:r>
        <w:rPr>
          <w:rFonts w:ascii="Times New Roman" w:eastAsia="Times New Roman" w:hAnsi="Times New Roman" w:cs="Times New Roman"/>
          <w:i/>
          <w:sz w:val="21"/>
          <w:szCs w:val="21"/>
          <w:highlight w:val="white"/>
        </w:rPr>
        <w:t>Promoting positive beginnings by identifying and serving eligible children and their families.</w:t>
      </w:r>
    </w:p>
    <w:p w14:paraId="6374728A" w14:textId="2B8A5AA5" w:rsidR="00826978" w:rsidRDefault="008A32E7" w:rsidP="008A32E7">
      <w:pPr>
        <w:widowControl/>
        <w:spacing w:before="320" w:after="320"/>
        <w:rPr>
          <w:rFonts w:ascii="Times New Roman" w:eastAsia="Times New Roman" w:hAnsi="Times New Roman" w:cs="Times New Roman"/>
          <w:b/>
          <w:sz w:val="27"/>
          <w:szCs w:val="27"/>
        </w:rPr>
      </w:pPr>
      <w:r>
        <w:rPr>
          <w:rFonts w:ascii="Times New Roman" w:eastAsia="Times New Roman" w:hAnsi="Times New Roman" w:cs="Times New Roman"/>
          <w:b/>
          <w:sz w:val="24"/>
          <w:szCs w:val="24"/>
        </w:rPr>
        <w:t xml:space="preserve">                                             </w:t>
      </w:r>
      <w:r w:rsidR="00C35B69">
        <w:rPr>
          <w:rFonts w:ascii="Times New Roman" w:eastAsia="Times New Roman" w:hAnsi="Times New Roman" w:cs="Times New Roman"/>
          <w:b/>
          <w:sz w:val="24"/>
          <w:szCs w:val="24"/>
        </w:rPr>
        <w:t>Purpose Of The Committee</w:t>
      </w:r>
    </w:p>
    <w:p w14:paraId="055B0442" w14:textId="77777777" w:rsidR="00826978" w:rsidRDefault="00C35B69">
      <w:pPr>
        <w:widowControl/>
        <w:numPr>
          <w:ilvl w:val="0"/>
          <w:numId w:val="53"/>
        </w:numPr>
        <w:spacing w:after="320"/>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Region 10 IEIC will develop and assure the implementation of interagency policies and procedures so that eligible children ages birth to five and their families are identified and have access to appropriate services and supports.</w:t>
      </w:r>
    </w:p>
    <w:p w14:paraId="0FBF0F94" w14:textId="48ADF2EB" w:rsidR="00826978" w:rsidRDefault="008A32E7" w:rsidP="008A32E7">
      <w:pPr>
        <w:widowControl/>
        <w:spacing w:before="320" w:after="320"/>
        <w:rPr>
          <w:rFonts w:ascii="Times New Roman" w:eastAsia="Times New Roman" w:hAnsi="Times New Roman" w:cs="Times New Roman"/>
          <w:b/>
          <w:sz w:val="27"/>
          <w:szCs w:val="27"/>
        </w:rPr>
      </w:pPr>
      <w:r>
        <w:rPr>
          <w:rFonts w:ascii="Times New Roman" w:eastAsia="Times New Roman" w:hAnsi="Times New Roman" w:cs="Times New Roman"/>
          <w:b/>
          <w:sz w:val="24"/>
          <w:szCs w:val="24"/>
        </w:rPr>
        <w:t xml:space="preserve">                                                  </w:t>
      </w:r>
      <w:r w:rsidR="00C35B69">
        <w:rPr>
          <w:rFonts w:ascii="Times New Roman" w:eastAsia="Times New Roman" w:hAnsi="Times New Roman" w:cs="Times New Roman"/>
          <w:b/>
          <w:sz w:val="24"/>
          <w:szCs w:val="24"/>
        </w:rPr>
        <w:t>Glossary Of Terms:</w:t>
      </w:r>
    </w:p>
    <w:p w14:paraId="2FC54BB3" w14:textId="77777777" w:rsidR="00826978" w:rsidRDefault="00C35B69">
      <w:pPr>
        <w:widowControl/>
        <w:numPr>
          <w:ilvl w:val="0"/>
          <w:numId w:val="8"/>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ICC – Governor’s Interagency Coordinating Council</w:t>
      </w:r>
    </w:p>
    <w:p w14:paraId="3EF5EEF0" w14:textId="77777777" w:rsidR="00826978" w:rsidRDefault="00C35B69">
      <w:pPr>
        <w:widowControl/>
        <w:numPr>
          <w:ilvl w:val="0"/>
          <w:numId w:val="8"/>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IEIC – Interagency Early Intervention Committee</w:t>
      </w:r>
    </w:p>
    <w:p w14:paraId="7BDC5004" w14:textId="77777777" w:rsidR="00826978" w:rsidRDefault="00C35B69">
      <w:pPr>
        <w:widowControl/>
        <w:numPr>
          <w:ilvl w:val="0"/>
          <w:numId w:val="8"/>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Regional IEIC – Region 10 IEIC</w:t>
      </w:r>
    </w:p>
    <w:p w14:paraId="4DF699B2" w14:textId="77777777" w:rsidR="00826978" w:rsidRDefault="00C35B69">
      <w:pPr>
        <w:widowControl/>
        <w:numPr>
          <w:ilvl w:val="0"/>
          <w:numId w:val="8"/>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SEAU – Special Education Administrative Unit</w:t>
      </w:r>
    </w:p>
    <w:p w14:paraId="08731F67" w14:textId="77777777" w:rsidR="00826978" w:rsidRDefault="00C35B69">
      <w:pPr>
        <w:widowControl/>
        <w:numPr>
          <w:ilvl w:val="0"/>
          <w:numId w:val="8"/>
        </w:numPr>
        <w:ind w:right="32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highlight w:val="white"/>
        </w:rPr>
        <w:t>CoE</w:t>
      </w:r>
      <w:proofErr w:type="spellEnd"/>
      <w:r>
        <w:rPr>
          <w:rFonts w:ascii="Times New Roman" w:eastAsia="Times New Roman" w:hAnsi="Times New Roman" w:cs="Times New Roman"/>
          <w:sz w:val="21"/>
          <w:szCs w:val="21"/>
          <w:highlight w:val="white"/>
        </w:rPr>
        <w:t xml:space="preserve"> – Centers of Excellence (project through MDE)</w:t>
      </w:r>
    </w:p>
    <w:p w14:paraId="43886ECF" w14:textId="77777777" w:rsidR="00826978" w:rsidRDefault="00C35B69">
      <w:pPr>
        <w:widowControl/>
        <w:numPr>
          <w:ilvl w:val="0"/>
          <w:numId w:val="8"/>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RLIP – Regional Low Incidence Projects</w:t>
      </w:r>
    </w:p>
    <w:p w14:paraId="640FE479" w14:textId="77777777" w:rsidR="00826978" w:rsidRDefault="00C35B69">
      <w:pPr>
        <w:widowControl/>
        <w:numPr>
          <w:ilvl w:val="0"/>
          <w:numId w:val="8"/>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EHDI – Early Hearing Detection Intervention</w:t>
      </w:r>
    </w:p>
    <w:p w14:paraId="50BCD7AA" w14:textId="77777777" w:rsidR="00826978" w:rsidRDefault="00C35B69">
      <w:pPr>
        <w:widowControl/>
        <w:numPr>
          <w:ilvl w:val="0"/>
          <w:numId w:val="8"/>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HMG – Help Me Grow</w:t>
      </w:r>
    </w:p>
    <w:p w14:paraId="77AA6933" w14:textId="77777777" w:rsidR="00826978" w:rsidRDefault="00C35B69">
      <w:pPr>
        <w:widowControl/>
        <w:numPr>
          <w:ilvl w:val="0"/>
          <w:numId w:val="8"/>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FAP – Follow Along Program</w:t>
      </w:r>
    </w:p>
    <w:p w14:paraId="5F92BE90" w14:textId="77777777" w:rsidR="00826978" w:rsidRDefault="00C35B69">
      <w:pPr>
        <w:widowControl/>
        <w:numPr>
          <w:ilvl w:val="0"/>
          <w:numId w:val="8"/>
        </w:numPr>
        <w:spacing w:after="320"/>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PDF – Professional Development Facilitator</w:t>
      </w:r>
    </w:p>
    <w:p w14:paraId="1BA59007" w14:textId="77777777" w:rsidR="00826978" w:rsidRDefault="00C35B69">
      <w:pPr>
        <w:widowControl/>
        <w:spacing w:before="400" w:after="400"/>
        <w:jc w:val="center"/>
        <w:rPr>
          <w:rFonts w:ascii="Times New Roman" w:eastAsia="Times New Roman" w:hAnsi="Times New Roman" w:cs="Times New Roman"/>
          <w:b/>
          <w:sz w:val="36"/>
          <w:szCs w:val="36"/>
        </w:rPr>
      </w:pPr>
      <w:r>
        <w:rPr>
          <w:rFonts w:ascii="Times New Roman" w:eastAsia="Times New Roman" w:hAnsi="Times New Roman" w:cs="Times New Roman"/>
          <w:b/>
          <w:sz w:val="26"/>
          <w:szCs w:val="26"/>
        </w:rPr>
        <w:t>Requirements Of The Committee</w:t>
      </w:r>
    </w:p>
    <w:p w14:paraId="39931DBB" w14:textId="77777777" w:rsidR="00826978" w:rsidRDefault="00C35B69">
      <w:pPr>
        <w:widowControl/>
        <w:spacing w:before="320" w:after="320"/>
        <w:rPr>
          <w:rFonts w:ascii="Times New Roman" w:eastAsia="Times New Roman" w:hAnsi="Times New Roman" w:cs="Times New Roman"/>
          <w:b/>
          <w:sz w:val="27"/>
          <w:szCs w:val="27"/>
        </w:rPr>
      </w:pPr>
      <w:r>
        <w:rPr>
          <w:rFonts w:ascii="Times New Roman" w:eastAsia="Times New Roman" w:hAnsi="Times New Roman" w:cs="Times New Roman"/>
          <w:b/>
          <w:sz w:val="24"/>
          <w:szCs w:val="24"/>
        </w:rPr>
        <w:t>Statutory Requirements:</w:t>
      </w:r>
    </w:p>
    <w:p w14:paraId="5BE869D2" w14:textId="77777777" w:rsidR="00826978" w:rsidRDefault="00C35B69">
      <w:pPr>
        <w:widowControl/>
        <w:spacing w:before="160"/>
        <w:rPr>
          <w:rFonts w:ascii="Times New Roman" w:eastAsia="Times New Roman" w:hAnsi="Times New Roman" w:cs="Times New Roman"/>
          <w:b/>
          <w:sz w:val="24"/>
          <w:szCs w:val="24"/>
        </w:rPr>
      </w:pPr>
      <w:r>
        <w:rPr>
          <w:rFonts w:ascii="Times New Roman" w:eastAsia="Times New Roman" w:hAnsi="Times New Roman" w:cs="Times New Roman"/>
          <w:u w:val="single"/>
        </w:rPr>
        <w:t>Purpose of Interagency Early Intervention Committee: M.S. 125A.30</w:t>
      </w:r>
    </w:p>
    <w:p w14:paraId="7E3083CA" w14:textId="77777777" w:rsidR="00826978" w:rsidRDefault="00C35B69">
      <w:pPr>
        <w:widowControl/>
        <w:numPr>
          <w:ilvl w:val="0"/>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 xml:space="preserve">(a)A school district, group of districts, or special education cooperative, in cooperation with the health and human service agencies located in the county or counties in which the district or cooperative is located, must establish an Interagency Early Intervention Committee for children with disabilities under age five and their families under this section, and for children with disabilities ages three to 22 consistent with the requirements under sections </w:t>
      </w:r>
      <w:hyperlink r:id="rId70" w:anchor="stat.125A.023">
        <w:r>
          <w:rPr>
            <w:rFonts w:ascii="Times New Roman" w:eastAsia="Times New Roman" w:hAnsi="Times New Roman" w:cs="Times New Roman"/>
            <w:sz w:val="21"/>
            <w:szCs w:val="21"/>
            <w:highlight w:val="white"/>
            <w:u w:val="single"/>
          </w:rPr>
          <w:t>125A.023</w:t>
        </w:r>
      </w:hyperlink>
      <w:r>
        <w:rPr>
          <w:rFonts w:ascii="Times New Roman" w:eastAsia="Times New Roman" w:hAnsi="Times New Roman" w:cs="Times New Roman"/>
          <w:sz w:val="21"/>
          <w:szCs w:val="21"/>
          <w:highlight w:val="white"/>
        </w:rPr>
        <w:t xml:space="preserve"> and </w:t>
      </w:r>
      <w:hyperlink r:id="rId71" w:anchor="stat.125A.027">
        <w:r>
          <w:rPr>
            <w:rFonts w:ascii="Times New Roman" w:eastAsia="Times New Roman" w:hAnsi="Times New Roman" w:cs="Times New Roman"/>
            <w:sz w:val="21"/>
            <w:szCs w:val="21"/>
            <w:highlight w:val="white"/>
            <w:u w:val="single"/>
          </w:rPr>
          <w:t>125A.027</w:t>
        </w:r>
      </w:hyperlink>
      <w:r>
        <w:rPr>
          <w:rFonts w:ascii="Times New Roman" w:eastAsia="Times New Roman" w:hAnsi="Times New Roman" w:cs="Times New Roman"/>
          <w:sz w:val="21"/>
          <w:szCs w:val="21"/>
          <w:highlight w:val="white"/>
        </w:rPr>
        <w:t>. Committees must include representatives of local health, education, and county human service agencies, county boards, school boards, early childhood family education programs, Head Start, parents of young children with disabilities under age 12, child care resource and referral agencies, school readiness programs, current service providers, and may also include representatives from other private or public agencies and school nurses. The Committee must elect a chair from among its members and must meet at least quarterly.</w:t>
      </w:r>
    </w:p>
    <w:p w14:paraId="263CC8CE" w14:textId="77777777" w:rsidR="00826978" w:rsidRDefault="00C35B69">
      <w:pPr>
        <w:widowControl/>
        <w:numPr>
          <w:ilvl w:val="0"/>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(b)  The Committee must develop and implement interagency policies and procedures concerning the following ongoing duties:</w:t>
      </w:r>
    </w:p>
    <w:p w14:paraId="04F05A63" w14:textId="77777777" w:rsidR="00826978" w:rsidRDefault="00C35B69">
      <w:pPr>
        <w:widowControl/>
        <w:numPr>
          <w:ilvl w:val="1"/>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(1)  develop public awareness systems designed to inform potential recipient families, especially parents with premature infants, or infants with other physical risk factors associated with learning or development complications, of available programs and services;</w:t>
      </w:r>
    </w:p>
    <w:p w14:paraId="13C82963" w14:textId="77777777" w:rsidR="00826978" w:rsidRDefault="00C35B69">
      <w:pPr>
        <w:widowControl/>
        <w:numPr>
          <w:ilvl w:val="1"/>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 xml:space="preserve">(2)  to reduce families’ need for future services, and especially parents with premature infants, or infants with other physical risk factors associated with learning or development complications, implement interagency child find systems designed to actively seek out, </w:t>
      </w:r>
      <w:r>
        <w:rPr>
          <w:rFonts w:ascii="Times New Roman" w:eastAsia="Times New Roman" w:hAnsi="Times New Roman" w:cs="Times New Roman"/>
          <w:sz w:val="21"/>
          <w:szCs w:val="21"/>
          <w:highlight w:val="white"/>
        </w:rPr>
        <w:lastRenderedPageBreak/>
        <w:t>identify, and refer infants and young children with, or at risk of, disabilities, including a child under the age of three who:</w:t>
      </w:r>
    </w:p>
    <w:p w14:paraId="00E86EE5" w14:textId="77777777" w:rsidR="00826978" w:rsidRDefault="00C35B69">
      <w:pPr>
        <w:widowControl/>
        <w:numPr>
          <w:ilvl w:val="2"/>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w:t>
      </w:r>
      <w:proofErr w:type="spellStart"/>
      <w:r>
        <w:rPr>
          <w:rFonts w:ascii="Times New Roman" w:eastAsia="Times New Roman" w:hAnsi="Times New Roman" w:cs="Times New Roman"/>
          <w:sz w:val="21"/>
          <w:szCs w:val="21"/>
          <w:highlight w:val="white"/>
        </w:rPr>
        <w:t>i</w:t>
      </w:r>
      <w:proofErr w:type="spellEnd"/>
      <w:r>
        <w:rPr>
          <w:rFonts w:ascii="Times New Roman" w:eastAsia="Times New Roman" w:hAnsi="Times New Roman" w:cs="Times New Roman"/>
          <w:sz w:val="21"/>
          <w:szCs w:val="21"/>
          <w:highlight w:val="white"/>
        </w:rPr>
        <w:t>) is involved in a substantiated case of abuse or neglect or</w:t>
      </w:r>
    </w:p>
    <w:p w14:paraId="6FF2F5F2" w14:textId="77777777" w:rsidR="00826978" w:rsidRDefault="00C35B69">
      <w:pPr>
        <w:widowControl/>
        <w:numPr>
          <w:ilvl w:val="2"/>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(ii) is identified as affected by illegal substance abuse, or withdrawal symptoms resulting from prenatal drug exposure;</w:t>
      </w:r>
    </w:p>
    <w:p w14:paraId="56D22BF1" w14:textId="77777777" w:rsidR="00826978" w:rsidRDefault="00C35B69">
      <w:pPr>
        <w:widowControl/>
        <w:numPr>
          <w:ilvl w:val="1"/>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(3)  establish and evaluate the identification, referral, child and family assessment systems, procedural safeguard process, and community learning systems to recommend, where necessary, alterations and improvements;</w:t>
      </w:r>
    </w:p>
    <w:p w14:paraId="57EC98A3" w14:textId="77777777" w:rsidR="00826978" w:rsidRDefault="00C35B69">
      <w:pPr>
        <w:widowControl/>
        <w:numPr>
          <w:ilvl w:val="1"/>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(4)  assure the development of individualized family service plans for all eligible infants and toddlers with disabilities from birth through age two, and their families, and individual education plans and individual service plans when necessary to appropriately serve children with disabilities, age three and older, and their families and recommend assignment of financial responsibilities to the appropriate agencies;</w:t>
      </w:r>
    </w:p>
    <w:p w14:paraId="2AA8881F" w14:textId="77777777" w:rsidR="00826978" w:rsidRDefault="00C35B69">
      <w:pPr>
        <w:widowControl/>
        <w:numPr>
          <w:ilvl w:val="1"/>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(5)  implement a process for assuring that services involve cooperating agencies at all steps leading to individualized programs;</w:t>
      </w:r>
    </w:p>
    <w:p w14:paraId="1E7ADE1D" w14:textId="77777777" w:rsidR="00826978" w:rsidRDefault="00C35B69">
      <w:pPr>
        <w:widowControl/>
        <w:numPr>
          <w:ilvl w:val="1"/>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(6)  facilitate the development of a transitional plan if a service provider is not recommended to continue to provide services;</w:t>
      </w:r>
    </w:p>
    <w:p w14:paraId="6AA7B1A2" w14:textId="77777777" w:rsidR="00826978" w:rsidRDefault="00C35B69">
      <w:pPr>
        <w:widowControl/>
        <w:numPr>
          <w:ilvl w:val="1"/>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(7)  identify the current services and funding being provided within the community for children with disabilities under age five and their families;</w:t>
      </w:r>
    </w:p>
    <w:p w14:paraId="3E568F69" w14:textId="77777777" w:rsidR="00826978" w:rsidRDefault="00C35B69">
      <w:pPr>
        <w:widowControl/>
        <w:numPr>
          <w:ilvl w:val="1"/>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(8)  develop a plan for the allocation and expenditure of additional state and federal early intervention funds under United States Code, title 20, section 1471 et seq. (Part C, Public Law 108-446) and United States Code, title 20, section 631, et seq. (Chapter I, Public Law 89-313); and</w:t>
      </w:r>
    </w:p>
    <w:p w14:paraId="19C876C7" w14:textId="77777777" w:rsidR="00826978" w:rsidRDefault="00C35B69">
      <w:pPr>
        <w:widowControl/>
        <w:numPr>
          <w:ilvl w:val="1"/>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 xml:space="preserve">(9)  develop a policy that is consistent with section </w:t>
      </w:r>
      <w:hyperlink r:id="rId72" w:anchor="stat.13.05.9">
        <w:r>
          <w:rPr>
            <w:rFonts w:ascii="Times New Roman" w:eastAsia="Times New Roman" w:hAnsi="Times New Roman" w:cs="Times New Roman"/>
            <w:sz w:val="21"/>
            <w:szCs w:val="21"/>
            <w:highlight w:val="white"/>
            <w:u w:val="single"/>
          </w:rPr>
          <w:t>13.05, subdivision 9</w:t>
        </w:r>
      </w:hyperlink>
      <w:r>
        <w:rPr>
          <w:rFonts w:ascii="Times New Roman" w:eastAsia="Times New Roman" w:hAnsi="Times New Roman" w:cs="Times New Roman"/>
          <w:sz w:val="21"/>
          <w:szCs w:val="21"/>
          <w:highlight w:val="white"/>
        </w:rPr>
        <w:t>, and federal law to enable a member of an interagency early intervention committee to allow another member access to data classified as not public.(c)   The local Committee shall also:</w:t>
      </w:r>
    </w:p>
    <w:p w14:paraId="3A817CA5" w14:textId="77777777" w:rsidR="00826978" w:rsidRDefault="00C35B69">
      <w:pPr>
        <w:widowControl/>
        <w:numPr>
          <w:ilvl w:val="2"/>
          <w:numId w:val="5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(1)  participate in needs assessments and program planning activities conducted by local social service, health and education agencies for young children with disabilities and their families; and</w:t>
      </w:r>
    </w:p>
    <w:p w14:paraId="1497A34E" w14:textId="77777777" w:rsidR="00826978" w:rsidRDefault="00C35B69">
      <w:pPr>
        <w:widowControl/>
        <w:numPr>
          <w:ilvl w:val="2"/>
          <w:numId w:val="56"/>
        </w:numPr>
        <w:spacing w:after="320"/>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(2)  review and comment on the early intervention section of the total special education system (TSES) for the district, the county social service plan, the section or sections of the community health services plan that address needs of and service activities targeted to children with special health care needs, the section on children with special needs in the county child care fund plan, sections in Head Start plans on coordinated planning and services for children with special needs, any relevant portions of early childhood education plans, such as early childhood family education or school readiness, or other applicable coordinated school and community plans for early childhood programs and services, and the section of the maternal and child health special project grants that address needs of and service activities targeted to children with chronic illness and disabilities.</w:t>
      </w:r>
    </w:p>
    <w:p w14:paraId="1860A741" w14:textId="77777777" w:rsidR="00826978" w:rsidRDefault="00C35B69">
      <w:pPr>
        <w:widowControl/>
        <w:spacing w:before="320" w:after="320"/>
        <w:jc w:val="center"/>
        <w:rPr>
          <w:rFonts w:ascii="Times New Roman" w:eastAsia="Times New Roman" w:hAnsi="Times New Roman" w:cs="Times New Roman"/>
          <w:b/>
          <w:sz w:val="27"/>
          <w:szCs w:val="27"/>
        </w:rPr>
      </w:pPr>
      <w:r>
        <w:rPr>
          <w:rFonts w:ascii="Times New Roman" w:eastAsia="Times New Roman" w:hAnsi="Times New Roman" w:cs="Times New Roman"/>
          <w:b/>
          <w:sz w:val="24"/>
          <w:szCs w:val="24"/>
        </w:rPr>
        <w:t>Relationships/ Alignment / Priorities</w:t>
      </w:r>
    </w:p>
    <w:p w14:paraId="4EFD19C4" w14:textId="77777777" w:rsidR="00826978" w:rsidRDefault="00C35B69">
      <w:pPr>
        <w:widowControl/>
        <w:numPr>
          <w:ilvl w:val="0"/>
          <w:numId w:val="4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Lead Agency and State Partners:</w:t>
      </w:r>
    </w:p>
    <w:p w14:paraId="5ED25409" w14:textId="77777777" w:rsidR="00826978" w:rsidRDefault="00C35B69">
      <w:pPr>
        <w:widowControl/>
        <w:numPr>
          <w:ilvl w:val="0"/>
          <w:numId w:val="4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Minnesota Department of Education is the lead agency for Part C Early Intervention services, with Minnesota Department of Health and Department of Human Services participating as state partners, in delivering a comprehensive and coordinated interagency system. State agency staff may attend and participate in the Region 10 IEIC as ex officio members.</w:t>
      </w:r>
    </w:p>
    <w:p w14:paraId="45EEC352" w14:textId="77777777" w:rsidR="00826978" w:rsidRDefault="00C35B69">
      <w:pPr>
        <w:widowControl/>
        <w:numPr>
          <w:ilvl w:val="0"/>
          <w:numId w:val="4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Governor’s Interagency Coordinating Council (ICC):</w:t>
      </w:r>
    </w:p>
    <w:p w14:paraId="73C809C3" w14:textId="77777777" w:rsidR="00826978" w:rsidRDefault="00C35B69">
      <w:pPr>
        <w:widowControl/>
        <w:numPr>
          <w:ilvl w:val="0"/>
          <w:numId w:val="4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The Region 10 designee will attend the ICC meetings and report the business of the Regional IEIC to the ICC in the role of a guest.</w:t>
      </w:r>
    </w:p>
    <w:p w14:paraId="5C2B6A09" w14:textId="77777777" w:rsidR="00826978" w:rsidRDefault="00C35B69">
      <w:pPr>
        <w:widowControl/>
        <w:numPr>
          <w:ilvl w:val="0"/>
          <w:numId w:val="4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Special Education Administrative Units (SEAU):</w:t>
      </w:r>
    </w:p>
    <w:p w14:paraId="088FC034" w14:textId="77777777" w:rsidR="00826978" w:rsidRDefault="00C35B69">
      <w:pPr>
        <w:widowControl/>
        <w:numPr>
          <w:ilvl w:val="0"/>
          <w:numId w:val="4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The Region 10 IEIC will collaborate with SEAUs to examine and distinguish local vs. regional priorities. Funding priorities will be established to help guide the funding decisions at the SEAU.</w:t>
      </w:r>
    </w:p>
    <w:p w14:paraId="0DCD31B5" w14:textId="77777777" w:rsidR="00826978" w:rsidRDefault="00C35B69">
      <w:pPr>
        <w:widowControl/>
        <w:numPr>
          <w:ilvl w:val="0"/>
          <w:numId w:val="4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Other local agencies:</w:t>
      </w:r>
    </w:p>
    <w:p w14:paraId="13F8A3AE" w14:textId="77777777" w:rsidR="00826978" w:rsidRDefault="00C35B69">
      <w:pPr>
        <w:widowControl/>
        <w:numPr>
          <w:ilvl w:val="0"/>
          <w:numId w:val="4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Linkages to local entities (community-based service providers) should be maintained. SEAUs and local agencies will collaborate to maintain established relationships.</w:t>
      </w:r>
    </w:p>
    <w:p w14:paraId="44AC0328" w14:textId="77777777" w:rsidR="00826978" w:rsidRDefault="00C35B69">
      <w:pPr>
        <w:widowControl/>
        <w:numPr>
          <w:ilvl w:val="0"/>
          <w:numId w:val="4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lastRenderedPageBreak/>
        <w:t>Centers of Excellence for Young Children with Disabilities Project (COE):</w:t>
      </w:r>
    </w:p>
    <w:p w14:paraId="1601F12C" w14:textId="77777777" w:rsidR="00826978" w:rsidRDefault="00C35B69">
      <w:pPr>
        <w:widowControl/>
        <w:numPr>
          <w:ilvl w:val="0"/>
          <w:numId w:val="45"/>
        </w:numPr>
        <w:spacing w:after="320"/>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The Region 10 IEIC will collaborate with the COE to ensure that ongoing training needs are met. The COE will participate in assessing district/local agency needs for training.</w:t>
      </w:r>
    </w:p>
    <w:p w14:paraId="638DDE14" w14:textId="77777777" w:rsidR="00826978" w:rsidRDefault="00C35B69">
      <w:pPr>
        <w:widowControl/>
        <w:spacing w:before="320" w:after="320"/>
        <w:jc w:val="center"/>
        <w:rPr>
          <w:rFonts w:ascii="Times New Roman" w:eastAsia="Times New Roman" w:hAnsi="Times New Roman" w:cs="Times New Roman"/>
          <w:b/>
          <w:sz w:val="27"/>
          <w:szCs w:val="27"/>
        </w:rPr>
      </w:pPr>
      <w:r>
        <w:rPr>
          <w:rFonts w:ascii="Times New Roman" w:eastAsia="Times New Roman" w:hAnsi="Times New Roman" w:cs="Times New Roman"/>
          <w:b/>
          <w:sz w:val="24"/>
          <w:szCs w:val="24"/>
        </w:rPr>
        <w:t>Operational Considerations</w:t>
      </w:r>
    </w:p>
    <w:p w14:paraId="548D8ED7" w14:textId="77777777" w:rsidR="00826978" w:rsidRDefault="00C35B69">
      <w:pPr>
        <w:widowControl/>
        <w:numPr>
          <w:ilvl w:val="0"/>
          <w:numId w:val="11"/>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Fiscal Host:  The fiscal host for the Region 10 IEIC is the Zumbro Education District.</w:t>
      </w:r>
    </w:p>
    <w:p w14:paraId="55ADA552" w14:textId="77777777" w:rsidR="00826978" w:rsidRDefault="00C35B69">
      <w:pPr>
        <w:widowControl/>
        <w:numPr>
          <w:ilvl w:val="0"/>
          <w:numId w:val="11"/>
        </w:numPr>
        <w:ind w:right="320"/>
        <w:rPr>
          <w:rFonts w:ascii="Times New Roman" w:eastAsia="Times New Roman" w:hAnsi="Times New Roman" w:cs="Times New Roman"/>
          <w:sz w:val="21"/>
          <w:szCs w:val="21"/>
        </w:rPr>
      </w:pPr>
      <w:r>
        <w:rPr>
          <w:rFonts w:ascii="Times New Roman" w:eastAsia="Times New Roman" w:hAnsi="Times New Roman" w:cs="Times New Roman"/>
          <w:i/>
          <w:sz w:val="21"/>
          <w:szCs w:val="21"/>
          <w:highlight w:val="white"/>
        </w:rPr>
        <w:t>The agency designated as the fiscal host must be an eligible recipient of federal special education funds and agrees to expend these federal funds consistent with the approved budget and in accordance with the “Statement of Assurances” as signed by the district special education director and superintendent. </w:t>
      </w:r>
    </w:p>
    <w:p w14:paraId="01AC251E" w14:textId="77777777" w:rsidR="00826978" w:rsidRDefault="00C35B69">
      <w:pPr>
        <w:widowControl/>
        <w:numPr>
          <w:ilvl w:val="0"/>
          <w:numId w:val="11"/>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Local Primary Agency (LPA):  The local primary agency for the region 10 IEIC is the Zumbro Education District.</w:t>
      </w:r>
    </w:p>
    <w:p w14:paraId="441899B5" w14:textId="77777777" w:rsidR="00826978" w:rsidRDefault="00C35B69">
      <w:pPr>
        <w:widowControl/>
        <w:numPr>
          <w:ilvl w:val="0"/>
          <w:numId w:val="11"/>
        </w:numPr>
        <w:ind w:right="320"/>
        <w:rPr>
          <w:rFonts w:ascii="Times New Roman" w:eastAsia="Times New Roman" w:hAnsi="Times New Roman" w:cs="Times New Roman"/>
          <w:sz w:val="21"/>
          <w:szCs w:val="21"/>
        </w:rPr>
      </w:pPr>
      <w:r>
        <w:rPr>
          <w:rFonts w:ascii="Times New Roman" w:eastAsia="Times New Roman" w:hAnsi="Times New Roman" w:cs="Times New Roman"/>
          <w:i/>
          <w:sz w:val="21"/>
          <w:szCs w:val="21"/>
          <w:highlight w:val="white"/>
        </w:rPr>
        <w:t>The LPA will perform duties consistent with Minnesota Statutes, section 125A.31 including: providing oversight of funds received through the annual fund request and providing oversight for data collection efforts. </w:t>
      </w:r>
    </w:p>
    <w:p w14:paraId="7ECD9C3B" w14:textId="77777777" w:rsidR="00826978" w:rsidRDefault="00C35B69">
      <w:pPr>
        <w:widowControl/>
        <w:numPr>
          <w:ilvl w:val="0"/>
          <w:numId w:val="11"/>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Maintenance Of Documents:  The Local Primary Agency will maintain IEIC documents. Examples of documents include Operating Procedures, Work Plan, meeting minutes, fiscal host, membership rosters, meeting sign-in sheets, and other documents as identified.</w:t>
      </w:r>
    </w:p>
    <w:p w14:paraId="30EF6E5C" w14:textId="77777777" w:rsidR="00826978" w:rsidRDefault="00C35B69">
      <w:pPr>
        <w:widowControl/>
        <w:numPr>
          <w:ilvl w:val="0"/>
          <w:numId w:val="11"/>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 xml:space="preserve">Website Posting:  Minutes, agendas, etc. will be on </w:t>
      </w:r>
      <w:hyperlink r:id="rId73">
        <w:r>
          <w:rPr>
            <w:rFonts w:ascii="Times New Roman" w:eastAsia="Times New Roman" w:hAnsi="Times New Roman" w:cs="Times New Roman"/>
            <w:sz w:val="21"/>
            <w:szCs w:val="21"/>
            <w:highlight w:val="white"/>
            <w:u w:val="single"/>
          </w:rPr>
          <w:t>http://region10projects.org</w:t>
        </w:r>
      </w:hyperlink>
      <w:r>
        <w:rPr>
          <w:rFonts w:ascii="Times New Roman" w:eastAsia="Times New Roman" w:hAnsi="Times New Roman" w:cs="Times New Roman"/>
          <w:sz w:val="21"/>
          <w:szCs w:val="21"/>
          <w:highlight w:val="white"/>
        </w:rPr>
        <w:t>. </w:t>
      </w:r>
    </w:p>
    <w:p w14:paraId="6C697AB0" w14:textId="77777777" w:rsidR="00826978" w:rsidRDefault="00C35B69">
      <w:pPr>
        <w:widowControl/>
        <w:numPr>
          <w:ilvl w:val="0"/>
          <w:numId w:val="11"/>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Process to change Operating Procedures:</w:t>
      </w:r>
    </w:p>
    <w:p w14:paraId="2594A5C7" w14:textId="77777777" w:rsidR="00826978" w:rsidRDefault="00C35B69">
      <w:pPr>
        <w:widowControl/>
        <w:numPr>
          <w:ilvl w:val="1"/>
          <w:numId w:val="11"/>
        </w:numPr>
        <w:spacing w:after="320"/>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 xml:space="preserve">Changes proposed at one meeting will be voted on at the meeting or within two weeks electronically providing electronic quorum has been met (see description of a quorum).  If electronic voting is needed, proper documentation explaining the proposed change will be sent with the request for electronic </w:t>
      </w:r>
      <w:proofErr w:type="spellStart"/>
      <w:r>
        <w:rPr>
          <w:rFonts w:ascii="Times New Roman" w:eastAsia="Times New Roman" w:hAnsi="Times New Roman" w:cs="Times New Roman"/>
          <w:sz w:val="21"/>
          <w:szCs w:val="21"/>
          <w:highlight w:val="white"/>
        </w:rPr>
        <w:t>vote.Within</w:t>
      </w:r>
      <w:proofErr w:type="spellEnd"/>
      <w:r>
        <w:rPr>
          <w:rFonts w:ascii="Times New Roman" w:eastAsia="Times New Roman" w:hAnsi="Times New Roman" w:cs="Times New Roman"/>
          <w:sz w:val="21"/>
          <w:szCs w:val="21"/>
          <w:highlight w:val="white"/>
        </w:rPr>
        <w:t xml:space="preserve"> 30 days of the date the proposed change is received, it shall be submitted in writing to the IEIC Chair, who will then distribute the request to the Regional IEIC membership (as defined below).  The membership shall have received the proposed amendment or amendments at least 14 days prior to the meeting.</w:t>
      </w:r>
    </w:p>
    <w:p w14:paraId="52A8963D" w14:textId="77777777" w:rsidR="00826978" w:rsidRDefault="00C35B69">
      <w:pPr>
        <w:widowControl/>
        <w:spacing w:before="320" w:after="320"/>
        <w:jc w:val="center"/>
        <w:rPr>
          <w:rFonts w:ascii="Times New Roman" w:eastAsia="Times New Roman" w:hAnsi="Times New Roman" w:cs="Times New Roman"/>
          <w:b/>
          <w:sz w:val="27"/>
          <w:szCs w:val="27"/>
        </w:rPr>
      </w:pPr>
      <w:r>
        <w:rPr>
          <w:rFonts w:ascii="Times New Roman" w:eastAsia="Times New Roman" w:hAnsi="Times New Roman" w:cs="Times New Roman"/>
          <w:b/>
          <w:sz w:val="24"/>
          <w:szCs w:val="24"/>
        </w:rPr>
        <w:t>Demographics</w:t>
      </w:r>
    </w:p>
    <w:p w14:paraId="28987EEC" w14:textId="77777777" w:rsidR="00826978" w:rsidRDefault="00C35B69">
      <w:pPr>
        <w:widowControl/>
        <w:numPr>
          <w:ilvl w:val="0"/>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Geographic Area Served:</w:t>
      </w:r>
    </w:p>
    <w:p w14:paraId="7D49F8A0"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Region 10 Low Incidence Projects covers 11 counties</w:t>
      </w:r>
    </w:p>
    <w:p w14:paraId="19D40A9D"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6,770 square miles</w:t>
      </w:r>
    </w:p>
    <w:p w14:paraId="76A7DF81"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Population of 460,102.</w:t>
      </w:r>
    </w:p>
    <w:p w14:paraId="21365A17"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Serving approximately 80,600 students.</w:t>
      </w:r>
    </w:p>
    <w:p w14:paraId="3D2AF282"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Serving approximately 10,300 special education students.</w:t>
      </w:r>
    </w:p>
    <w:p w14:paraId="33A62A03"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Serving approximately 4,000 Birth – 2 students</w:t>
      </w:r>
    </w:p>
    <w:p w14:paraId="08A68531" w14:textId="77777777" w:rsidR="00826978" w:rsidRDefault="00C35B69">
      <w:pPr>
        <w:widowControl/>
        <w:numPr>
          <w:ilvl w:val="0"/>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Counties Served:</w:t>
      </w:r>
    </w:p>
    <w:p w14:paraId="775062F1"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Dodge</w:t>
      </w:r>
    </w:p>
    <w:p w14:paraId="61F0B5F4"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Goodhue</w:t>
      </w:r>
    </w:p>
    <w:p w14:paraId="6A813BF6"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Houston</w:t>
      </w:r>
    </w:p>
    <w:p w14:paraId="7AE642E7"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Olmsted</w:t>
      </w:r>
    </w:p>
    <w:p w14:paraId="6EA17F64"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Fillmore</w:t>
      </w:r>
    </w:p>
    <w:p w14:paraId="44A119B0"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Freeborn</w:t>
      </w:r>
    </w:p>
    <w:p w14:paraId="7363403D"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Wabasha</w:t>
      </w:r>
    </w:p>
    <w:p w14:paraId="41A4530E"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Winona</w:t>
      </w:r>
    </w:p>
    <w:p w14:paraId="58131355"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Rice</w:t>
      </w:r>
    </w:p>
    <w:p w14:paraId="6ED97626"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Mower</w:t>
      </w:r>
    </w:p>
    <w:p w14:paraId="27967A94"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Steele</w:t>
      </w:r>
    </w:p>
    <w:p w14:paraId="52E95376" w14:textId="77777777" w:rsidR="00826978" w:rsidRDefault="00C35B69">
      <w:pPr>
        <w:widowControl/>
        <w:numPr>
          <w:ilvl w:val="0"/>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Head Start Programs Served:  </w:t>
      </w:r>
    </w:p>
    <w:p w14:paraId="5C33AB95"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Tri Valley Migrant Head Start, Families First of Minnesota, Head Start- Freeborn &amp; Olmsted, Three Rivers,  &amp; SEMCAC</w:t>
      </w:r>
    </w:p>
    <w:p w14:paraId="454A6B8A" w14:textId="77777777" w:rsidR="00826978" w:rsidRDefault="00C35B69">
      <w:pPr>
        <w:widowControl/>
        <w:numPr>
          <w:ilvl w:val="0"/>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Reservation Served:</w:t>
      </w:r>
    </w:p>
    <w:p w14:paraId="530C6300"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Prairie Island Reservation</w:t>
      </w:r>
    </w:p>
    <w:p w14:paraId="1D3ED6FC" w14:textId="77777777" w:rsidR="00826978" w:rsidRDefault="00C35B69">
      <w:pPr>
        <w:widowControl/>
        <w:numPr>
          <w:ilvl w:val="0"/>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School Districts Served:</w:t>
      </w:r>
    </w:p>
    <w:p w14:paraId="0ECA4F2D"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44 School Districts</w:t>
      </w:r>
    </w:p>
    <w:p w14:paraId="024C2BB9"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5 Non-Public Schools</w:t>
      </w:r>
    </w:p>
    <w:p w14:paraId="3F35F86D"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lastRenderedPageBreak/>
        <w:t>13 Charter Schools</w:t>
      </w:r>
    </w:p>
    <w:p w14:paraId="14884B7D" w14:textId="77777777" w:rsidR="00826978" w:rsidRDefault="00C35B69">
      <w:pPr>
        <w:widowControl/>
        <w:numPr>
          <w:ilvl w:val="1"/>
          <w:numId w:val="35"/>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3 Education Districts</w:t>
      </w:r>
    </w:p>
    <w:p w14:paraId="4BC4B561" w14:textId="77777777" w:rsidR="00826978" w:rsidRDefault="00C35B69">
      <w:pPr>
        <w:widowControl/>
        <w:numPr>
          <w:ilvl w:val="1"/>
          <w:numId w:val="35"/>
        </w:numPr>
        <w:spacing w:after="320"/>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1 Consortium</w:t>
      </w:r>
    </w:p>
    <w:p w14:paraId="546F2234" w14:textId="77777777" w:rsidR="00826978" w:rsidRDefault="00C35B69">
      <w:pPr>
        <w:widowControl/>
        <w:spacing w:before="320" w:after="320"/>
        <w:jc w:val="center"/>
        <w:rPr>
          <w:rFonts w:ascii="Times New Roman" w:eastAsia="Times New Roman" w:hAnsi="Times New Roman" w:cs="Times New Roman"/>
          <w:b/>
          <w:sz w:val="27"/>
          <w:szCs w:val="27"/>
        </w:rPr>
      </w:pPr>
      <w:r>
        <w:rPr>
          <w:rFonts w:ascii="Times New Roman" w:eastAsia="Times New Roman" w:hAnsi="Times New Roman" w:cs="Times New Roman"/>
          <w:b/>
          <w:sz w:val="24"/>
          <w:szCs w:val="24"/>
        </w:rPr>
        <w:t>Membership</w:t>
      </w:r>
    </w:p>
    <w:p w14:paraId="4680082C" w14:textId="77777777" w:rsidR="00826978" w:rsidRDefault="00C35B69">
      <w:pPr>
        <w:widowControl/>
        <w:numPr>
          <w:ilvl w:val="0"/>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Terms Of Membership:  Membership is at will and reviewed annually at the Spring IEIC meeting.</w:t>
      </w:r>
    </w:p>
    <w:p w14:paraId="38C64D50" w14:textId="77777777" w:rsidR="00826978" w:rsidRDefault="00C35B69">
      <w:pPr>
        <w:widowControl/>
        <w:numPr>
          <w:ilvl w:val="0"/>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Mandated Sector Membership Representation:</w:t>
      </w:r>
    </w:p>
    <w:p w14:paraId="2A90BAEC" w14:textId="77777777" w:rsidR="00826978" w:rsidRDefault="00C35B69">
      <w:pPr>
        <w:widowControl/>
        <w:numPr>
          <w:ilvl w:val="1"/>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Health</w:t>
      </w:r>
    </w:p>
    <w:p w14:paraId="0D5FC6CE" w14:textId="77777777" w:rsidR="00826978" w:rsidRDefault="00C35B69">
      <w:pPr>
        <w:widowControl/>
        <w:numPr>
          <w:ilvl w:val="1"/>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Education</w:t>
      </w:r>
    </w:p>
    <w:p w14:paraId="2E5A82DC" w14:textId="77777777" w:rsidR="00826978" w:rsidRDefault="00C35B69">
      <w:pPr>
        <w:widowControl/>
        <w:numPr>
          <w:ilvl w:val="1"/>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County Human Services</w:t>
      </w:r>
    </w:p>
    <w:p w14:paraId="615B0A56" w14:textId="77777777" w:rsidR="00826978" w:rsidRDefault="00C35B69">
      <w:pPr>
        <w:widowControl/>
        <w:numPr>
          <w:ilvl w:val="1"/>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Early Childhood Family Education Programs</w:t>
      </w:r>
    </w:p>
    <w:p w14:paraId="7CA86BF7" w14:textId="77777777" w:rsidR="00826978" w:rsidRDefault="00C35B69">
      <w:pPr>
        <w:widowControl/>
        <w:numPr>
          <w:ilvl w:val="1"/>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Head Start</w:t>
      </w:r>
    </w:p>
    <w:p w14:paraId="6442E40E" w14:textId="77777777" w:rsidR="00826978" w:rsidRDefault="00C35B69">
      <w:pPr>
        <w:widowControl/>
        <w:numPr>
          <w:ilvl w:val="1"/>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Parents Of Young Children With Disabilities Under Age 12</w:t>
      </w:r>
    </w:p>
    <w:p w14:paraId="7533DAB4" w14:textId="77777777" w:rsidR="00826978" w:rsidRDefault="00C35B69">
      <w:pPr>
        <w:widowControl/>
        <w:numPr>
          <w:ilvl w:val="1"/>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Child Care Resource And Referral</w:t>
      </w:r>
    </w:p>
    <w:p w14:paraId="615A21A0" w14:textId="77777777" w:rsidR="00826978" w:rsidRDefault="00C35B69">
      <w:pPr>
        <w:widowControl/>
        <w:numPr>
          <w:ilvl w:val="1"/>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School Readiness Programs</w:t>
      </w:r>
    </w:p>
    <w:p w14:paraId="59C8E93D" w14:textId="77777777" w:rsidR="00826978" w:rsidRDefault="00C35B69">
      <w:pPr>
        <w:widowControl/>
        <w:numPr>
          <w:ilvl w:val="1"/>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Current Service</w:t>
      </w:r>
    </w:p>
    <w:p w14:paraId="0BA8BB81" w14:textId="77777777" w:rsidR="00826978" w:rsidRDefault="00C35B69">
      <w:pPr>
        <w:widowControl/>
        <w:numPr>
          <w:ilvl w:val="0"/>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Additional Representative Membership:</w:t>
      </w:r>
    </w:p>
    <w:p w14:paraId="632DFE61" w14:textId="77777777" w:rsidR="00826978" w:rsidRDefault="00C35B69">
      <w:pPr>
        <w:widowControl/>
        <w:numPr>
          <w:ilvl w:val="1"/>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Private Agencies</w:t>
      </w:r>
    </w:p>
    <w:p w14:paraId="7684CA1E" w14:textId="77777777" w:rsidR="00826978" w:rsidRDefault="00C35B69">
      <w:pPr>
        <w:widowControl/>
        <w:numPr>
          <w:ilvl w:val="1"/>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Public Agencies</w:t>
      </w:r>
    </w:p>
    <w:p w14:paraId="5F4ADCE7" w14:textId="77777777" w:rsidR="00826978" w:rsidRDefault="00C35B69">
      <w:pPr>
        <w:widowControl/>
        <w:numPr>
          <w:ilvl w:val="1"/>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School Nurses</w:t>
      </w:r>
    </w:p>
    <w:p w14:paraId="56097B6F" w14:textId="77777777" w:rsidR="00826978" w:rsidRDefault="00C35B69">
      <w:pPr>
        <w:widowControl/>
        <w:numPr>
          <w:ilvl w:val="1"/>
          <w:numId w:val="17"/>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Other Members</w:t>
      </w:r>
    </w:p>
    <w:p w14:paraId="44D13248" w14:textId="77777777" w:rsidR="00826978" w:rsidRDefault="00C35B69">
      <w:pPr>
        <w:widowControl/>
        <w:numPr>
          <w:ilvl w:val="0"/>
          <w:numId w:val="12"/>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Ex Officio Membership:</w:t>
      </w:r>
    </w:p>
    <w:p w14:paraId="2882CFA5" w14:textId="77777777" w:rsidR="00826978" w:rsidRDefault="00C35B69">
      <w:pPr>
        <w:widowControl/>
        <w:numPr>
          <w:ilvl w:val="1"/>
          <w:numId w:val="12"/>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MDE designee</w:t>
      </w:r>
    </w:p>
    <w:p w14:paraId="3D64BE77" w14:textId="77777777" w:rsidR="00826978" w:rsidRDefault="00C35B69">
      <w:pPr>
        <w:widowControl/>
        <w:numPr>
          <w:ilvl w:val="1"/>
          <w:numId w:val="12"/>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COE staff</w:t>
      </w:r>
    </w:p>
    <w:p w14:paraId="5CEBA6AF" w14:textId="77777777" w:rsidR="00826978" w:rsidRDefault="00C35B69">
      <w:pPr>
        <w:widowControl/>
        <w:numPr>
          <w:ilvl w:val="1"/>
          <w:numId w:val="12"/>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Regional Low Incidence Facilitator</w:t>
      </w:r>
    </w:p>
    <w:p w14:paraId="57665E0A" w14:textId="77777777" w:rsidR="00826978" w:rsidRDefault="00C35B69">
      <w:pPr>
        <w:widowControl/>
        <w:numPr>
          <w:ilvl w:val="0"/>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Recruitment/ Selection Of Membership:</w:t>
      </w:r>
    </w:p>
    <w:p w14:paraId="0D329701" w14:textId="77777777" w:rsidR="00826978" w:rsidRDefault="00C35B69">
      <w:pPr>
        <w:widowControl/>
        <w:numPr>
          <w:ilvl w:val="0"/>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Determined by the Region 10 IEIC</w:t>
      </w:r>
    </w:p>
    <w:p w14:paraId="68D7AE05" w14:textId="77777777" w:rsidR="00826978" w:rsidRDefault="00C35B69">
      <w:pPr>
        <w:widowControl/>
        <w:numPr>
          <w:ilvl w:val="0"/>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Elected Offices:</w:t>
      </w:r>
    </w:p>
    <w:p w14:paraId="353BD98C" w14:textId="77777777" w:rsidR="00826978" w:rsidRDefault="00C35B69">
      <w:pPr>
        <w:widowControl/>
        <w:numPr>
          <w:ilvl w:val="1"/>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Chair</w:t>
      </w:r>
    </w:p>
    <w:p w14:paraId="5415A0A2" w14:textId="77777777" w:rsidR="00826978" w:rsidRDefault="00C35B69">
      <w:pPr>
        <w:widowControl/>
        <w:numPr>
          <w:ilvl w:val="1"/>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Chair-elect</w:t>
      </w:r>
    </w:p>
    <w:p w14:paraId="5CC03959" w14:textId="77777777" w:rsidR="00826978" w:rsidRDefault="00C35B69">
      <w:pPr>
        <w:widowControl/>
        <w:numPr>
          <w:ilvl w:val="1"/>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Recorder</w:t>
      </w:r>
    </w:p>
    <w:p w14:paraId="5564E4A5" w14:textId="77777777" w:rsidR="00826978" w:rsidRDefault="00C35B69">
      <w:pPr>
        <w:widowControl/>
        <w:numPr>
          <w:ilvl w:val="0"/>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Position Funded by Region 10 IEIC</w:t>
      </w:r>
    </w:p>
    <w:p w14:paraId="1AA47B90" w14:textId="77777777" w:rsidR="00826978" w:rsidRDefault="00C35B69">
      <w:pPr>
        <w:widowControl/>
        <w:numPr>
          <w:ilvl w:val="1"/>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Coordinator</w:t>
      </w:r>
    </w:p>
    <w:p w14:paraId="33251330" w14:textId="77777777" w:rsidR="00826978" w:rsidRDefault="00C35B69">
      <w:pPr>
        <w:widowControl/>
        <w:numPr>
          <w:ilvl w:val="2"/>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Position requires approval each year at the Spring meeting so that the budget for the upcoming year can be appropriately set</w:t>
      </w:r>
    </w:p>
    <w:p w14:paraId="305DE40B" w14:textId="77777777" w:rsidR="00826978" w:rsidRDefault="00C35B69">
      <w:pPr>
        <w:widowControl/>
        <w:numPr>
          <w:ilvl w:val="2"/>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Duties include:</w:t>
      </w:r>
    </w:p>
    <w:p w14:paraId="1D02380A" w14:textId="77777777" w:rsidR="00826978" w:rsidRDefault="00C35B69">
      <w:pPr>
        <w:widowControl/>
        <w:numPr>
          <w:ilvl w:val="3"/>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to ensure that the IEIC goals are addressed,</w:t>
      </w:r>
    </w:p>
    <w:p w14:paraId="792C9A64" w14:textId="77777777" w:rsidR="00826978" w:rsidRDefault="00C35B69">
      <w:pPr>
        <w:widowControl/>
        <w:numPr>
          <w:ilvl w:val="3"/>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to be a communication link/liaison,</w:t>
      </w:r>
    </w:p>
    <w:p w14:paraId="3F2BE876" w14:textId="77777777" w:rsidR="00826978" w:rsidRDefault="00C35B69">
      <w:pPr>
        <w:widowControl/>
        <w:numPr>
          <w:ilvl w:val="3"/>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to attend regional and state meetings</w:t>
      </w:r>
    </w:p>
    <w:p w14:paraId="1281D3B5" w14:textId="77777777" w:rsidR="00826978" w:rsidRDefault="00C35B69">
      <w:pPr>
        <w:widowControl/>
        <w:numPr>
          <w:ilvl w:val="3"/>
          <w:numId w:val="2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to support the work of the IEIC</w:t>
      </w:r>
    </w:p>
    <w:p w14:paraId="19A37C41" w14:textId="77777777" w:rsidR="00826978" w:rsidRDefault="00C35B69">
      <w:pPr>
        <w:widowControl/>
        <w:numPr>
          <w:ilvl w:val="0"/>
          <w:numId w:val="6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Other officers:  ICC Representatives (2)</w:t>
      </w:r>
    </w:p>
    <w:p w14:paraId="2FE2979D" w14:textId="77777777" w:rsidR="00826978" w:rsidRDefault="00C35B69">
      <w:pPr>
        <w:widowControl/>
        <w:numPr>
          <w:ilvl w:val="0"/>
          <w:numId w:val="6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Meeting Facilitator:  The Chair/Chair-elect will be responsible to facilitate the Region 10  IEIC meetings.</w:t>
      </w:r>
    </w:p>
    <w:p w14:paraId="22DF3F40" w14:textId="77777777" w:rsidR="00826978" w:rsidRDefault="00C35B69">
      <w:pPr>
        <w:widowControl/>
        <w:numPr>
          <w:ilvl w:val="0"/>
          <w:numId w:val="6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Assurance Of Area Representation: </w:t>
      </w:r>
    </w:p>
    <w:p w14:paraId="698A2C3A" w14:textId="77777777" w:rsidR="00826978" w:rsidRDefault="00C35B69">
      <w:pPr>
        <w:widowControl/>
        <w:numPr>
          <w:ilvl w:val="0"/>
          <w:numId w:val="6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There will be 2 representatives from each county in the Region 10 IEIC including representation from the mandated sector membership.   The representative will share information from those constituents.</w:t>
      </w:r>
    </w:p>
    <w:p w14:paraId="74CF8CD3" w14:textId="73F324C9" w:rsidR="00826978" w:rsidRDefault="00C35B69">
      <w:pPr>
        <w:widowControl/>
        <w:numPr>
          <w:ilvl w:val="0"/>
          <w:numId w:val="64"/>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 xml:space="preserve">Removal/Replacement:  Members of the Region 10 IEIC who are unable to continue on the Regional IEIC: Priority will be to fill the vacancy with the mandated sector membership defined in statute.  If unable, another representative from that county may </w:t>
      </w:r>
      <w:proofErr w:type="spellStart"/>
      <w:r>
        <w:rPr>
          <w:rFonts w:ascii="Times New Roman" w:eastAsia="Times New Roman" w:hAnsi="Times New Roman" w:cs="Times New Roman"/>
          <w:sz w:val="21"/>
          <w:szCs w:val="21"/>
          <w:highlight w:val="white"/>
        </w:rPr>
        <w:t>serve</w:t>
      </w:r>
      <w:r w:rsidR="00013AB3">
        <w:rPr>
          <w:rFonts w:ascii="Times New Roman" w:eastAsia="Times New Roman" w:hAnsi="Times New Roman" w:cs="Times New Roman"/>
          <w:sz w:val="21"/>
          <w:szCs w:val="21"/>
          <w:highlight w:val="white"/>
        </w:rPr>
        <w:t>.</w:t>
      </w:r>
      <w:r>
        <w:rPr>
          <w:rFonts w:ascii="Times New Roman" w:eastAsia="Times New Roman" w:hAnsi="Times New Roman" w:cs="Times New Roman"/>
          <w:sz w:val="21"/>
          <w:szCs w:val="21"/>
          <w:highlight w:val="white"/>
        </w:rPr>
        <w:t>.In</w:t>
      </w:r>
      <w:proofErr w:type="spellEnd"/>
      <w:r>
        <w:rPr>
          <w:rFonts w:ascii="Times New Roman" w:eastAsia="Times New Roman" w:hAnsi="Times New Roman" w:cs="Times New Roman"/>
          <w:sz w:val="21"/>
          <w:szCs w:val="21"/>
          <w:highlight w:val="white"/>
        </w:rPr>
        <w:t xml:space="preserve"> the event a Regional IEIC committee member shall miss two of the scheduled committee meetings in a twelve-month period without notifying the IEIC Chair(s), the Chair(s) of the Regional IEIC Committee shall have the right to remove the absent member and the membership committee shall fill the vacancy thereby created.</w:t>
      </w:r>
    </w:p>
    <w:p w14:paraId="595A8019" w14:textId="77777777" w:rsidR="00826978" w:rsidRDefault="00C35B69">
      <w:pPr>
        <w:widowControl/>
        <w:numPr>
          <w:ilvl w:val="0"/>
          <w:numId w:val="64"/>
        </w:numPr>
        <w:spacing w:after="320"/>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Conflict Of Interest:  Any individual working for an agency that may benefit from a decision that is made would need to disclose that potential conflict of interest. No member of the Committee may cast a vote on any matter that would provide direct financial or other perceived benefit to that member or otherwise give the appearance of a conflict of interest.</w:t>
      </w:r>
    </w:p>
    <w:p w14:paraId="7FF12C40" w14:textId="77777777" w:rsidR="00826978" w:rsidRDefault="00C35B69">
      <w:pPr>
        <w:widowControl/>
        <w:spacing w:before="320" w:after="320"/>
        <w:jc w:val="center"/>
        <w:rPr>
          <w:rFonts w:ascii="Times New Roman" w:eastAsia="Times New Roman" w:hAnsi="Times New Roman" w:cs="Times New Roman"/>
          <w:b/>
          <w:sz w:val="27"/>
          <w:szCs w:val="27"/>
        </w:rPr>
      </w:pPr>
      <w:r>
        <w:rPr>
          <w:rFonts w:ascii="Times New Roman" w:eastAsia="Times New Roman" w:hAnsi="Times New Roman" w:cs="Times New Roman"/>
          <w:b/>
          <w:sz w:val="24"/>
          <w:szCs w:val="24"/>
        </w:rPr>
        <w:lastRenderedPageBreak/>
        <w:t>Meetings</w:t>
      </w:r>
    </w:p>
    <w:p w14:paraId="623B860A" w14:textId="77777777" w:rsidR="00826978" w:rsidRDefault="00C35B69">
      <w:pPr>
        <w:widowControl/>
        <w:numPr>
          <w:ilvl w:val="0"/>
          <w:numId w:val="6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Meeting Cycle:</w:t>
      </w:r>
    </w:p>
    <w:p w14:paraId="209211F7" w14:textId="77777777" w:rsidR="00826978" w:rsidRDefault="00C35B69">
      <w:pPr>
        <w:widowControl/>
        <w:numPr>
          <w:ilvl w:val="0"/>
          <w:numId w:val="6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Quarterly meetings will be held.</w:t>
      </w:r>
    </w:p>
    <w:p w14:paraId="1EC7EC87" w14:textId="77777777" w:rsidR="00826978" w:rsidRDefault="00C35B69">
      <w:pPr>
        <w:widowControl/>
        <w:numPr>
          <w:ilvl w:val="1"/>
          <w:numId w:val="6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1</w:t>
      </w:r>
      <w:r>
        <w:rPr>
          <w:rFonts w:ascii="Times New Roman" w:eastAsia="Times New Roman" w:hAnsi="Times New Roman" w:cs="Times New Roman"/>
          <w:sz w:val="18"/>
          <w:szCs w:val="18"/>
          <w:highlight w:val="white"/>
          <w:vertAlign w:val="superscript"/>
        </w:rPr>
        <w:t>st</w:t>
      </w:r>
      <w:r>
        <w:rPr>
          <w:rFonts w:ascii="Times New Roman" w:eastAsia="Times New Roman" w:hAnsi="Times New Roman" w:cs="Times New Roman"/>
          <w:sz w:val="21"/>
          <w:szCs w:val="21"/>
          <w:highlight w:val="white"/>
        </w:rPr>
        <w:t xml:space="preserve"> Q:  Summer July-September</w:t>
      </w:r>
    </w:p>
    <w:p w14:paraId="76C9A891" w14:textId="77777777" w:rsidR="00826978" w:rsidRDefault="00C35B69">
      <w:pPr>
        <w:widowControl/>
        <w:numPr>
          <w:ilvl w:val="1"/>
          <w:numId w:val="6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2</w:t>
      </w:r>
      <w:r>
        <w:rPr>
          <w:rFonts w:ascii="Times New Roman" w:eastAsia="Times New Roman" w:hAnsi="Times New Roman" w:cs="Times New Roman"/>
          <w:sz w:val="18"/>
          <w:szCs w:val="18"/>
          <w:highlight w:val="white"/>
          <w:vertAlign w:val="superscript"/>
        </w:rPr>
        <w:t xml:space="preserve">nd </w:t>
      </w:r>
      <w:r>
        <w:rPr>
          <w:rFonts w:ascii="Times New Roman" w:eastAsia="Times New Roman" w:hAnsi="Times New Roman" w:cs="Times New Roman"/>
          <w:sz w:val="21"/>
          <w:szCs w:val="21"/>
          <w:highlight w:val="white"/>
        </w:rPr>
        <w:t>Q:  Fall October-December</w:t>
      </w:r>
    </w:p>
    <w:p w14:paraId="3154C55A" w14:textId="77777777" w:rsidR="00826978" w:rsidRDefault="00C35B69">
      <w:pPr>
        <w:widowControl/>
        <w:numPr>
          <w:ilvl w:val="1"/>
          <w:numId w:val="6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3</w:t>
      </w:r>
      <w:r>
        <w:rPr>
          <w:rFonts w:ascii="Times New Roman" w:eastAsia="Times New Roman" w:hAnsi="Times New Roman" w:cs="Times New Roman"/>
          <w:sz w:val="18"/>
          <w:szCs w:val="18"/>
          <w:highlight w:val="white"/>
          <w:vertAlign w:val="superscript"/>
        </w:rPr>
        <w:t>rd</w:t>
      </w:r>
      <w:r>
        <w:rPr>
          <w:rFonts w:ascii="Times New Roman" w:eastAsia="Times New Roman" w:hAnsi="Times New Roman" w:cs="Times New Roman"/>
          <w:sz w:val="21"/>
          <w:szCs w:val="21"/>
          <w:highlight w:val="white"/>
        </w:rPr>
        <w:t xml:space="preserve"> Q:  Winter January-March</w:t>
      </w:r>
    </w:p>
    <w:p w14:paraId="1C23DF25" w14:textId="77777777" w:rsidR="00826978" w:rsidRDefault="00C35B69">
      <w:pPr>
        <w:widowControl/>
        <w:numPr>
          <w:ilvl w:val="1"/>
          <w:numId w:val="6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4</w:t>
      </w:r>
      <w:r>
        <w:rPr>
          <w:rFonts w:ascii="Times New Roman" w:eastAsia="Times New Roman" w:hAnsi="Times New Roman" w:cs="Times New Roman"/>
          <w:sz w:val="18"/>
          <w:szCs w:val="18"/>
          <w:highlight w:val="white"/>
          <w:vertAlign w:val="superscript"/>
        </w:rPr>
        <w:t>th</w:t>
      </w:r>
      <w:r>
        <w:rPr>
          <w:rFonts w:ascii="Times New Roman" w:eastAsia="Times New Roman" w:hAnsi="Times New Roman" w:cs="Times New Roman"/>
          <w:sz w:val="21"/>
          <w:szCs w:val="21"/>
          <w:highlight w:val="white"/>
        </w:rPr>
        <w:t xml:space="preserve"> Q:  Spring April-June</w:t>
      </w:r>
    </w:p>
    <w:p w14:paraId="273452ED" w14:textId="77777777" w:rsidR="00826978" w:rsidRDefault="00C35B69">
      <w:pPr>
        <w:widowControl/>
        <w:numPr>
          <w:ilvl w:val="0"/>
          <w:numId w:val="6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Meeting Notification:  Notices, agendas, and supporting documents will be sent out electronically (unless requested otherwise) prior to the meetings.</w:t>
      </w:r>
    </w:p>
    <w:p w14:paraId="1D5E28B0" w14:textId="77777777" w:rsidR="00826978" w:rsidRDefault="00C35B69">
      <w:pPr>
        <w:widowControl/>
        <w:numPr>
          <w:ilvl w:val="0"/>
          <w:numId w:val="6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Parliamentary Authority: Modified Roberts Rules of Order</w:t>
      </w:r>
    </w:p>
    <w:p w14:paraId="404BB291" w14:textId="77777777" w:rsidR="00826978" w:rsidRDefault="00C35B69">
      <w:pPr>
        <w:widowControl/>
        <w:numPr>
          <w:ilvl w:val="0"/>
          <w:numId w:val="6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Attendance:</w:t>
      </w:r>
    </w:p>
    <w:p w14:paraId="330E3B38" w14:textId="77777777" w:rsidR="00826978" w:rsidRDefault="00C35B69">
      <w:pPr>
        <w:widowControl/>
        <w:numPr>
          <w:ilvl w:val="0"/>
          <w:numId w:val="6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Two consecutive absences without notifying the chair may result in dismissal from the Committee. Designees may be assigned as follows:</w:t>
      </w:r>
    </w:p>
    <w:p w14:paraId="4402A551" w14:textId="77777777" w:rsidR="00826978" w:rsidRDefault="00C35B69">
      <w:pPr>
        <w:widowControl/>
        <w:numPr>
          <w:ilvl w:val="1"/>
          <w:numId w:val="66"/>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When members are unable to attend scheduled Region 10 IEIC meetings, they may assign a designee, in writing, to the Chair. The designee shall have the authority to exercise the full privileges of the absent member.</w:t>
      </w:r>
    </w:p>
    <w:p w14:paraId="348CE354" w14:textId="77777777" w:rsidR="00826978" w:rsidRDefault="00C35B69">
      <w:pPr>
        <w:widowControl/>
        <w:numPr>
          <w:ilvl w:val="0"/>
          <w:numId w:val="22"/>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Decision-Making Process/Voting:  Decisions will be via electronic means at the Chair’s discretion. Modified Roberts’ Rules of order for decision making as 1st, 2nd, majority discussion, decision.</w:t>
      </w:r>
    </w:p>
    <w:p w14:paraId="1BF9CB42" w14:textId="77777777" w:rsidR="00826978" w:rsidRDefault="00C35B69">
      <w:pPr>
        <w:widowControl/>
        <w:numPr>
          <w:ilvl w:val="0"/>
          <w:numId w:val="22"/>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 xml:space="preserve">Distribution Of Meeting Minutes To Other Stakeholders, Interested Parties:  Minutes will be distributed to parties and posted on the website at </w:t>
      </w:r>
      <w:hyperlink r:id="rId74">
        <w:r>
          <w:rPr>
            <w:rFonts w:ascii="Times New Roman" w:eastAsia="Times New Roman" w:hAnsi="Times New Roman" w:cs="Times New Roman"/>
            <w:sz w:val="21"/>
            <w:szCs w:val="21"/>
            <w:highlight w:val="white"/>
            <w:u w:val="single"/>
          </w:rPr>
          <w:t>http://region10projects.org</w:t>
        </w:r>
      </w:hyperlink>
      <w:r>
        <w:rPr>
          <w:rFonts w:ascii="Times New Roman" w:eastAsia="Times New Roman" w:hAnsi="Times New Roman" w:cs="Times New Roman"/>
          <w:sz w:val="21"/>
          <w:szCs w:val="21"/>
          <w:highlight w:val="white"/>
        </w:rPr>
        <w:t>.</w:t>
      </w:r>
    </w:p>
    <w:p w14:paraId="58F7703A" w14:textId="77777777" w:rsidR="00826978" w:rsidRDefault="00C35B69">
      <w:pPr>
        <w:widowControl/>
        <w:numPr>
          <w:ilvl w:val="0"/>
          <w:numId w:val="22"/>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Electronic Participation:  It may be acceptable to attend/vote by contacting the Chair.</w:t>
      </w:r>
    </w:p>
    <w:p w14:paraId="27994554" w14:textId="77777777" w:rsidR="00826978" w:rsidRDefault="00C35B69">
      <w:pPr>
        <w:widowControl/>
        <w:numPr>
          <w:ilvl w:val="0"/>
          <w:numId w:val="22"/>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Absentee Voting:  A member who is unable to attend a meeting may vote on any noticed action item by submitting his or her vote in writing to the Chair(s) in advance of the meeting in which the action will be taken. Such vote may be sent by mail, email or facsimile transmission. </w:t>
      </w:r>
    </w:p>
    <w:p w14:paraId="3E055C57" w14:textId="77777777" w:rsidR="00826978" w:rsidRDefault="00C35B69">
      <w:pPr>
        <w:widowControl/>
        <w:numPr>
          <w:ilvl w:val="0"/>
          <w:numId w:val="22"/>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Standing Agenda Format:  The agenda format will follow the Roberts Rules</w:t>
      </w:r>
    </w:p>
    <w:p w14:paraId="6EB4519D" w14:textId="77777777" w:rsidR="00826978" w:rsidRDefault="00C35B69">
      <w:pPr>
        <w:widowControl/>
        <w:numPr>
          <w:ilvl w:val="0"/>
          <w:numId w:val="22"/>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Quorum:  Quorum will be a simple majority of current membership.</w:t>
      </w:r>
    </w:p>
    <w:p w14:paraId="16ABF657" w14:textId="77777777" w:rsidR="00826978" w:rsidRDefault="00C35B69">
      <w:pPr>
        <w:widowControl/>
        <w:numPr>
          <w:ilvl w:val="0"/>
          <w:numId w:val="22"/>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Voting:  A quorum must be present to hold a vote.  Decisions by the Region 10  IEIC shall, to the extent possible, be made by consensus of members (and designees). If there is no consensus, decisions shall be made by a majority vote (51%) of the voting members (and designees).</w:t>
      </w:r>
    </w:p>
    <w:p w14:paraId="5E161649" w14:textId="77777777" w:rsidR="00826978" w:rsidRDefault="00C35B69">
      <w:pPr>
        <w:widowControl/>
        <w:numPr>
          <w:ilvl w:val="0"/>
          <w:numId w:val="22"/>
        </w:numPr>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Conflict:  When a decision cannot be reached, an outside facilitator may be brought in to assist, if needed.</w:t>
      </w:r>
    </w:p>
    <w:p w14:paraId="1061CE95" w14:textId="77777777" w:rsidR="00826978" w:rsidRDefault="00C35B69">
      <w:pPr>
        <w:widowControl/>
        <w:numPr>
          <w:ilvl w:val="0"/>
          <w:numId w:val="22"/>
        </w:numPr>
        <w:spacing w:after="320"/>
        <w:ind w:right="320"/>
        <w:rPr>
          <w:rFonts w:ascii="Times New Roman" w:eastAsia="Times New Roman" w:hAnsi="Times New Roman" w:cs="Times New Roman"/>
          <w:sz w:val="21"/>
          <w:szCs w:val="21"/>
        </w:rPr>
      </w:pPr>
      <w:r>
        <w:rPr>
          <w:rFonts w:ascii="Times New Roman" w:eastAsia="Times New Roman" w:hAnsi="Times New Roman" w:cs="Times New Roman"/>
          <w:sz w:val="21"/>
          <w:szCs w:val="21"/>
          <w:highlight w:val="white"/>
        </w:rPr>
        <w:t>Reimbursement Policies:  The Region 10 IEIC will determine if any members or positions shall receive reimbursement for participation and duties on the IEIC. If a Regional IEIC member is serving within his/her assigned job duties, the Regional IEIC committee will not reimburse expenses.</w:t>
      </w:r>
    </w:p>
    <w:p w14:paraId="133ED85D" w14:textId="77777777" w:rsidR="00826978" w:rsidRDefault="00C35B69">
      <w:pPr>
        <w:widowControl/>
        <w:rPr>
          <w:rFonts w:ascii="Times New Roman" w:eastAsia="Times New Roman" w:hAnsi="Times New Roman" w:cs="Times New Roman"/>
          <w:sz w:val="24"/>
          <w:szCs w:val="24"/>
        </w:rPr>
      </w:pPr>
      <w:r>
        <w:rPr>
          <w:rFonts w:ascii="Times New Roman" w:eastAsia="Times New Roman" w:hAnsi="Times New Roman" w:cs="Times New Roman"/>
        </w:rPr>
        <w:t>Created December 2012</w:t>
      </w:r>
    </w:p>
    <w:p w14:paraId="6CFF1E08" w14:textId="77777777" w:rsidR="00826978" w:rsidRDefault="00C35B69">
      <w:pPr>
        <w:widowControl/>
        <w:numPr>
          <w:ilvl w:val="0"/>
          <w:numId w:val="48"/>
        </w:numPr>
        <w:rPr>
          <w:rFonts w:ascii="Times New Roman" w:eastAsia="Times New Roman" w:hAnsi="Times New Roman" w:cs="Times New Roman"/>
        </w:rPr>
      </w:pPr>
      <w:r>
        <w:rPr>
          <w:rFonts w:ascii="Times New Roman" w:eastAsia="Times New Roman" w:hAnsi="Times New Roman" w:cs="Times New Roman"/>
        </w:rPr>
        <w:t>Updated 3/12</w:t>
      </w:r>
    </w:p>
    <w:p w14:paraId="1230063B" w14:textId="77777777" w:rsidR="00826978" w:rsidRDefault="00C35B69">
      <w:pPr>
        <w:widowControl/>
        <w:numPr>
          <w:ilvl w:val="0"/>
          <w:numId w:val="48"/>
        </w:numPr>
        <w:rPr>
          <w:rFonts w:ascii="Times New Roman" w:eastAsia="Times New Roman" w:hAnsi="Times New Roman" w:cs="Times New Roman"/>
        </w:rPr>
      </w:pPr>
      <w:r>
        <w:rPr>
          <w:rFonts w:ascii="Times New Roman" w:eastAsia="Times New Roman" w:hAnsi="Times New Roman" w:cs="Times New Roman"/>
        </w:rPr>
        <w:t>Updated 9/12</w:t>
      </w:r>
    </w:p>
    <w:p w14:paraId="576BB982" w14:textId="77777777" w:rsidR="00826978" w:rsidRDefault="00C35B69">
      <w:pPr>
        <w:widowControl/>
        <w:numPr>
          <w:ilvl w:val="0"/>
          <w:numId w:val="48"/>
        </w:numPr>
        <w:rPr>
          <w:rFonts w:ascii="Times New Roman" w:eastAsia="Times New Roman" w:hAnsi="Times New Roman" w:cs="Times New Roman"/>
        </w:rPr>
      </w:pPr>
      <w:r>
        <w:rPr>
          <w:rFonts w:ascii="Times New Roman" w:eastAsia="Times New Roman" w:hAnsi="Times New Roman" w:cs="Times New Roman"/>
        </w:rPr>
        <w:t>Updated 10/1/13</w:t>
      </w:r>
    </w:p>
    <w:p w14:paraId="5AB89348" w14:textId="77777777" w:rsidR="00826978" w:rsidRDefault="00C35B69">
      <w:pPr>
        <w:widowControl/>
        <w:numPr>
          <w:ilvl w:val="0"/>
          <w:numId w:val="48"/>
        </w:numPr>
        <w:rPr>
          <w:rFonts w:ascii="Times New Roman" w:eastAsia="Times New Roman" w:hAnsi="Times New Roman" w:cs="Times New Roman"/>
        </w:rPr>
      </w:pPr>
      <w:r>
        <w:rPr>
          <w:rFonts w:ascii="Times New Roman" w:eastAsia="Times New Roman" w:hAnsi="Times New Roman" w:cs="Times New Roman"/>
        </w:rPr>
        <w:t>Updated 6/14/16</w:t>
      </w:r>
    </w:p>
    <w:p w14:paraId="75F70FF0" w14:textId="77777777" w:rsidR="00826978" w:rsidRDefault="00826978">
      <w:pPr>
        <w:spacing w:before="41"/>
        <w:ind w:left="159"/>
        <w:rPr>
          <w:rFonts w:ascii="Times New Roman" w:eastAsia="Times New Roman" w:hAnsi="Times New Roman" w:cs="Times New Roman"/>
        </w:rPr>
      </w:pPr>
    </w:p>
    <w:p w14:paraId="222B61C6" w14:textId="77777777" w:rsidR="00826978" w:rsidRDefault="00826978">
      <w:pPr>
        <w:spacing w:before="12"/>
        <w:rPr>
          <w:rFonts w:ascii="Times New Roman" w:eastAsia="Times New Roman" w:hAnsi="Times New Roman" w:cs="Times New Roman"/>
          <w:b/>
          <w:sz w:val="21"/>
          <w:szCs w:val="21"/>
        </w:rPr>
      </w:pPr>
    </w:p>
    <w:p w14:paraId="7552BEDF" w14:textId="77777777" w:rsidR="00826978" w:rsidRDefault="00826978">
      <w:pPr>
        <w:spacing w:before="12"/>
        <w:rPr>
          <w:rFonts w:ascii="Times New Roman" w:eastAsia="Times New Roman" w:hAnsi="Times New Roman" w:cs="Times New Roman"/>
          <w:b/>
          <w:sz w:val="21"/>
          <w:szCs w:val="21"/>
        </w:rPr>
      </w:pPr>
    </w:p>
    <w:p w14:paraId="027157F8" w14:textId="77777777" w:rsidR="00826978" w:rsidRDefault="00826978">
      <w:pPr>
        <w:spacing w:before="12"/>
        <w:rPr>
          <w:rFonts w:ascii="Times New Roman" w:eastAsia="Times New Roman" w:hAnsi="Times New Roman" w:cs="Times New Roman"/>
          <w:b/>
          <w:sz w:val="21"/>
          <w:szCs w:val="21"/>
        </w:rPr>
      </w:pPr>
    </w:p>
    <w:p w14:paraId="51486862" w14:textId="77777777" w:rsidR="00826978" w:rsidRDefault="00826978">
      <w:pPr>
        <w:spacing w:before="12"/>
        <w:rPr>
          <w:rFonts w:ascii="Times New Roman" w:eastAsia="Times New Roman" w:hAnsi="Times New Roman" w:cs="Times New Roman"/>
          <w:b/>
          <w:sz w:val="21"/>
          <w:szCs w:val="21"/>
        </w:rPr>
      </w:pPr>
    </w:p>
    <w:p w14:paraId="61D966A5" w14:textId="77777777" w:rsidR="00826978" w:rsidRDefault="00826978">
      <w:pPr>
        <w:spacing w:before="12"/>
        <w:rPr>
          <w:rFonts w:ascii="Times New Roman" w:eastAsia="Times New Roman" w:hAnsi="Times New Roman" w:cs="Times New Roman"/>
          <w:b/>
          <w:sz w:val="21"/>
          <w:szCs w:val="21"/>
        </w:rPr>
      </w:pPr>
    </w:p>
    <w:p w14:paraId="6C43C020" w14:textId="77777777" w:rsidR="00826978" w:rsidRDefault="00826978">
      <w:pPr>
        <w:spacing w:before="12"/>
        <w:rPr>
          <w:rFonts w:ascii="Times New Roman" w:eastAsia="Times New Roman" w:hAnsi="Times New Roman" w:cs="Times New Roman"/>
          <w:b/>
          <w:sz w:val="21"/>
          <w:szCs w:val="21"/>
        </w:rPr>
      </w:pPr>
    </w:p>
    <w:p w14:paraId="7E2E72F3" w14:textId="77777777" w:rsidR="00826978" w:rsidRDefault="00826978">
      <w:pPr>
        <w:spacing w:before="12"/>
        <w:rPr>
          <w:rFonts w:ascii="Times New Roman" w:eastAsia="Times New Roman" w:hAnsi="Times New Roman" w:cs="Times New Roman"/>
          <w:b/>
          <w:sz w:val="21"/>
          <w:szCs w:val="21"/>
        </w:rPr>
      </w:pPr>
    </w:p>
    <w:p w14:paraId="56FCC0B3" w14:textId="77777777" w:rsidR="00826978" w:rsidRDefault="00826978">
      <w:pPr>
        <w:spacing w:before="12"/>
        <w:rPr>
          <w:rFonts w:ascii="Times New Roman" w:eastAsia="Times New Roman" w:hAnsi="Times New Roman" w:cs="Times New Roman"/>
          <w:b/>
          <w:sz w:val="21"/>
          <w:szCs w:val="21"/>
        </w:rPr>
      </w:pPr>
    </w:p>
    <w:p w14:paraId="39796693" w14:textId="77777777" w:rsidR="00826978" w:rsidRDefault="00826978">
      <w:pPr>
        <w:spacing w:before="12"/>
        <w:rPr>
          <w:rFonts w:ascii="Times New Roman" w:eastAsia="Times New Roman" w:hAnsi="Times New Roman" w:cs="Times New Roman"/>
          <w:b/>
          <w:sz w:val="21"/>
          <w:szCs w:val="21"/>
        </w:rPr>
      </w:pPr>
    </w:p>
    <w:p w14:paraId="0160DD30" w14:textId="77777777" w:rsidR="00826978" w:rsidRDefault="00826978">
      <w:pPr>
        <w:spacing w:before="12"/>
        <w:rPr>
          <w:rFonts w:ascii="Times New Roman" w:eastAsia="Times New Roman" w:hAnsi="Times New Roman" w:cs="Times New Roman"/>
          <w:b/>
          <w:sz w:val="21"/>
          <w:szCs w:val="21"/>
        </w:rPr>
      </w:pPr>
    </w:p>
    <w:p w14:paraId="7C122E5C" w14:textId="77777777" w:rsidR="00826978" w:rsidRDefault="00826978">
      <w:pPr>
        <w:spacing w:before="12"/>
        <w:rPr>
          <w:rFonts w:ascii="Times New Roman" w:eastAsia="Times New Roman" w:hAnsi="Times New Roman" w:cs="Times New Roman"/>
          <w:b/>
          <w:sz w:val="21"/>
          <w:szCs w:val="21"/>
        </w:rPr>
      </w:pPr>
    </w:p>
    <w:p w14:paraId="60897AE7" w14:textId="77777777" w:rsidR="00826978" w:rsidRDefault="00826978">
      <w:pPr>
        <w:spacing w:before="12"/>
        <w:rPr>
          <w:rFonts w:ascii="Times New Roman" w:eastAsia="Times New Roman" w:hAnsi="Times New Roman" w:cs="Times New Roman"/>
          <w:b/>
          <w:sz w:val="21"/>
          <w:szCs w:val="21"/>
        </w:rPr>
      </w:pPr>
    </w:p>
    <w:p w14:paraId="153CE27C" w14:textId="77777777" w:rsidR="00826978" w:rsidRDefault="00826978">
      <w:pPr>
        <w:spacing w:before="12"/>
        <w:rPr>
          <w:rFonts w:ascii="Times New Roman" w:eastAsia="Times New Roman" w:hAnsi="Times New Roman" w:cs="Times New Roman"/>
          <w:b/>
          <w:sz w:val="21"/>
          <w:szCs w:val="21"/>
        </w:rPr>
      </w:pPr>
    </w:p>
    <w:p w14:paraId="5BC97E78" w14:textId="77777777" w:rsidR="00826978" w:rsidRDefault="00826978">
      <w:pPr>
        <w:spacing w:before="12"/>
        <w:rPr>
          <w:rFonts w:ascii="Times New Roman" w:eastAsia="Times New Roman" w:hAnsi="Times New Roman" w:cs="Times New Roman"/>
          <w:b/>
          <w:sz w:val="21"/>
          <w:szCs w:val="21"/>
        </w:rPr>
      </w:pPr>
    </w:p>
    <w:p w14:paraId="5C05B01D" w14:textId="5DD39E7E" w:rsidR="00826978" w:rsidRDefault="00360A75">
      <w:pPr>
        <w:spacing w:before="12"/>
        <w:rPr>
          <w:rFonts w:ascii="Times New Roman" w:eastAsia="Times New Roman" w:hAnsi="Times New Roman" w:cs="Times New Roman"/>
          <w:b/>
          <w:sz w:val="21"/>
          <w:szCs w:val="21"/>
        </w:rPr>
      </w:pPr>
      <w:r>
        <w:rPr>
          <w:rFonts w:ascii="Times New Roman" w:eastAsia="Times New Roman" w:hAnsi="Times New Roman" w:cs="Times New Roman"/>
          <w:noProof/>
          <w:sz w:val="9"/>
          <w:szCs w:val="9"/>
        </w:rPr>
        <w:lastRenderedPageBreak/>
        <mc:AlternateContent>
          <mc:Choice Requires="wpg">
            <w:drawing>
              <wp:anchor distT="0" distB="0" distL="114300" distR="114300" simplePos="0" relativeHeight="251688960" behindDoc="1" locked="0" layoutInCell="1" allowOverlap="1" wp14:anchorId="0EB39021" wp14:editId="1A743B8A">
                <wp:simplePos x="0" y="0"/>
                <wp:positionH relativeFrom="margin">
                  <wp:align>right</wp:align>
                </wp:positionH>
                <wp:positionV relativeFrom="paragraph">
                  <wp:posOffset>118745</wp:posOffset>
                </wp:positionV>
                <wp:extent cx="2522220" cy="58420"/>
                <wp:effectExtent l="0" t="57150" r="30480" b="36830"/>
                <wp:wrapNone/>
                <wp:docPr id="1697" name="Group 1697"/>
                <wp:cNvGraphicFramePr/>
                <a:graphic xmlns:a="http://schemas.openxmlformats.org/drawingml/2006/main">
                  <a:graphicData uri="http://schemas.microsoft.com/office/word/2010/wordprocessingGroup">
                    <wpg:wgp>
                      <wpg:cNvGrpSpPr/>
                      <wpg:grpSpPr>
                        <a:xfrm>
                          <a:off x="0" y="0"/>
                          <a:ext cx="2522220" cy="58420"/>
                          <a:chOff x="4084875" y="3750775"/>
                          <a:chExt cx="2522250" cy="59800"/>
                        </a:xfrm>
                      </wpg:grpSpPr>
                      <wpg:grpSp>
                        <wpg:cNvPr id="1477719006" name="Group 1477719006"/>
                        <wpg:cNvGrpSpPr/>
                        <wpg:grpSpPr>
                          <a:xfrm>
                            <a:off x="4084890" y="3750790"/>
                            <a:ext cx="2522220" cy="58420"/>
                            <a:chOff x="4084875" y="3750775"/>
                            <a:chExt cx="2522250" cy="61300"/>
                          </a:xfrm>
                        </wpg:grpSpPr>
                        <wps:wsp>
                          <wps:cNvPr id="114964841" name="Rectangle 114964841"/>
                          <wps:cNvSpPr/>
                          <wps:spPr>
                            <a:xfrm>
                              <a:off x="4084875" y="3750775"/>
                              <a:ext cx="2522250" cy="61300"/>
                            </a:xfrm>
                            <a:prstGeom prst="rect">
                              <a:avLst/>
                            </a:prstGeom>
                            <a:noFill/>
                            <a:ln>
                              <a:noFill/>
                            </a:ln>
                          </wps:spPr>
                          <wps:txbx>
                            <w:txbxContent>
                              <w:p w14:paraId="59B84062" w14:textId="77777777" w:rsidR="00826978" w:rsidRDefault="00826978">
                                <w:pPr>
                                  <w:textDirection w:val="btLr"/>
                                </w:pPr>
                              </w:p>
                            </w:txbxContent>
                          </wps:txbx>
                          <wps:bodyPr spcFirstLastPara="1" wrap="square" lIns="91425" tIns="91425" rIns="91425" bIns="91425" anchor="ctr" anchorCtr="0">
                            <a:noAutofit/>
                          </wps:bodyPr>
                        </wps:wsp>
                        <wpg:grpSp>
                          <wpg:cNvPr id="257208144" name="Group 257208144"/>
                          <wpg:cNvGrpSpPr/>
                          <wpg:grpSpPr>
                            <a:xfrm>
                              <a:off x="4084890" y="3750790"/>
                              <a:ext cx="2522220" cy="58420"/>
                              <a:chOff x="4084875" y="3750775"/>
                              <a:chExt cx="2522250" cy="64800"/>
                            </a:xfrm>
                          </wpg:grpSpPr>
                          <wps:wsp>
                            <wps:cNvPr id="275604271" name="Rectangle 275604271"/>
                            <wps:cNvSpPr/>
                            <wps:spPr>
                              <a:xfrm>
                                <a:off x="4084875" y="3750775"/>
                                <a:ext cx="2522250" cy="64800"/>
                              </a:xfrm>
                              <a:prstGeom prst="rect">
                                <a:avLst/>
                              </a:prstGeom>
                              <a:noFill/>
                              <a:ln>
                                <a:noFill/>
                              </a:ln>
                            </wps:spPr>
                            <wps:txbx>
                              <w:txbxContent>
                                <w:p w14:paraId="438703EA" w14:textId="77777777" w:rsidR="00826978" w:rsidRDefault="00826978">
                                  <w:pPr>
                                    <w:textDirection w:val="btLr"/>
                                  </w:pPr>
                                </w:p>
                              </w:txbxContent>
                            </wps:txbx>
                            <wps:bodyPr spcFirstLastPara="1" wrap="square" lIns="91425" tIns="91425" rIns="91425" bIns="91425" anchor="ctr" anchorCtr="0">
                              <a:noAutofit/>
                            </wps:bodyPr>
                          </wps:wsp>
                          <wpg:grpSp>
                            <wpg:cNvPr id="236036180" name="Group 236036180"/>
                            <wpg:cNvGrpSpPr/>
                            <wpg:grpSpPr>
                              <a:xfrm>
                                <a:off x="4084890" y="3750790"/>
                                <a:ext cx="2522220" cy="58420"/>
                                <a:chOff x="4084890" y="3750790"/>
                                <a:chExt cx="2508250" cy="47625"/>
                              </a:xfrm>
                            </wpg:grpSpPr>
                            <wps:wsp>
                              <wps:cNvPr id="130400255" name="Rectangle 130400255"/>
                              <wps:cNvSpPr/>
                              <wps:spPr>
                                <a:xfrm>
                                  <a:off x="4084890" y="3750790"/>
                                  <a:ext cx="2508250" cy="47625"/>
                                </a:xfrm>
                                <a:prstGeom prst="rect">
                                  <a:avLst/>
                                </a:prstGeom>
                                <a:noFill/>
                                <a:ln>
                                  <a:noFill/>
                                </a:ln>
                              </wps:spPr>
                              <wps:txbx>
                                <w:txbxContent>
                                  <w:p w14:paraId="0492D5A6" w14:textId="77777777" w:rsidR="00826978" w:rsidRDefault="00826978">
                                    <w:pPr>
                                      <w:textDirection w:val="btLr"/>
                                    </w:pPr>
                                  </w:p>
                                </w:txbxContent>
                              </wps:txbx>
                              <wps:bodyPr spcFirstLastPara="1" wrap="square" lIns="91425" tIns="91425" rIns="91425" bIns="91425" anchor="ctr" anchorCtr="0">
                                <a:noAutofit/>
                              </wps:bodyPr>
                            </wps:wsp>
                            <wpg:grpSp>
                              <wpg:cNvPr id="73123798" name="Group 73123798"/>
                              <wpg:cNvGrpSpPr/>
                              <wpg:grpSpPr>
                                <a:xfrm>
                                  <a:off x="4084890" y="3750790"/>
                                  <a:ext cx="2508250" cy="47625"/>
                                  <a:chOff x="0" y="0"/>
                                  <a:chExt cx="3950" cy="75"/>
                                </a:xfrm>
                              </wpg:grpSpPr>
                              <wps:wsp>
                                <wps:cNvPr id="850075030" name="Rectangle 850075030"/>
                                <wps:cNvSpPr/>
                                <wps:spPr>
                                  <a:xfrm>
                                    <a:off x="0" y="0"/>
                                    <a:ext cx="3950" cy="75"/>
                                  </a:xfrm>
                                  <a:prstGeom prst="rect">
                                    <a:avLst/>
                                  </a:prstGeom>
                                  <a:noFill/>
                                  <a:ln>
                                    <a:noFill/>
                                  </a:ln>
                                </wps:spPr>
                                <wps:txbx>
                                  <w:txbxContent>
                                    <w:p w14:paraId="772D174E" w14:textId="77777777" w:rsidR="00826978" w:rsidRDefault="00826978">
                                      <w:pPr>
                                        <w:textDirection w:val="btLr"/>
                                      </w:pPr>
                                    </w:p>
                                  </w:txbxContent>
                                </wps:txbx>
                                <wps:bodyPr spcFirstLastPara="1" wrap="square" lIns="91425" tIns="91425" rIns="91425" bIns="91425" anchor="ctr" anchorCtr="0">
                                  <a:noAutofit/>
                                </wps:bodyPr>
                              </wps:wsp>
                              <wps:wsp>
                                <wps:cNvPr id="1380001108" name="Freeform: Shape 1380001108"/>
                                <wps:cNvSpPr/>
                                <wps:spPr>
                                  <a:xfrm>
                                    <a:off x="46" y="46"/>
                                    <a:ext cx="3881" cy="2"/>
                                  </a:xfrm>
                                  <a:custGeom>
                                    <a:avLst/>
                                    <a:gdLst/>
                                    <a:ahLst/>
                                    <a:cxnLst/>
                                    <a:rect l="l" t="t" r="r" b="b"/>
                                    <a:pathLst>
                                      <a:path w="3881" h="120000" extrusionOk="0">
                                        <a:moveTo>
                                          <a:pt x="0" y="0"/>
                                        </a:moveTo>
                                        <a:lnTo>
                                          <a:pt x="388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w14:anchorId="0EB39021" id="Group 1697" o:spid="_x0000_s1307" style="position:absolute;margin-left:147.4pt;margin-top:9.35pt;width:198.6pt;height:4.6pt;z-index:-251627520;mso-position-horizontal:right;mso-position-horizontal-relative:margin;mso-position-vertical-relative:text" coordorigin="40848,37507" coordsize="2522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">
                <v:group id="Group 1477719006" o:spid="_x0000_s1308" style="position:absolute;left:40848;top:37507;width:25223;height:585" coordorigin="40848,37507" coordsize="2522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">
                  <v:rect id="Rectangle 114964841" o:spid="_x0000_s1309" style="position:absolute;left:40848;top:37507;width:25223;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" filled="f" stroked="f">
                    <v:textbox inset="2.53958mm,2.53958mm,2.53958mm,2.53958mm">
                      <w:txbxContent>
                        <w:p w14:paraId="59B84062" w14:textId="77777777" w:rsidR="00826978" w:rsidRDefault="00826978">
                          <w:pPr>
                            <w:textDirection w:val="btLr"/>
                          </w:pPr>
                        </w:p>
                      </w:txbxContent>
                    </v:textbox>
                  </v:rect>
                  <v:group id="Group 257208144" o:spid="_x0000_s1310" style="position:absolute;left:40848;top:37507;width:25223;height:585" coordorigin="40848,37507" coordsize="252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">
                    <v:rect id="Rectangle 275604271" o:spid="_x0000_s1311" style="position:absolute;left:40848;top:37507;width:25223;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" filled="f" stroked="f">
                      <v:textbox inset="2.53958mm,2.53958mm,2.53958mm,2.53958mm">
                        <w:txbxContent>
                          <w:p w14:paraId="438703EA" w14:textId="77777777" w:rsidR="00826978" w:rsidRDefault="00826978">
                            <w:pPr>
                              <w:textDirection w:val="btLr"/>
                            </w:pPr>
                          </w:p>
                        </w:txbxContent>
                      </v:textbox>
                    </v:rect>
                    <v:group id="Group 236036180" o:spid="_x0000_s1312" style="position:absolute;left:40848;top:37507;width:25223;height:585" coordorigin="40848,37507" coordsize="250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">
                      <v:rect id="Rectangle 130400255" o:spid="_x0000_s1313" style="position:absolute;left:40848;top:37507;width:25083;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" filled="f" stroked="f">
                        <v:textbox inset="2.53958mm,2.53958mm,2.53958mm,2.53958mm">
                          <w:txbxContent>
                            <w:p w14:paraId="0492D5A6" w14:textId="77777777" w:rsidR="00826978" w:rsidRDefault="00826978">
                              <w:pPr>
                                <w:textDirection w:val="btLr"/>
                              </w:pPr>
                            </w:p>
                          </w:txbxContent>
                        </v:textbox>
                      </v:rect>
                      <v:group id="Group 73123798" o:spid="_x0000_s1314" style="position:absolute;left:40848;top:37507;width:25083;height:477" coordsize="39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">
                        <v:rect id="Rectangle 850075030" o:spid="_x0000_s1315" style="position:absolute;width:395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" filled="f" stroked="f">
                          <v:textbox inset="2.53958mm,2.53958mm,2.53958mm,2.53958mm">
                            <w:txbxContent>
                              <w:p w14:paraId="772D174E" w14:textId="77777777" w:rsidR="00826978" w:rsidRDefault="00826978">
                                <w:pPr>
                                  <w:textDirection w:val="btLr"/>
                                </w:pPr>
                              </w:p>
                            </w:txbxContent>
                          </v:textbox>
                        </v:rect>
                        <v:shape id="Freeform: Shape 1380001108" o:spid="_x0000_s1316" style="position:absolute;left:46;top:46;width:3881;height:2;visibility:visible;mso-wrap-style:square;v-text-anchor:middle" coordsize="388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" path="m,l3880,e" filled="f" strokecolor="#9bba58" strokeweight="1.60833mm">
                          <v:stroke startarrowwidth="narrow" startarrowlength="short" endarrowwidth="narrow" endarrowlength="short"/>
                          <v:path arrowok="t" o:extrusionok="f"/>
                        </v:shape>
                      </v:group>
                    </v:group>
                  </v:group>
                </v:group>
                <w10:wrap anchorx="margin"/>
              </v:group>
            </w:pict>
          </mc:Fallback>
        </mc:AlternateContent>
      </w:r>
    </w:p>
    <w:p w14:paraId="61421F4D" w14:textId="5004A8FC" w:rsidR="00826978" w:rsidRDefault="00360A75">
      <w:pPr>
        <w:pStyle w:val="Heading3"/>
        <w:spacing w:before="10"/>
        <w:ind w:right="889" w:firstLine="5923"/>
        <w:rPr>
          <w:rFonts w:ascii="Times New Roman" w:eastAsia="Times New Roman" w:hAnsi="Times New Roman" w:cs="Times New Roman"/>
        </w:rPr>
      </w:pPr>
      <w:r>
        <w:rPr>
          <w:rFonts w:ascii="Times New Roman" w:eastAsia="Times New Roman" w:hAnsi="Times New Roman" w:cs="Times New Roman"/>
          <w:noProof/>
          <w:sz w:val="9"/>
          <w:szCs w:val="9"/>
        </w:rPr>
        <mc:AlternateContent>
          <mc:Choice Requires="wpg">
            <w:drawing>
              <wp:inline distT="0" distB="0" distL="0" distR="0" wp14:anchorId="09EC21BD" wp14:editId="42D7071B">
                <wp:extent cx="2522220" cy="58420"/>
                <wp:effectExtent l="0" t="0" r="0" b="0"/>
                <wp:docPr id="1023018153" name="Group 1023018153"/>
                <wp:cNvGraphicFramePr/>
                <a:graphic xmlns:a="http://schemas.openxmlformats.org/drawingml/2006/main">
                  <a:graphicData uri="http://schemas.microsoft.com/office/word/2010/wordprocessingGroup">
                    <wpg:wgp>
                      <wpg:cNvGrpSpPr/>
                      <wpg:grpSpPr>
                        <a:xfrm>
                          <a:off x="0" y="0"/>
                          <a:ext cx="2522220" cy="58420"/>
                          <a:chOff x="4084875" y="3750775"/>
                          <a:chExt cx="2522250" cy="59800"/>
                        </a:xfrm>
                      </wpg:grpSpPr>
                      <wpg:grpSp>
                        <wpg:cNvPr id="842064498" name="Group 842064498"/>
                        <wpg:cNvGrpSpPr/>
                        <wpg:grpSpPr>
                          <a:xfrm>
                            <a:off x="4084890" y="3750790"/>
                            <a:ext cx="2522220" cy="58420"/>
                            <a:chOff x="4084875" y="3750775"/>
                            <a:chExt cx="2522250" cy="61300"/>
                          </a:xfrm>
                        </wpg:grpSpPr>
                        <wps:wsp>
                          <wps:cNvPr id="397736899" name="Rectangle 397736899"/>
                          <wps:cNvSpPr/>
                          <wps:spPr>
                            <a:xfrm>
                              <a:off x="4084875" y="3750775"/>
                              <a:ext cx="2522250" cy="61300"/>
                            </a:xfrm>
                            <a:prstGeom prst="rect">
                              <a:avLst/>
                            </a:prstGeom>
                            <a:noFill/>
                            <a:ln>
                              <a:noFill/>
                            </a:ln>
                          </wps:spPr>
                          <wps:txbx>
                            <w:txbxContent>
                              <w:p w14:paraId="64EE34B4" w14:textId="77777777" w:rsidR="00360A75" w:rsidRDefault="00360A75" w:rsidP="00360A75">
                                <w:pPr>
                                  <w:textDirection w:val="btLr"/>
                                </w:pPr>
                              </w:p>
                            </w:txbxContent>
                          </wps:txbx>
                          <wps:bodyPr spcFirstLastPara="1" wrap="square" lIns="91425" tIns="91425" rIns="91425" bIns="91425" anchor="ctr" anchorCtr="0">
                            <a:noAutofit/>
                          </wps:bodyPr>
                        </wps:wsp>
                        <wpg:grpSp>
                          <wpg:cNvPr id="5353865" name="Group 5353865"/>
                          <wpg:cNvGrpSpPr/>
                          <wpg:grpSpPr>
                            <a:xfrm>
                              <a:off x="4084890" y="3750790"/>
                              <a:ext cx="2522220" cy="58420"/>
                              <a:chOff x="4084875" y="3750775"/>
                              <a:chExt cx="2522250" cy="64800"/>
                            </a:xfrm>
                          </wpg:grpSpPr>
                          <wps:wsp>
                            <wps:cNvPr id="748545832" name="Rectangle 748545832"/>
                            <wps:cNvSpPr/>
                            <wps:spPr>
                              <a:xfrm>
                                <a:off x="4084875" y="3750775"/>
                                <a:ext cx="2522250" cy="64800"/>
                              </a:xfrm>
                              <a:prstGeom prst="rect">
                                <a:avLst/>
                              </a:prstGeom>
                              <a:noFill/>
                              <a:ln>
                                <a:noFill/>
                              </a:ln>
                            </wps:spPr>
                            <wps:txbx>
                              <w:txbxContent>
                                <w:p w14:paraId="2168C877" w14:textId="77777777" w:rsidR="00360A75" w:rsidRDefault="00360A75" w:rsidP="00360A75">
                                  <w:pPr>
                                    <w:textDirection w:val="btLr"/>
                                  </w:pPr>
                                </w:p>
                              </w:txbxContent>
                            </wps:txbx>
                            <wps:bodyPr spcFirstLastPara="1" wrap="square" lIns="91425" tIns="91425" rIns="91425" bIns="91425" anchor="ctr" anchorCtr="0">
                              <a:noAutofit/>
                            </wps:bodyPr>
                          </wps:wsp>
                          <wpg:grpSp>
                            <wpg:cNvPr id="1108765628" name="Group 1108765628"/>
                            <wpg:cNvGrpSpPr/>
                            <wpg:grpSpPr>
                              <a:xfrm>
                                <a:off x="4084890" y="3750790"/>
                                <a:ext cx="2522220" cy="58420"/>
                                <a:chOff x="4084890" y="3750790"/>
                                <a:chExt cx="2508250" cy="47625"/>
                              </a:xfrm>
                            </wpg:grpSpPr>
                            <wps:wsp>
                              <wps:cNvPr id="1773501527" name="Rectangle 1773501527"/>
                              <wps:cNvSpPr/>
                              <wps:spPr>
                                <a:xfrm>
                                  <a:off x="4084890" y="3750790"/>
                                  <a:ext cx="2508250" cy="47625"/>
                                </a:xfrm>
                                <a:prstGeom prst="rect">
                                  <a:avLst/>
                                </a:prstGeom>
                                <a:noFill/>
                                <a:ln>
                                  <a:noFill/>
                                </a:ln>
                              </wps:spPr>
                              <wps:txbx>
                                <w:txbxContent>
                                  <w:p w14:paraId="4BDF465C" w14:textId="77777777" w:rsidR="00360A75" w:rsidRDefault="00360A75" w:rsidP="00360A75">
                                    <w:pPr>
                                      <w:textDirection w:val="btLr"/>
                                    </w:pPr>
                                  </w:p>
                                </w:txbxContent>
                              </wps:txbx>
                              <wps:bodyPr spcFirstLastPara="1" wrap="square" lIns="91425" tIns="91425" rIns="91425" bIns="91425" anchor="ctr" anchorCtr="0">
                                <a:noAutofit/>
                              </wps:bodyPr>
                            </wps:wsp>
                            <wpg:grpSp>
                              <wpg:cNvPr id="2002954210" name="Group 2002954210"/>
                              <wpg:cNvGrpSpPr/>
                              <wpg:grpSpPr>
                                <a:xfrm>
                                  <a:off x="4084890" y="3750790"/>
                                  <a:ext cx="2508250" cy="47625"/>
                                  <a:chOff x="0" y="0"/>
                                  <a:chExt cx="3950" cy="75"/>
                                </a:xfrm>
                              </wpg:grpSpPr>
                              <wps:wsp>
                                <wps:cNvPr id="1470859585" name="Rectangle 1470859585"/>
                                <wps:cNvSpPr/>
                                <wps:spPr>
                                  <a:xfrm>
                                    <a:off x="0" y="0"/>
                                    <a:ext cx="3950" cy="75"/>
                                  </a:xfrm>
                                  <a:prstGeom prst="rect">
                                    <a:avLst/>
                                  </a:prstGeom>
                                  <a:noFill/>
                                  <a:ln>
                                    <a:noFill/>
                                  </a:ln>
                                </wps:spPr>
                                <wps:txbx>
                                  <w:txbxContent>
                                    <w:p w14:paraId="4F9B1C0D" w14:textId="77777777" w:rsidR="00360A75" w:rsidRDefault="00360A75" w:rsidP="00360A75">
                                      <w:pPr>
                                        <w:textDirection w:val="btLr"/>
                                      </w:pPr>
                                    </w:p>
                                  </w:txbxContent>
                                </wps:txbx>
                                <wps:bodyPr spcFirstLastPara="1" wrap="square" lIns="91425" tIns="91425" rIns="91425" bIns="91425" anchor="ctr" anchorCtr="0">
                                  <a:noAutofit/>
                                </wps:bodyPr>
                              </wps:wsp>
                              <wps:wsp>
                                <wps:cNvPr id="1718507678" name="Freeform: Shape 1718507678"/>
                                <wps:cNvSpPr/>
                                <wps:spPr>
                                  <a:xfrm>
                                    <a:off x="46" y="46"/>
                                    <a:ext cx="3881" cy="2"/>
                                  </a:xfrm>
                                  <a:custGeom>
                                    <a:avLst/>
                                    <a:gdLst/>
                                    <a:ahLst/>
                                    <a:cxnLst/>
                                    <a:rect l="l" t="t" r="r" b="b"/>
                                    <a:pathLst>
                                      <a:path w="3881" h="120000" extrusionOk="0">
                                        <a:moveTo>
                                          <a:pt x="0" y="0"/>
                                        </a:moveTo>
                                        <a:lnTo>
                                          <a:pt x="388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09EC21BD" id="Group 1023018153" o:spid="_x0000_s1317" style="width:198.6pt;height:4.6pt;mso-position-horizontal-relative:char;mso-position-vertical-relative:line" coordorigin="40848,37507" coordsize="2522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">
                <v:group id="Group 842064498" o:spid="_x0000_s1318" style="position:absolute;left:40848;top:37507;width:25223;height:585" coordorigin="40848,37507" coordsize="2522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">
                  <v:rect id="Rectangle 397736899" o:spid="_x0000_s1319" style="position:absolute;left:40848;top:37507;width:25223;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" filled="f" stroked="f">
                    <v:textbox inset="2.53958mm,2.53958mm,2.53958mm,2.53958mm">
                      <w:txbxContent>
                        <w:p w14:paraId="64EE34B4" w14:textId="77777777" w:rsidR="00360A75" w:rsidRDefault="00360A75" w:rsidP="00360A75">
                          <w:pPr>
                            <w:textDirection w:val="btLr"/>
                          </w:pPr>
                        </w:p>
                      </w:txbxContent>
                    </v:textbox>
                  </v:rect>
                  <v:group id="Group 5353865" o:spid="_x0000_s1320" style="position:absolute;left:40848;top:37507;width:25223;height:585" coordorigin="40848,37507" coordsize="252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">
                    <v:rect id="Rectangle 748545832" o:spid="_x0000_s1321" style="position:absolute;left:40848;top:37507;width:25223;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" filled="f" stroked="f">
                      <v:textbox inset="2.53958mm,2.53958mm,2.53958mm,2.53958mm">
                        <w:txbxContent>
                          <w:p w14:paraId="2168C877" w14:textId="77777777" w:rsidR="00360A75" w:rsidRDefault="00360A75" w:rsidP="00360A75">
                            <w:pPr>
                              <w:textDirection w:val="btLr"/>
                            </w:pPr>
                          </w:p>
                        </w:txbxContent>
                      </v:textbox>
                    </v:rect>
                    <v:group id="Group 1108765628" o:spid="_x0000_s1322" style="position:absolute;left:40848;top:37507;width:25223;height:585" coordorigin="40848,37507" coordsize="250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">
                      <v:rect id="Rectangle 1773501527" o:spid="_x0000_s1323" style="position:absolute;left:40848;top:37507;width:25083;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" filled="f" stroked="f">
                        <v:textbox inset="2.53958mm,2.53958mm,2.53958mm,2.53958mm">
                          <w:txbxContent>
                            <w:p w14:paraId="4BDF465C" w14:textId="77777777" w:rsidR="00360A75" w:rsidRDefault="00360A75" w:rsidP="00360A75">
                              <w:pPr>
                                <w:textDirection w:val="btLr"/>
                              </w:pPr>
                            </w:p>
                          </w:txbxContent>
                        </v:textbox>
                      </v:rect>
                      <v:group id="Group 2002954210" o:spid="_x0000_s1324" style="position:absolute;left:40848;top:37507;width:25083;height:477" coordsize="39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">
                        <v:rect id="Rectangle 1470859585" o:spid="_x0000_s1325" style="position:absolute;width:395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" filled="f" stroked="f">
                          <v:textbox inset="2.53958mm,2.53958mm,2.53958mm,2.53958mm">
                            <w:txbxContent>
                              <w:p w14:paraId="4F9B1C0D" w14:textId="77777777" w:rsidR="00360A75" w:rsidRDefault="00360A75" w:rsidP="00360A75">
                                <w:pPr>
                                  <w:textDirection w:val="btLr"/>
                                </w:pPr>
                              </w:p>
                            </w:txbxContent>
                          </v:textbox>
                        </v:rect>
                        <v:shape id="Freeform: Shape 1718507678" o:spid="_x0000_s1326" style="position:absolute;left:46;top:46;width:3881;height:2;visibility:visible;mso-wrap-style:square;v-text-anchor:middle" coordsize="388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" path="m,l388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40B7B3D9" w14:textId="108C1BB5" w:rsidR="00826978" w:rsidRDefault="00C35B69">
      <w:pPr>
        <w:pStyle w:val="Heading1"/>
        <w:ind w:left="5923"/>
        <w:rPr>
          <w:rFonts w:ascii="Times New Roman" w:eastAsia="Times New Roman" w:hAnsi="Times New Roman" w:cs="Times New Roman"/>
          <w:sz w:val="44"/>
          <w:szCs w:val="44"/>
        </w:rPr>
      </w:pPr>
      <w:bookmarkStart w:id="25" w:name="_heading=h.qsh70q" w:colFirst="0" w:colLast="0"/>
      <w:bookmarkEnd w:id="25"/>
      <w:r>
        <w:rPr>
          <w:rFonts w:ascii="Times New Roman" w:eastAsia="Times New Roman" w:hAnsi="Times New Roman" w:cs="Times New Roman"/>
          <w:sz w:val="44"/>
          <w:szCs w:val="44"/>
        </w:rPr>
        <w:t>Government Agreements</w:t>
      </w:r>
    </w:p>
    <w:p w14:paraId="627B74BB" w14:textId="77777777" w:rsidR="00826978" w:rsidRDefault="00C35B69">
      <w:pPr>
        <w:pStyle w:val="Heading1"/>
        <w:ind w:left="5923"/>
        <w:rPr>
          <w:rFonts w:ascii="Times New Roman" w:eastAsia="Times New Roman" w:hAnsi="Times New Roman" w:cs="Times New Roman"/>
          <w:sz w:val="44"/>
          <w:szCs w:val="44"/>
        </w:rPr>
      </w:pPr>
      <w:r>
        <w:rPr>
          <w:rFonts w:ascii="Times New Roman" w:eastAsia="Times New Roman" w:hAnsi="Times New Roman" w:cs="Times New Roman"/>
          <w:sz w:val="44"/>
          <w:szCs w:val="44"/>
        </w:rPr>
        <w:t xml:space="preserve">Between </w:t>
      </w:r>
    </w:p>
    <w:p w14:paraId="353A0F2A" w14:textId="77777777" w:rsidR="00826978" w:rsidRDefault="00C35B69">
      <w:pPr>
        <w:pStyle w:val="Heading1"/>
        <w:ind w:left="5923"/>
        <w:rPr>
          <w:rFonts w:ascii="Times New Roman" w:eastAsia="Times New Roman" w:hAnsi="Times New Roman" w:cs="Times New Roman"/>
          <w:sz w:val="44"/>
          <w:szCs w:val="44"/>
        </w:rPr>
      </w:pPr>
      <w:r>
        <w:rPr>
          <w:rFonts w:ascii="Times New Roman" w:eastAsia="Times New Roman" w:hAnsi="Times New Roman" w:cs="Times New Roman"/>
          <w:sz w:val="44"/>
          <w:szCs w:val="44"/>
        </w:rPr>
        <w:t>Counties</w:t>
      </w:r>
    </w:p>
    <w:p w14:paraId="0F6480F3" w14:textId="77777777" w:rsidR="00826978" w:rsidRDefault="00826978">
      <w:pPr>
        <w:spacing w:before="11"/>
        <w:rPr>
          <w:rFonts w:ascii="Times New Roman" w:eastAsia="Times New Roman" w:hAnsi="Times New Roman" w:cs="Times New Roman"/>
          <w:b/>
          <w:sz w:val="11"/>
          <w:szCs w:val="11"/>
        </w:rPr>
      </w:pPr>
    </w:p>
    <w:p w14:paraId="1DB390B8" w14:textId="77777777" w:rsidR="00826978" w:rsidRDefault="00C35B69">
      <w:pPr>
        <w:ind w:left="5768"/>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1D5150E2" wp14:editId="5398C2D8">
                <wp:extent cx="2522220" cy="58420"/>
                <wp:effectExtent l="0" t="0" r="0" b="0"/>
                <wp:docPr id="1695" name="Group 1695"/>
                <wp:cNvGraphicFramePr/>
                <a:graphic xmlns:a="http://schemas.openxmlformats.org/drawingml/2006/main">
                  <a:graphicData uri="http://schemas.microsoft.com/office/word/2010/wordprocessingGroup">
                    <wpg:wgp>
                      <wpg:cNvGrpSpPr/>
                      <wpg:grpSpPr>
                        <a:xfrm>
                          <a:off x="0" y="0"/>
                          <a:ext cx="2522220" cy="58420"/>
                          <a:chOff x="4084875" y="3750775"/>
                          <a:chExt cx="2522250" cy="59800"/>
                        </a:xfrm>
                      </wpg:grpSpPr>
                      <wpg:grpSp>
                        <wpg:cNvPr id="1086785524" name="Group 1086785524"/>
                        <wpg:cNvGrpSpPr/>
                        <wpg:grpSpPr>
                          <a:xfrm>
                            <a:off x="4084890" y="3750790"/>
                            <a:ext cx="2522220" cy="58420"/>
                            <a:chOff x="4084875" y="3750775"/>
                            <a:chExt cx="2522250" cy="61300"/>
                          </a:xfrm>
                        </wpg:grpSpPr>
                        <wps:wsp>
                          <wps:cNvPr id="1292078987" name="Rectangle 1292078987"/>
                          <wps:cNvSpPr/>
                          <wps:spPr>
                            <a:xfrm>
                              <a:off x="4084875" y="3750775"/>
                              <a:ext cx="2522250" cy="61300"/>
                            </a:xfrm>
                            <a:prstGeom prst="rect">
                              <a:avLst/>
                            </a:prstGeom>
                            <a:noFill/>
                            <a:ln>
                              <a:noFill/>
                            </a:ln>
                          </wps:spPr>
                          <wps:txbx>
                            <w:txbxContent>
                              <w:p w14:paraId="21D807AD" w14:textId="77777777" w:rsidR="00826978" w:rsidRDefault="00826978">
                                <w:pPr>
                                  <w:textDirection w:val="btLr"/>
                                </w:pPr>
                              </w:p>
                            </w:txbxContent>
                          </wps:txbx>
                          <wps:bodyPr spcFirstLastPara="1" wrap="square" lIns="91425" tIns="91425" rIns="91425" bIns="91425" anchor="ctr" anchorCtr="0">
                            <a:noAutofit/>
                          </wps:bodyPr>
                        </wps:wsp>
                        <wpg:grpSp>
                          <wpg:cNvPr id="278461489" name="Group 278461489"/>
                          <wpg:cNvGrpSpPr/>
                          <wpg:grpSpPr>
                            <a:xfrm>
                              <a:off x="4084890" y="3750790"/>
                              <a:ext cx="2522220" cy="58420"/>
                              <a:chOff x="4084875" y="3750775"/>
                              <a:chExt cx="2522250" cy="64800"/>
                            </a:xfrm>
                          </wpg:grpSpPr>
                          <wps:wsp>
                            <wps:cNvPr id="1072617841" name="Rectangle 1072617841"/>
                            <wps:cNvSpPr/>
                            <wps:spPr>
                              <a:xfrm>
                                <a:off x="4084875" y="3750775"/>
                                <a:ext cx="2522250" cy="64800"/>
                              </a:xfrm>
                              <a:prstGeom prst="rect">
                                <a:avLst/>
                              </a:prstGeom>
                              <a:noFill/>
                              <a:ln>
                                <a:noFill/>
                              </a:ln>
                            </wps:spPr>
                            <wps:txbx>
                              <w:txbxContent>
                                <w:p w14:paraId="7F646165" w14:textId="77777777" w:rsidR="00826978" w:rsidRDefault="00826978">
                                  <w:pPr>
                                    <w:textDirection w:val="btLr"/>
                                  </w:pPr>
                                </w:p>
                              </w:txbxContent>
                            </wps:txbx>
                            <wps:bodyPr spcFirstLastPara="1" wrap="square" lIns="91425" tIns="91425" rIns="91425" bIns="91425" anchor="ctr" anchorCtr="0">
                              <a:noAutofit/>
                            </wps:bodyPr>
                          </wps:wsp>
                          <wpg:grpSp>
                            <wpg:cNvPr id="288145435" name="Group 288145435"/>
                            <wpg:cNvGrpSpPr/>
                            <wpg:grpSpPr>
                              <a:xfrm>
                                <a:off x="4084890" y="3750790"/>
                                <a:ext cx="2522220" cy="58420"/>
                                <a:chOff x="4084890" y="3750790"/>
                                <a:chExt cx="2508250" cy="47625"/>
                              </a:xfrm>
                            </wpg:grpSpPr>
                            <wps:wsp>
                              <wps:cNvPr id="921946401" name="Rectangle 921946401"/>
                              <wps:cNvSpPr/>
                              <wps:spPr>
                                <a:xfrm>
                                  <a:off x="4084890" y="3750790"/>
                                  <a:ext cx="2508250" cy="47625"/>
                                </a:xfrm>
                                <a:prstGeom prst="rect">
                                  <a:avLst/>
                                </a:prstGeom>
                                <a:noFill/>
                                <a:ln>
                                  <a:noFill/>
                                </a:ln>
                              </wps:spPr>
                              <wps:txbx>
                                <w:txbxContent>
                                  <w:p w14:paraId="2139ED71" w14:textId="77777777" w:rsidR="00826978" w:rsidRDefault="00826978">
                                    <w:pPr>
                                      <w:textDirection w:val="btLr"/>
                                    </w:pPr>
                                  </w:p>
                                </w:txbxContent>
                              </wps:txbx>
                              <wps:bodyPr spcFirstLastPara="1" wrap="square" lIns="91425" tIns="91425" rIns="91425" bIns="91425" anchor="ctr" anchorCtr="0">
                                <a:noAutofit/>
                              </wps:bodyPr>
                            </wps:wsp>
                            <wpg:grpSp>
                              <wpg:cNvPr id="1607901997" name="Group 1607901997"/>
                              <wpg:cNvGrpSpPr/>
                              <wpg:grpSpPr>
                                <a:xfrm>
                                  <a:off x="4084890" y="3750790"/>
                                  <a:ext cx="2508250" cy="47625"/>
                                  <a:chOff x="0" y="0"/>
                                  <a:chExt cx="3950" cy="75"/>
                                </a:xfrm>
                              </wpg:grpSpPr>
                              <wps:wsp>
                                <wps:cNvPr id="83646749" name="Rectangle 83646749"/>
                                <wps:cNvSpPr/>
                                <wps:spPr>
                                  <a:xfrm>
                                    <a:off x="0" y="0"/>
                                    <a:ext cx="3950" cy="75"/>
                                  </a:xfrm>
                                  <a:prstGeom prst="rect">
                                    <a:avLst/>
                                  </a:prstGeom>
                                  <a:noFill/>
                                  <a:ln>
                                    <a:noFill/>
                                  </a:ln>
                                </wps:spPr>
                                <wps:txbx>
                                  <w:txbxContent>
                                    <w:p w14:paraId="0AB24135" w14:textId="77777777" w:rsidR="00826978" w:rsidRDefault="00826978">
                                      <w:pPr>
                                        <w:textDirection w:val="btLr"/>
                                      </w:pPr>
                                    </w:p>
                                  </w:txbxContent>
                                </wps:txbx>
                                <wps:bodyPr spcFirstLastPara="1" wrap="square" lIns="91425" tIns="91425" rIns="91425" bIns="91425" anchor="ctr" anchorCtr="0">
                                  <a:noAutofit/>
                                </wps:bodyPr>
                              </wps:wsp>
                              <wps:wsp>
                                <wps:cNvPr id="274986064" name="Freeform: Shape 274986064"/>
                                <wps:cNvSpPr/>
                                <wps:spPr>
                                  <a:xfrm>
                                    <a:off x="46" y="46"/>
                                    <a:ext cx="3881" cy="2"/>
                                  </a:xfrm>
                                  <a:custGeom>
                                    <a:avLst/>
                                    <a:gdLst/>
                                    <a:ahLst/>
                                    <a:cxnLst/>
                                    <a:rect l="l" t="t" r="r" b="b"/>
                                    <a:pathLst>
                                      <a:path w="3881" h="120000" extrusionOk="0">
                                        <a:moveTo>
                                          <a:pt x="0" y="0"/>
                                        </a:moveTo>
                                        <a:lnTo>
                                          <a:pt x="388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1D5150E2" id="Group 1695" o:spid="_x0000_s1327" style="width:198.6pt;height:4.6pt;mso-position-horizontal-relative:char;mso-position-vertical-relative:line" coordorigin="40848,37507" coordsize="2522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">
                <v:group id="Group 1086785524" o:spid="_x0000_s1328" style="position:absolute;left:40848;top:37507;width:25223;height:585" coordorigin="40848,37507" coordsize="2522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">
                  <v:rect id="Rectangle 1292078987" o:spid="_x0000_s1329" style="position:absolute;left:40848;top:37507;width:25223;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" filled="f" stroked="f">
                    <v:textbox inset="2.53958mm,2.53958mm,2.53958mm,2.53958mm">
                      <w:txbxContent>
                        <w:p w14:paraId="21D807AD" w14:textId="77777777" w:rsidR="00826978" w:rsidRDefault="00826978">
                          <w:pPr>
                            <w:textDirection w:val="btLr"/>
                          </w:pPr>
                        </w:p>
                      </w:txbxContent>
                    </v:textbox>
                  </v:rect>
                  <v:group id="Group 278461489" o:spid="_x0000_s1330" style="position:absolute;left:40848;top:37507;width:25223;height:585" coordorigin="40848,37507" coordsize="252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">
                    <v:rect id="Rectangle 1072617841" o:spid="_x0000_s1331" style="position:absolute;left:40848;top:37507;width:25223;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" filled="f" stroked="f">
                      <v:textbox inset="2.53958mm,2.53958mm,2.53958mm,2.53958mm">
                        <w:txbxContent>
                          <w:p w14:paraId="7F646165" w14:textId="77777777" w:rsidR="00826978" w:rsidRDefault="00826978">
                            <w:pPr>
                              <w:textDirection w:val="btLr"/>
                            </w:pPr>
                          </w:p>
                        </w:txbxContent>
                      </v:textbox>
                    </v:rect>
                    <v:group id="Group 288145435" o:spid="_x0000_s1332" style="position:absolute;left:40848;top:37507;width:25223;height:585" coordorigin="40848,37507" coordsize="250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">
                      <v:rect id="Rectangle 921946401" o:spid="_x0000_s1333" style="position:absolute;left:40848;top:37507;width:25083;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" filled="f" stroked="f">
                        <v:textbox inset="2.53958mm,2.53958mm,2.53958mm,2.53958mm">
                          <w:txbxContent>
                            <w:p w14:paraId="2139ED71" w14:textId="77777777" w:rsidR="00826978" w:rsidRDefault="00826978">
                              <w:pPr>
                                <w:textDirection w:val="btLr"/>
                              </w:pPr>
                            </w:p>
                          </w:txbxContent>
                        </v:textbox>
                      </v:rect>
                      <v:group id="Group 1607901997" o:spid="_x0000_s1334" style="position:absolute;left:40848;top:37507;width:25083;height:477" coordsize="39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">
                        <v:rect id="Rectangle 83646749" o:spid="_x0000_s1335" style="position:absolute;width:395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" filled="f" stroked="f">
                          <v:textbox inset="2.53958mm,2.53958mm,2.53958mm,2.53958mm">
                            <w:txbxContent>
                              <w:p w14:paraId="0AB24135" w14:textId="77777777" w:rsidR="00826978" w:rsidRDefault="00826978">
                                <w:pPr>
                                  <w:textDirection w:val="btLr"/>
                                </w:pPr>
                              </w:p>
                            </w:txbxContent>
                          </v:textbox>
                        </v:rect>
                        <v:shape id="Freeform: Shape 274986064" o:spid="_x0000_s1336" style="position:absolute;left:46;top:46;width:3881;height:2;visibility:visible;mso-wrap-style:square;v-text-anchor:middle" coordsize="388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" path="m,l388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0CC39D4B" w14:textId="77777777" w:rsidR="00826978" w:rsidRDefault="00C35B69">
      <w:pPr>
        <w:pStyle w:val="Heading4"/>
        <w:ind w:left="5923"/>
        <w:rPr>
          <w:rFonts w:ascii="Times New Roman" w:eastAsia="Times New Roman" w:hAnsi="Times New Roman" w:cs="Times New Roman"/>
          <w:b w:val="0"/>
        </w:rPr>
      </w:pPr>
      <w:r>
        <w:rPr>
          <w:rFonts w:ascii="Times New Roman" w:eastAsia="Times New Roman" w:hAnsi="Times New Roman" w:cs="Times New Roman"/>
        </w:rPr>
        <w:t>Appendix G</w:t>
      </w:r>
    </w:p>
    <w:p w14:paraId="4775ED6F" w14:textId="77777777" w:rsidR="00826978" w:rsidRDefault="00826978">
      <w:pPr>
        <w:rPr>
          <w:rFonts w:ascii="Times New Roman" w:eastAsia="Times New Roman" w:hAnsi="Times New Roman" w:cs="Times New Roman"/>
          <w:b/>
          <w:sz w:val="20"/>
          <w:szCs w:val="20"/>
        </w:rPr>
      </w:pPr>
    </w:p>
    <w:p w14:paraId="12229517" w14:textId="77777777" w:rsidR="00826978" w:rsidRDefault="00826978">
      <w:pPr>
        <w:spacing w:before="5"/>
        <w:rPr>
          <w:rFonts w:ascii="Times New Roman" w:eastAsia="Times New Roman" w:hAnsi="Times New Roman" w:cs="Times New Roman"/>
          <w:b/>
          <w:sz w:val="10"/>
          <w:szCs w:val="10"/>
        </w:rPr>
      </w:pPr>
    </w:p>
    <w:p w14:paraId="53BE5E0F" w14:textId="77777777" w:rsidR="00826978" w:rsidRDefault="00C35B69">
      <w:pPr>
        <w:ind w:left="5768"/>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2677C305" wp14:editId="5B815588">
                <wp:extent cx="2522220" cy="58420"/>
                <wp:effectExtent l="0" t="0" r="0" b="0"/>
                <wp:docPr id="1696" name="Group 1696"/>
                <wp:cNvGraphicFramePr/>
                <a:graphic xmlns:a="http://schemas.openxmlformats.org/drawingml/2006/main">
                  <a:graphicData uri="http://schemas.microsoft.com/office/word/2010/wordprocessingGroup">
                    <wpg:wgp>
                      <wpg:cNvGrpSpPr/>
                      <wpg:grpSpPr>
                        <a:xfrm>
                          <a:off x="0" y="0"/>
                          <a:ext cx="2522220" cy="58420"/>
                          <a:chOff x="4084875" y="3750775"/>
                          <a:chExt cx="2522250" cy="59800"/>
                        </a:xfrm>
                      </wpg:grpSpPr>
                      <wpg:grpSp>
                        <wpg:cNvPr id="2081701222" name="Group 2081701222"/>
                        <wpg:cNvGrpSpPr/>
                        <wpg:grpSpPr>
                          <a:xfrm>
                            <a:off x="4084890" y="3750790"/>
                            <a:ext cx="2522220" cy="58420"/>
                            <a:chOff x="4084875" y="3750775"/>
                            <a:chExt cx="2522250" cy="61300"/>
                          </a:xfrm>
                        </wpg:grpSpPr>
                        <wps:wsp>
                          <wps:cNvPr id="372208227" name="Rectangle 372208227"/>
                          <wps:cNvSpPr/>
                          <wps:spPr>
                            <a:xfrm>
                              <a:off x="4084875" y="3750775"/>
                              <a:ext cx="2522250" cy="61300"/>
                            </a:xfrm>
                            <a:prstGeom prst="rect">
                              <a:avLst/>
                            </a:prstGeom>
                            <a:noFill/>
                            <a:ln>
                              <a:noFill/>
                            </a:ln>
                          </wps:spPr>
                          <wps:txbx>
                            <w:txbxContent>
                              <w:p w14:paraId="00C196CF" w14:textId="77777777" w:rsidR="00826978" w:rsidRDefault="00826978">
                                <w:pPr>
                                  <w:textDirection w:val="btLr"/>
                                </w:pPr>
                              </w:p>
                            </w:txbxContent>
                          </wps:txbx>
                          <wps:bodyPr spcFirstLastPara="1" wrap="square" lIns="91425" tIns="91425" rIns="91425" bIns="91425" anchor="ctr" anchorCtr="0">
                            <a:noAutofit/>
                          </wps:bodyPr>
                        </wps:wsp>
                        <wpg:grpSp>
                          <wpg:cNvPr id="772855055" name="Group 772855055"/>
                          <wpg:cNvGrpSpPr/>
                          <wpg:grpSpPr>
                            <a:xfrm>
                              <a:off x="4084890" y="3750790"/>
                              <a:ext cx="2522220" cy="58420"/>
                              <a:chOff x="4084875" y="3750775"/>
                              <a:chExt cx="2522250" cy="64800"/>
                            </a:xfrm>
                          </wpg:grpSpPr>
                          <wps:wsp>
                            <wps:cNvPr id="309144005" name="Rectangle 309144005"/>
                            <wps:cNvSpPr/>
                            <wps:spPr>
                              <a:xfrm>
                                <a:off x="4084875" y="3750775"/>
                                <a:ext cx="2522250" cy="64800"/>
                              </a:xfrm>
                              <a:prstGeom prst="rect">
                                <a:avLst/>
                              </a:prstGeom>
                              <a:noFill/>
                              <a:ln>
                                <a:noFill/>
                              </a:ln>
                            </wps:spPr>
                            <wps:txbx>
                              <w:txbxContent>
                                <w:p w14:paraId="640728AD" w14:textId="77777777" w:rsidR="00826978" w:rsidRDefault="00826978">
                                  <w:pPr>
                                    <w:textDirection w:val="btLr"/>
                                  </w:pPr>
                                </w:p>
                              </w:txbxContent>
                            </wps:txbx>
                            <wps:bodyPr spcFirstLastPara="1" wrap="square" lIns="91425" tIns="91425" rIns="91425" bIns="91425" anchor="ctr" anchorCtr="0">
                              <a:noAutofit/>
                            </wps:bodyPr>
                          </wps:wsp>
                          <wpg:grpSp>
                            <wpg:cNvPr id="1506650935" name="Group 1506650935"/>
                            <wpg:cNvGrpSpPr/>
                            <wpg:grpSpPr>
                              <a:xfrm>
                                <a:off x="4084890" y="3750790"/>
                                <a:ext cx="2522220" cy="58420"/>
                                <a:chOff x="4084890" y="3750790"/>
                                <a:chExt cx="2508250" cy="47625"/>
                              </a:xfrm>
                            </wpg:grpSpPr>
                            <wps:wsp>
                              <wps:cNvPr id="953469538" name="Rectangle 953469538"/>
                              <wps:cNvSpPr/>
                              <wps:spPr>
                                <a:xfrm>
                                  <a:off x="4084890" y="3750790"/>
                                  <a:ext cx="2508250" cy="47625"/>
                                </a:xfrm>
                                <a:prstGeom prst="rect">
                                  <a:avLst/>
                                </a:prstGeom>
                                <a:noFill/>
                                <a:ln>
                                  <a:noFill/>
                                </a:ln>
                              </wps:spPr>
                              <wps:txbx>
                                <w:txbxContent>
                                  <w:p w14:paraId="65FF3E1A" w14:textId="77777777" w:rsidR="00826978" w:rsidRDefault="00826978">
                                    <w:pPr>
                                      <w:textDirection w:val="btLr"/>
                                    </w:pPr>
                                  </w:p>
                                </w:txbxContent>
                              </wps:txbx>
                              <wps:bodyPr spcFirstLastPara="1" wrap="square" lIns="91425" tIns="91425" rIns="91425" bIns="91425" anchor="ctr" anchorCtr="0">
                                <a:noAutofit/>
                              </wps:bodyPr>
                            </wps:wsp>
                            <wpg:grpSp>
                              <wpg:cNvPr id="1503149945" name="Group 1503149945"/>
                              <wpg:cNvGrpSpPr/>
                              <wpg:grpSpPr>
                                <a:xfrm>
                                  <a:off x="4084890" y="3750790"/>
                                  <a:ext cx="2508250" cy="47625"/>
                                  <a:chOff x="0" y="0"/>
                                  <a:chExt cx="3950" cy="75"/>
                                </a:xfrm>
                              </wpg:grpSpPr>
                              <wps:wsp>
                                <wps:cNvPr id="716655947" name="Rectangle 716655947"/>
                                <wps:cNvSpPr/>
                                <wps:spPr>
                                  <a:xfrm>
                                    <a:off x="0" y="0"/>
                                    <a:ext cx="3950" cy="75"/>
                                  </a:xfrm>
                                  <a:prstGeom prst="rect">
                                    <a:avLst/>
                                  </a:prstGeom>
                                  <a:noFill/>
                                  <a:ln>
                                    <a:noFill/>
                                  </a:ln>
                                </wps:spPr>
                                <wps:txbx>
                                  <w:txbxContent>
                                    <w:p w14:paraId="39AB7108" w14:textId="77777777" w:rsidR="00826978" w:rsidRDefault="00826978">
                                      <w:pPr>
                                        <w:textDirection w:val="btLr"/>
                                      </w:pPr>
                                    </w:p>
                                  </w:txbxContent>
                                </wps:txbx>
                                <wps:bodyPr spcFirstLastPara="1" wrap="square" lIns="91425" tIns="91425" rIns="91425" bIns="91425" anchor="ctr" anchorCtr="0">
                                  <a:noAutofit/>
                                </wps:bodyPr>
                              </wps:wsp>
                              <wps:wsp>
                                <wps:cNvPr id="15772868" name="Freeform: Shape 15772868"/>
                                <wps:cNvSpPr/>
                                <wps:spPr>
                                  <a:xfrm>
                                    <a:off x="46" y="46"/>
                                    <a:ext cx="3881" cy="2"/>
                                  </a:xfrm>
                                  <a:custGeom>
                                    <a:avLst/>
                                    <a:gdLst/>
                                    <a:ahLst/>
                                    <a:cxnLst/>
                                    <a:rect l="l" t="t" r="r" b="b"/>
                                    <a:pathLst>
                                      <a:path w="3881" h="120000" extrusionOk="0">
                                        <a:moveTo>
                                          <a:pt x="0" y="0"/>
                                        </a:moveTo>
                                        <a:lnTo>
                                          <a:pt x="3880"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2677C305" id="Group 1696" o:spid="_x0000_s1337" style="width:198.6pt;height:4.6pt;mso-position-horizontal-relative:char;mso-position-vertical-relative:line" coordorigin="40848,37507" coordsize="2522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">
                <v:group id="Group 2081701222" o:spid="_x0000_s1338" style="position:absolute;left:40848;top:37507;width:25223;height:585" coordorigin="40848,37507" coordsize="2522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">
                  <v:rect id="Rectangle 372208227" o:spid="_x0000_s1339" style="position:absolute;left:40848;top:37507;width:25223;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" filled="f" stroked="f">
                    <v:textbox inset="2.53958mm,2.53958mm,2.53958mm,2.53958mm">
                      <w:txbxContent>
                        <w:p w14:paraId="00C196CF" w14:textId="77777777" w:rsidR="00826978" w:rsidRDefault="00826978">
                          <w:pPr>
                            <w:textDirection w:val="btLr"/>
                          </w:pPr>
                        </w:p>
                      </w:txbxContent>
                    </v:textbox>
                  </v:rect>
                  <v:group id="Group 772855055" o:spid="_x0000_s1340" style="position:absolute;left:40848;top:37507;width:25223;height:585" coordorigin="40848,37507" coordsize="252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">
                    <v:rect id="Rectangle 309144005" o:spid="_x0000_s1341" style="position:absolute;left:40848;top:37507;width:25223;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" filled="f" stroked="f">
                      <v:textbox inset="2.53958mm,2.53958mm,2.53958mm,2.53958mm">
                        <w:txbxContent>
                          <w:p w14:paraId="640728AD" w14:textId="77777777" w:rsidR="00826978" w:rsidRDefault="00826978">
                            <w:pPr>
                              <w:textDirection w:val="btLr"/>
                            </w:pPr>
                          </w:p>
                        </w:txbxContent>
                      </v:textbox>
                    </v:rect>
                    <v:group id="Group 1506650935" o:spid="_x0000_s1342" style="position:absolute;left:40848;top:37507;width:25223;height:585" coordorigin="40848,37507" coordsize="250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">
                      <v:rect id="Rectangle 953469538" o:spid="_x0000_s1343" style="position:absolute;left:40848;top:37507;width:25083;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" filled="f" stroked="f">
                        <v:textbox inset="2.53958mm,2.53958mm,2.53958mm,2.53958mm">
                          <w:txbxContent>
                            <w:p w14:paraId="65FF3E1A" w14:textId="77777777" w:rsidR="00826978" w:rsidRDefault="00826978">
                              <w:pPr>
                                <w:textDirection w:val="btLr"/>
                              </w:pPr>
                            </w:p>
                          </w:txbxContent>
                        </v:textbox>
                      </v:rect>
                      <v:group id="Group 1503149945" o:spid="_x0000_s1344" style="position:absolute;left:40848;top:37507;width:25083;height:477" coordsize="39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">
                        <v:rect id="Rectangle 716655947" o:spid="_x0000_s1345" style="position:absolute;width:395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" filled="f" stroked="f">
                          <v:textbox inset="2.53958mm,2.53958mm,2.53958mm,2.53958mm">
                            <w:txbxContent>
                              <w:p w14:paraId="39AB7108" w14:textId="77777777" w:rsidR="00826978" w:rsidRDefault="00826978">
                                <w:pPr>
                                  <w:textDirection w:val="btLr"/>
                                </w:pPr>
                              </w:p>
                            </w:txbxContent>
                          </v:textbox>
                        </v:rect>
                        <v:shape id="Freeform: Shape 15772868" o:spid="_x0000_s1346" style="position:absolute;left:46;top:46;width:3881;height:2;visibility:visible;mso-wrap-style:square;v-text-anchor:middle" coordsize="388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" path="m,l3880,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492B42F6" w14:textId="77777777" w:rsidR="00826978" w:rsidRDefault="00C35B69">
      <w:pPr>
        <w:spacing w:before="314"/>
        <w:ind w:left="5923"/>
        <w:rPr>
          <w:rFonts w:ascii="Times New Roman" w:eastAsia="Times New Roman" w:hAnsi="Times New Roman" w:cs="Times New Roman"/>
          <w:sz w:val="28"/>
          <w:szCs w:val="28"/>
        </w:rPr>
      </w:pPr>
      <w:r>
        <w:rPr>
          <w:rFonts w:ascii="Times New Roman" w:eastAsia="Times New Roman" w:hAnsi="Times New Roman" w:cs="Times New Roman"/>
          <w:sz w:val="28"/>
          <w:szCs w:val="28"/>
        </w:rPr>
        <w:t>HVED TSES</w:t>
      </w:r>
    </w:p>
    <w:p w14:paraId="1BB4A538" w14:textId="77777777" w:rsidR="00826978" w:rsidRDefault="00826978">
      <w:pPr>
        <w:rPr>
          <w:rFonts w:ascii="Times New Roman" w:eastAsia="Times New Roman" w:hAnsi="Times New Roman" w:cs="Times New Roman"/>
          <w:sz w:val="20"/>
          <w:szCs w:val="20"/>
        </w:rPr>
      </w:pPr>
    </w:p>
    <w:p w14:paraId="7C33249D" w14:textId="77777777" w:rsidR="00826978" w:rsidRDefault="00826978">
      <w:pPr>
        <w:spacing w:before="6"/>
        <w:rPr>
          <w:rFonts w:ascii="Times New Roman" w:eastAsia="Times New Roman" w:hAnsi="Times New Roman" w:cs="Times New Roman"/>
          <w:sz w:val="10"/>
          <w:szCs w:val="10"/>
        </w:rPr>
      </w:pPr>
    </w:p>
    <w:p w14:paraId="5110A1FB" w14:textId="77777777" w:rsidR="00826978" w:rsidRDefault="00C35B69">
      <w:pPr>
        <w:ind w:left="5753"/>
        <w:rPr>
          <w:rFonts w:ascii="Times New Roman" w:eastAsia="Times New Roman" w:hAnsi="Times New Roman" w:cs="Times New Roman"/>
          <w:sz w:val="9"/>
          <w:szCs w:val="9"/>
        </w:rPr>
        <w:sectPr w:rsidR="00826978">
          <w:pgSz w:w="12240" w:h="15840"/>
          <w:pgMar w:top="320" w:right="680" w:bottom="940" w:left="1720" w:header="288" w:footer="576" w:gutter="0"/>
          <w:cols w:space="720"/>
        </w:sectPr>
      </w:pPr>
      <w:r>
        <w:rPr>
          <w:rFonts w:ascii="Times New Roman" w:eastAsia="Times New Roman" w:hAnsi="Times New Roman" w:cs="Times New Roman"/>
          <w:noProof/>
          <w:sz w:val="9"/>
          <w:szCs w:val="9"/>
        </w:rPr>
        <mc:AlternateContent>
          <mc:Choice Requires="wpg">
            <w:drawing>
              <wp:inline distT="0" distB="0" distL="0" distR="0" wp14:anchorId="0BBB1D86" wp14:editId="24684C5D">
                <wp:extent cx="2529840" cy="58420"/>
                <wp:effectExtent l="0" t="0" r="0" b="0"/>
                <wp:docPr id="1694" name="Group 1694"/>
                <wp:cNvGraphicFramePr/>
                <a:graphic xmlns:a="http://schemas.openxmlformats.org/drawingml/2006/main">
                  <a:graphicData uri="http://schemas.microsoft.com/office/word/2010/wordprocessingGroup">
                    <wpg:wgp>
                      <wpg:cNvGrpSpPr/>
                      <wpg:grpSpPr>
                        <a:xfrm>
                          <a:off x="0" y="0"/>
                          <a:ext cx="2529840" cy="58420"/>
                          <a:chOff x="4081075" y="3750775"/>
                          <a:chExt cx="2529850" cy="59800"/>
                        </a:xfrm>
                      </wpg:grpSpPr>
                      <wpg:grpSp>
                        <wpg:cNvPr id="1652425891" name="Group 1652425891"/>
                        <wpg:cNvGrpSpPr/>
                        <wpg:grpSpPr>
                          <a:xfrm>
                            <a:off x="4081080" y="3750790"/>
                            <a:ext cx="2529840" cy="58420"/>
                            <a:chOff x="4081075" y="3750775"/>
                            <a:chExt cx="2529850" cy="61300"/>
                          </a:xfrm>
                        </wpg:grpSpPr>
                        <wps:wsp>
                          <wps:cNvPr id="647654661" name="Rectangle 647654661"/>
                          <wps:cNvSpPr/>
                          <wps:spPr>
                            <a:xfrm>
                              <a:off x="4081075" y="3750775"/>
                              <a:ext cx="2529850" cy="61300"/>
                            </a:xfrm>
                            <a:prstGeom prst="rect">
                              <a:avLst/>
                            </a:prstGeom>
                            <a:noFill/>
                            <a:ln>
                              <a:noFill/>
                            </a:ln>
                          </wps:spPr>
                          <wps:txbx>
                            <w:txbxContent>
                              <w:p w14:paraId="2FA41415" w14:textId="77777777" w:rsidR="00826978" w:rsidRDefault="00826978">
                                <w:pPr>
                                  <w:textDirection w:val="btLr"/>
                                </w:pPr>
                              </w:p>
                            </w:txbxContent>
                          </wps:txbx>
                          <wps:bodyPr spcFirstLastPara="1" wrap="square" lIns="91425" tIns="91425" rIns="91425" bIns="91425" anchor="ctr" anchorCtr="0">
                            <a:noAutofit/>
                          </wps:bodyPr>
                        </wps:wsp>
                        <wpg:grpSp>
                          <wpg:cNvPr id="709324747" name="Group 709324747"/>
                          <wpg:cNvGrpSpPr/>
                          <wpg:grpSpPr>
                            <a:xfrm>
                              <a:off x="4081080" y="3750790"/>
                              <a:ext cx="2529840" cy="58420"/>
                              <a:chOff x="4081075" y="3750775"/>
                              <a:chExt cx="2529850" cy="64800"/>
                            </a:xfrm>
                          </wpg:grpSpPr>
                          <wps:wsp>
                            <wps:cNvPr id="252850766" name="Rectangle 252850766"/>
                            <wps:cNvSpPr/>
                            <wps:spPr>
                              <a:xfrm>
                                <a:off x="4081075" y="3750775"/>
                                <a:ext cx="2529850" cy="64800"/>
                              </a:xfrm>
                              <a:prstGeom prst="rect">
                                <a:avLst/>
                              </a:prstGeom>
                              <a:noFill/>
                              <a:ln>
                                <a:noFill/>
                              </a:ln>
                            </wps:spPr>
                            <wps:txbx>
                              <w:txbxContent>
                                <w:p w14:paraId="46B38C04" w14:textId="77777777" w:rsidR="00826978" w:rsidRDefault="00826978">
                                  <w:pPr>
                                    <w:textDirection w:val="btLr"/>
                                  </w:pPr>
                                </w:p>
                              </w:txbxContent>
                            </wps:txbx>
                            <wps:bodyPr spcFirstLastPara="1" wrap="square" lIns="91425" tIns="91425" rIns="91425" bIns="91425" anchor="ctr" anchorCtr="0">
                              <a:noAutofit/>
                            </wps:bodyPr>
                          </wps:wsp>
                          <wpg:grpSp>
                            <wpg:cNvPr id="1589889053" name="Group 1589889053"/>
                            <wpg:cNvGrpSpPr/>
                            <wpg:grpSpPr>
                              <a:xfrm>
                                <a:off x="4081080" y="3750790"/>
                                <a:ext cx="2529840" cy="58420"/>
                                <a:chOff x="4081080" y="3750790"/>
                                <a:chExt cx="2524125" cy="47625"/>
                              </a:xfrm>
                            </wpg:grpSpPr>
                            <wps:wsp>
                              <wps:cNvPr id="1827402174" name="Rectangle 1827402174"/>
                              <wps:cNvSpPr/>
                              <wps:spPr>
                                <a:xfrm>
                                  <a:off x="4081080" y="3750790"/>
                                  <a:ext cx="2524125" cy="47625"/>
                                </a:xfrm>
                                <a:prstGeom prst="rect">
                                  <a:avLst/>
                                </a:prstGeom>
                                <a:noFill/>
                                <a:ln>
                                  <a:noFill/>
                                </a:ln>
                              </wps:spPr>
                              <wps:txbx>
                                <w:txbxContent>
                                  <w:p w14:paraId="74DA50F9" w14:textId="77777777" w:rsidR="00826978" w:rsidRDefault="00826978">
                                    <w:pPr>
                                      <w:textDirection w:val="btLr"/>
                                    </w:pPr>
                                  </w:p>
                                </w:txbxContent>
                              </wps:txbx>
                              <wps:bodyPr spcFirstLastPara="1" wrap="square" lIns="91425" tIns="91425" rIns="91425" bIns="91425" anchor="ctr" anchorCtr="0">
                                <a:noAutofit/>
                              </wps:bodyPr>
                            </wps:wsp>
                            <wpg:grpSp>
                              <wpg:cNvPr id="1254701906" name="Group 1254701906"/>
                              <wpg:cNvGrpSpPr/>
                              <wpg:grpSpPr>
                                <a:xfrm>
                                  <a:off x="4081080" y="3750790"/>
                                  <a:ext cx="2524125" cy="47625"/>
                                  <a:chOff x="0" y="0"/>
                                  <a:chExt cx="3975" cy="75"/>
                                </a:xfrm>
                              </wpg:grpSpPr>
                              <wps:wsp>
                                <wps:cNvPr id="1877494545" name="Rectangle 1877494545"/>
                                <wps:cNvSpPr/>
                                <wps:spPr>
                                  <a:xfrm>
                                    <a:off x="0" y="0"/>
                                    <a:ext cx="3975" cy="75"/>
                                  </a:xfrm>
                                  <a:prstGeom prst="rect">
                                    <a:avLst/>
                                  </a:prstGeom>
                                  <a:noFill/>
                                  <a:ln>
                                    <a:noFill/>
                                  </a:ln>
                                </wps:spPr>
                                <wps:txbx>
                                  <w:txbxContent>
                                    <w:p w14:paraId="104D4A94" w14:textId="77777777" w:rsidR="00826978" w:rsidRDefault="00826978">
                                      <w:pPr>
                                        <w:textDirection w:val="btLr"/>
                                      </w:pPr>
                                    </w:p>
                                  </w:txbxContent>
                                </wps:txbx>
                                <wps:bodyPr spcFirstLastPara="1" wrap="square" lIns="91425" tIns="91425" rIns="91425" bIns="91425" anchor="ctr" anchorCtr="0">
                                  <a:noAutofit/>
                                </wps:bodyPr>
                              </wps:wsp>
                              <wps:wsp>
                                <wps:cNvPr id="2103674312" name="Freeform: Shape 2103674312"/>
                                <wps:cNvSpPr/>
                                <wps:spPr>
                                  <a:xfrm>
                                    <a:off x="46" y="46"/>
                                    <a:ext cx="3893" cy="2"/>
                                  </a:xfrm>
                                  <a:custGeom>
                                    <a:avLst/>
                                    <a:gdLst/>
                                    <a:ahLst/>
                                    <a:cxnLst/>
                                    <a:rect l="l" t="t" r="r" b="b"/>
                                    <a:pathLst>
                                      <a:path w="3893" h="120000" extrusionOk="0">
                                        <a:moveTo>
                                          <a:pt x="0" y="0"/>
                                        </a:moveTo>
                                        <a:lnTo>
                                          <a:pt x="3892"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0BBB1D86" id="Group 1694" o:spid="_x0000_s1347" style="width:199.2pt;height:4.6pt;mso-position-horizontal-relative:char;mso-position-vertical-relative:line" coordorigin="40810,37507" coordsize="2529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">
                <v:group id="Group 1652425891" o:spid="_x0000_s1348" style="position:absolute;left:40810;top:37507;width:25299;height:585" coordorigin="40810,37507" coordsize="2529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">
                  <v:rect id="Rectangle 647654661" o:spid="_x0000_s1349" style="position:absolute;left:40810;top:37507;width:2529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" filled="f" stroked="f">
                    <v:textbox inset="2.53958mm,2.53958mm,2.53958mm,2.53958mm">
                      <w:txbxContent>
                        <w:p w14:paraId="2FA41415" w14:textId="77777777" w:rsidR="00826978" w:rsidRDefault="00826978">
                          <w:pPr>
                            <w:textDirection w:val="btLr"/>
                          </w:pPr>
                        </w:p>
                      </w:txbxContent>
                    </v:textbox>
                  </v:rect>
                  <v:group id="Group 709324747" o:spid="_x0000_s1350" style="position:absolute;left:40810;top:37507;width:25299;height:585" coordorigin="40810,37507" coordsize="2529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">
                    <v:rect id="Rectangle 252850766" o:spid="_x0000_s1351" style="position:absolute;left:40810;top:37507;width:25299;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" filled="f" stroked="f">
                      <v:textbox inset="2.53958mm,2.53958mm,2.53958mm,2.53958mm">
                        <w:txbxContent>
                          <w:p w14:paraId="46B38C04" w14:textId="77777777" w:rsidR="00826978" w:rsidRDefault="00826978">
                            <w:pPr>
                              <w:textDirection w:val="btLr"/>
                            </w:pPr>
                          </w:p>
                        </w:txbxContent>
                      </v:textbox>
                    </v:rect>
                    <v:group id="Group 1589889053" o:spid="_x0000_s1352" style="position:absolute;left:40810;top:37507;width:25299;height:585" coordorigin="40810,37507" coordsize="2524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">
                      <v:rect id="Rectangle 1827402174" o:spid="_x0000_s1353" style="position:absolute;left:40810;top:37507;width:25242;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" filled="f" stroked="f">
                        <v:textbox inset="2.53958mm,2.53958mm,2.53958mm,2.53958mm">
                          <w:txbxContent>
                            <w:p w14:paraId="74DA50F9" w14:textId="77777777" w:rsidR="00826978" w:rsidRDefault="00826978">
                              <w:pPr>
                                <w:textDirection w:val="btLr"/>
                              </w:pPr>
                            </w:p>
                          </w:txbxContent>
                        </v:textbox>
                      </v:rect>
                      <v:group id="Group 1254701906" o:spid="_x0000_s1354" style="position:absolute;left:40810;top:37507;width:25242;height:477" coordsize="39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">
                        <v:rect id="Rectangle 1877494545" o:spid="_x0000_s1355" style="position:absolute;width:397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" filled="f" stroked="f">
                          <v:textbox inset="2.53958mm,2.53958mm,2.53958mm,2.53958mm">
                            <w:txbxContent>
                              <w:p w14:paraId="104D4A94" w14:textId="77777777" w:rsidR="00826978" w:rsidRDefault="00826978">
                                <w:pPr>
                                  <w:textDirection w:val="btLr"/>
                                </w:pPr>
                              </w:p>
                            </w:txbxContent>
                          </v:textbox>
                        </v:rect>
                        <v:shape id="Freeform: Shape 2103674312" o:spid="_x0000_s1356" style="position:absolute;left:46;top:46;width:3893;height:2;visibility:visible;mso-wrap-style:square;v-text-anchor:middle" coordsize="389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" path="m,l3892,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0622F945" w14:textId="77777777" w:rsidR="00826978" w:rsidRDefault="00C35B69">
      <w:pPr>
        <w:pStyle w:val="Heading1"/>
        <w:ind w:left="0"/>
        <w:jc w:val="center"/>
        <w:rPr>
          <w:rFonts w:ascii="Times New Roman" w:eastAsia="Times New Roman" w:hAnsi="Times New Roman" w:cs="Times New Roman"/>
          <w:sz w:val="32"/>
          <w:szCs w:val="32"/>
        </w:rPr>
      </w:pPr>
      <w:bookmarkStart w:id="26" w:name="_heading=h.3as4poj" w:colFirst="0" w:colLast="0"/>
      <w:bookmarkEnd w:id="26"/>
      <w:r>
        <w:rPr>
          <w:rFonts w:ascii="Times New Roman" w:eastAsia="Times New Roman" w:hAnsi="Times New Roman" w:cs="Times New Roman"/>
          <w:sz w:val="32"/>
          <w:szCs w:val="32"/>
        </w:rPr>
        <w:lastRenderedPageBreak/>
        <w:t>Governance Agreement For Fillmore County Family Service Collaborative</w:t>
      </w:r>
    </w:p>
    <w:p w14:paraId="06C192CD" w14:textId="77777777" w:rsidR="00826978" w:rsidRDefault="00826978">
      <w:pPr>
        <w:ind w:left="-360"/>
        <w:rPr>
          <w:rFonts w:ascii="Times New Roman" w:eastAsia="Times New Roman" w:hAnsi="Times New Roman" w:cs="Times New Roman"/>
        </w:rPr>
      </w:pPr>
    </w:p>
    <w:p w14:paraId="4B2987EE"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This agreement, made and effective on the date signed by a majority of all parties, but and between the County of Fillmore and it’s Public Health Department and Department of Social Services; school districts of Chatfield, Fillmore Central, Kingsland, Lanesboro, Mabel-Canton, and Rushford-Peterson; SEMCAC, Zumbro Valley Mental Health Center; a parent representative; DFO Community Collections,; and University of Minnesota Extension Service – Fillmore County; and referred to as the Coordination Council for FILLMORE COUNTY FAMILY SERVICES COLLABORATIVE. </w:t>
      </w:r>
    </w:p>
    <w:p w14:paraId="13509DEA" w14:textId="77777777" w:rsidR="00826978" w:rsidRDefault="00826978">
      <w:pPr>
        <w:rPr>
          <w:rFonts w:ascii="Times New Roman" w:eastAsia="Times New Roman" w:hAnsi="Times New Roman" w:cs="Times New Roman"/>
        </w:rPr>
      </w:pPr>
    </w:p>
    <w:p w14:paraId="16C6D56E"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Authority: </w:t>
      </w:r>
    </w:p>
    <w:p w14:paraId="64F69202"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The Coordinating Council will have legal decision-making authority for the FILLMORE COUNTY FAMILY SERVICES COLLABORATIVE in preparing policies and procedures to take to the member organizations and overseeing the Integrated Fund. The Coordinating Council will negotiate the Integrated Fund Contribution from each mandated Party and will assign Integrated Fund contributions to the Fiscal Agent to maintain and to be expended in accordance with the operating budget approved by the member organizations.</w:t>
      </w:r>
    </w:p>
    <w:p w14:paraId="624C47A4"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 </w:t>
      </w:r>
    </w:p>
    <w:p w14:paraId="23655484"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Signature Authority</w:t>
      </w:r>
    </w:p>
    <w:p w14:paraId="0168220D"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Coordinating Council and FILLMORE COUNTY FAMILY SERVICES COLLABORATIVE elected officers will have the power to sign letters of intent or memorandums of understanding on behalf of the FILLMORE COUNTY FAMILY SERVICES COLLABORATIVE when the FILLMORE COUNTY FAMILY SERVICES COLLABORATIVE has agreed to be a grant partner with a member organization. To avoid conflicts of interest a Coordination Council member or elected officer may only sign on behalf of the FILLMORE COUNTY FAMILY SERVICES COLLABORATIVE if they are not an employee or volunteer of the membership organization applying for the grant. </w:t>
      </w:r>
    </w:p>
    <w:p w14:paraId="12EEF4E3" w14:textId="77777777" w:rsidR="00826978" w:rsidRDefault="00826978">
      <w:pPr>
        <w:rPr>
          <w:rFonts w:ascii="Times New Roman" w:eastAsia="Times New Roman" w:hAnsi="Times New Roman" w:cs="Times New Roman"/>
        </w:rPr>
      </w:pPr>
    </w:p>
    <w:p w14:paraId="743569BA"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Membership: </w:t>
      </w:r>
    </w:p>
    <w:p w14:paraId="4025F1EE"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Membership of the FILLMORE COUNTY FAMILY SERVICES COLLABORATIVE will include public and private providers of series to children and families in Fillmore County. New members will be included upon completion of an in-kind form and letter of intent and majority vote of approval by the active membership present at a regularly scheduled meeting. (See Appendix A- Active Membership List)</w:t>
      </w:r>
    </w:p>
    <w:p w14:paraId="0ABF022B"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Officers</w:t>
      </w:r>
    </w:p>
    <w:p w14:paraId="5CC2E2C4" w14:textId="77777777" w:rsidR="00826978" w:rsidRDefault="00826978">
      <w:pPr>
        <w:rPr>
          <w:rFonts w:ascii="Times New Roman" w:eastAsia="Times New Roman" w:hAnsi="Times New Roman" w:cs="Times New Roman"/>
          <w:b/>
        </w:rPr>
      </w:pPr>
    </w:p>
    <w:p w14:paraId="3B826D6B" w14:textId="77777777" w:rsidR="00826978" w:rsidRDefault="00C35B69">
      <w:pPr>
        <w:rPr>
          <w:rFonts w:ascii="Times New Roman" w:eastAsia="Times New Roman" w:hAnsi="Times New Roman" w:cs="Times New Roman"/>
        </w:rPr>
      </w:pPr>
      <w:r>
        <w:rPr>
          <w:rFonts w:ascii="Times New Roman" w:eastAsia="Times New Roman" w:hAnsi="Times New Roman" w:cs="Times New Roman"/>
          <w:b/>
        </w:rPr>
        <w:t xml:space="preserve">The </w:t>
      </w:r>
      <w:r>
        <w:rPr>
          <w:rFonts w:ascii="Times New Roman" w:eastAsia="Times New Roman" w:hAnsi="Times New Roman" w:cs="Times New Roman"/>
        </w:rPr>
        <w:t>FILLMORE COUNTY FAMILY SERVICES COLLABORATIVE will elect a Chairperson, Vice-Chair, and Secretary at each April meeting, to take office July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Officers will be elected each year, but there are no limits on how many terms an individual may serve as an officer Individuals must be present at the April meeting in order to be elected. </w:t>
      </w:r>
    </w:p>
    <w:p w14:paraId="15AC7126"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Agreement: </w:t>
      </w:r>
    </w:p>
    <w:p w14:paraId="137D7907" w14:textId="77777777" w:rsidR="00826978" w:rsidRDefault="00826978">
      <w:pPr>
        <w:rPr>
          <w:rFonts w:ascii="Times New Roman" w:eastAsia="Times New Roman" w:hAnsi="Times New Roman" w:cs="Times New Roman"/>
          <w:b/>
        </w:rPr>
      </w:pPr>
    </w:p>
    <w:p w14:paraId="4F98BA30"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Membership organizations agree to employ qualified staff to meet the service need of the FILLMORE COUNTY FAMILY SERVICES COLLABORATIVE: Member organizations receive reimbursement for any costs specified in the budget of the collaborative when funds are available. Member organizations agree to maintain appropriate client records, statistical data and employment records to meet the collaborative goals. The Fillmore Central School District agrees to be the fiscal agent for the project. Information will be shared with the Fillmore Central School District in accordance with grant guidelines and the Minnesota Data Practices Act and HIPPA regulations. </w:t>
      </w:r>
    </w:p>
    <w:p w14:paraId="312BA991" w14:textId="77777777" w:rsidR="00826978" w:rsidRDefault="00826978">
      <w:pPr>
        <w:rPr>
          <w:rFonts w:ascii="Times New Roman" w:eastAsia="Times New Roman" w:hAnsi="Times New Roman" w:cs="Times New Roman"/>
        </w:rPr>
      </w:pPr>
    </w:p>
    <w:p w14:paraId="7314E941"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Member organizations agree to cooperate for maximum effectiveness and to ensure the satisfactory performance of this project. Each member organization will provide for the project space, administrative services, interagency meetings, and other facilities necessary as an in-kind contribution to the project. The Coordinating Council, including one representative from each mandated agency, and a special member from the O of M Extensions Service-Fillmore County will meet regularly to review the project’s progress, determine the </w:t>
      </w:r>
      <w:r>
        <w:rPr>
          <w:rFonts w:ascii="Times New Roman" w:eastAsia="Times New Roman" w:hAnsi="Times New Roman" w:cs="Times New Roman"/>
        </w:rPr>
        <w:lastRenderedPageBreak/>
        <w:t xml:space="preserve">allocation of the resources in the collaborative’ s integrated fund and review all project expenditures. Member organization will review the Coordinating Council’s recommendations and take action by majority vote. </w:t>
      </w:r>
    </w:p>
    <w:p w14:paraId="04454AB1" w14:textId="77777777" w:rsidR="00826978" w:rsidRDefault="00826978">
      <w:pPr>
        <w:rPr>
          <w:rFonts w:ascii="Times New Roman" w:eastAsia="Times New Roman" w:hAnsi="Times New Roman" w:cs="Times New Roman"/>
        </w:rPr>
      </w:pPr>
    </w:p>
    <w:p w14:paraId="714F2750"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FILLMORE COUNTY FAMILY SERVICES COLLABORATIVE may with majority approval at any one meeting, be the fiscal agent for a grant flowing through the FILLMORE COUNTY FAMILY SERVICES COLLABORATIVE. Any grant flowing through the FILLMORE COUNTY FAMILY SERVICES COLLABORATIVE must work toward the mission of the FILLMORE COUNTY FAMILY SERVICES COLLABORATIVE. The FILLMORE COUNTY FAMILY SERVICES COLLABORATIVE retains the right to set certain guidelines upon the grant. These guidelines include but are not limited to reimbursement for hours spent on the grant by the fiscal agent administration, detailed presentation prior to grand application and regular presentations during award period and clear language in the grant detailing FILLMORE COUNTY FAMILY SERVICES COLLABORATIVE responsibility toward any financial or in-kind match. </w:t>
      </w:r>
    </w:p>
    <w:p w14:paraId="04A41F0D" w14:textId="77777777" w:rsidR="00826978" w:rsidRDefault="00826978">
      <w:pPr>
        <w:rPr>
          <w:rFonts w:ascii="Times New Roman" w:eastAsia="Times New Roman" w:hAnsi="Times New Roman" w:cs="Times New Roman"/>
        </w:rPr>
      </w:pPr>
    </w:p>
    <w:p w14:paraId="2747FA49"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Terms of Agreement: </w:t>
      </w:r>
    </w:p>
    <w:p w14:paraId="0F597DB7"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This AGREEMENT shall be effective as of the date the agreement is signed by the majority of the parties and shale continue effect unless otherwise modified. Any party to this Agreement desiring to withdraw from the collaborative may do so by providing ninety (90) day written notice. Notice shall be mailed to the FILLMORE COUNTY FAMILY SERVICES COLLABORATIVE Coordinating Council. All parties are bound to the agreement when signing or when the majority signs whichever is later. </w:t>
      </w:r>
    </w:p>
    <w:p w14:paraId="77389BFC"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Interagency Disputes: </w:t>
      </w:r>
    </w:p>
    <w:p w14:paraId="51C50FD4" w14:textId="77777777" w:rsidR="00826978" w:rsidRDefault="00C35B69">
      <w:pPr>
        <w:widowControl/>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Staff from the grieving agency shall provide a written notice of conflict to the coordinating council that identifies the conflict, proposed action, and a summary of the factual, legal and policy grounds. </w:t>
      </w:r>
    </w:p>
    <w:p w14:paraId="0FFD0678" w14:textId="77777777" w:rsidR="00826978" w:rsidRDefault="00C35B69">
      <w:pPr>
        <w:widowControl/>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A written response which includes proposed solutions to the conflict shall be provide by the coordinating council with 45 days of receipt of the notice of conflict.</w:t>
      </w:r>
    </w:p>
    <w:p w14:paraId="78EDE3E3" w14:textId="77777777" w:rsidR="00826978" w:rsidRDefault="00C35B69">
      <w:pPr>
        <w:widowControl/>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Upon resolution of the conflict, a joint communication indicating such will be developed and disseminated by the representative from each agency.</w:t>
      </w:r>
    </w:p>
    <w:p w14:paraId="594C6171" w14:textId="77777777" w:rsidR="00826978" w:rsidRDefault="00C35B69">
      <w:pPr>
        <w:widowControl/>
        <w:numPr>
          <w:ilvl w:val="0"/>
          <w:numId w:val="18"/>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Should further action be required a report from the coordinating council will be submitted to the agency heads for resolution.</w:t>
      </w:r>
    </w:p>
    <w:p w14:paraId="62430E21" w14:textId="77777777" w:rsidR="00826978" w:rsidRDefault="00C35B69">
      <w:pPr>
        <w:widowControl/>
        <w:numPr>
          <w:ilvl w:val="0"/>
          <w:numId w:val="18"/>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Upon resolution of the conflict a joint communication so indicating will be developed and disseminated by each agency head. </w:t>
      </w:r>
    </w:p>
    <w:p w14:paraId="4181FF46"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Should the preceding steps not resolve the conflict; the parties may waive formal administrate proceedings and adopt a method of alternative dispute resolution by mutual consent. </w:t>
      </w:r>
    </w:p>
    <w:p w14:paraId="332B00DD" w14:textId="77777777" w:rsidR="00826978" w:rsidRDefault="00826978">
      <w:pPr>
        <w:rPr>
          <w:rFonts w:ascii="Times New Roman" w:eastAsia="Times New Roman" w:hAnsi="Times New Roman" w:cs="Times New Roman"/>
        </w:rPr>
      </w:pPr>
    </w:p>
    <w:p w14:paraId="13CCEF5C"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Modification of Agreement: </w:t>
      </w:r>
    </w:p>
    <w:p w14:paraId="3807646E"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Modifications of this agreement shall be made only by the consent of the majority of the member organizations present at the time of the vote. Modifications shall be made with the same formalities as were followed in the agreement and shall include a written document setting forth the modifications and signed by all parties. </w:t>
      </w:r>
    </w:p>
    <w:p w14:paraId="0EA498CB" w14:textId="77777777" w:rsidR="00826978" w:rsidRDefault="00826978">
      <w:pPr>
        <w:rPr>
          <w:rFonts w:ascii="Times New Roman" w:eastAsia="Times New Roman" w:hAnsi="Times New Roman" w:cs="Times New Roman"/>
        </w:rPr>
      </w:pPr>
    </w:p>
    <w:p w14:paraId="5B866C80" w14:textId="77777777" w:rsidR="00826978" w:rsidRDefault="00C35B69">
      <w:pPr>
        <w:rPr>
          <w:rFonts w:ascii="Times New Roman" w:eastAsia="Times New Roman" w:hAnsi="Times New Roman" w:cs="Times New Roman"/>
        </w:rPr>
      </w:pPr>
      <w:r>
        <w:rPr>
          <w:rFonts w:ascii="Times New Roman" w:eastAsia="Times New Roman" w:hAnsi="Times New Roman" w:cs="Times New Roman"/>
          <w:b/>
        </w:rPr>
        <w:t>Other Agency Agreements</w:t>
      </w:r>
      <w:r>
        <w:rPr>
          <w:rFonts w:ascii="Times New Roman" w:eastAsia="Times New Roman" w:hAnsi="Times New Roman" w:cs="Times New Roman"/>
        </w:rPr>
        <w:t xml:space="preserve">: </w:t>
      </w:r>
    </w:p>
    <w:p w14:paraId="4EFD52A6" w14:textId="77777777" w:rsidR="00826978" w:rsidRDefault="00C35B69">
      <w:pPr>
        <w:ind w:left="720" w:hanging="720"/>
        <w:rPr>
          <w:rFonts w:ascii="Times New Roman" w:eastAsia="Times New Roman" w:hAnsi="Times New Roman" w:cs="Times New Roman"/>
        </w:rPr>
      </w:pPr>
      <w:r>
        <w:rPr>
          <w:rFonts w:ascii="Times New Roman" w:eastAsia="Times New Roman" w:hAnsi="Times New Roman" w:cs="Times New Roman"/>
        </w:rPr>
        <w:t xml:space="preserve">All parties to this agreement acknowledge that this agreement does not preclude or preempt each of the agencies from individually entering into an agreement with one or more parties to this agreement or other parties outside of this agreement. Such agreement shall not nullify the force and effect if of this agreement. </w:t>
      </w:r>
    </w:p>
    <w:p w14:paraId="67589693" w14:textId="77777777" w:rsidR="00826978" w:rsidRDefault="00826978">
      <w:pPr>
        <w:spacing w:before="61" w:line="336" w:lineRule="auto"/>
        <w:ind w:left="3665" w:right="3941"/>
        <w:jc w:val="center"/>
        <w:rPr>
          <w:rFonts w:ascii="Times New Roman" w:eastAsia="Times New Roman" w:hAnsi="Times New Roman" w:cs="Times New Roman"/>
          <w:b/>
          <w:sz w:val="30"/>
          <w:szCs w:val="30"/>
        </w:rPr>
      </w:pPr>
    </w:p>
    <w:p w14:paraId="4C95714C" w14:textId="77777777" w:rsidR="00826978" w:rsidRDefault="00826978">
      <w:pPr>
        <w:spacing w:before="61" w:line="336" w:lineRule="auto"/>
        <w:ind w:left="3665" w:right="3941"/>
        <w:jc w:val="center"/>
        <w:rPr>
          <w:rFonts w:ascii="Times New Roman" w:eastAsia="Times New Roman" w:hAnsi="Times New Roman" w:cs="Times New Roman"/>
          <w:b/>
          <w:sz w:val="30"/>
          <w:szCs w:val="30"/>
        </w:rPr>
      </w:pPr>
    </w:p>
    <w:p w14:paraId="1C286008" w14:textId="77777777" w:rsidR="00826978" w:rsidRDefault="00826978">
      <w:pPr>
        <w:spacing w:before="61" w:line="336" w:lineRule="auto"/>
        <w:ind w:left="3665" w:right="3941"/>
        <w:jc w:val="center"/>
        <w:rPr>
          <w:rFonts w:ascii="Times New Roman" w:eastAsia="Times New Roman" w:hAnsi="Times New Roman" w:cs="Times New Roman"/>
          <w:b/>
          <w:sz w:val="30"/>
          <w:szCs w:val="30"/>
        </w:rPr>
      </w:pPr>
    </w:p>
    <w:p w14:paraId="53F8CA34" w14:textId="77777777" w:rsidR="00826978" w:rsidRDefault="00826978">
      <w:pPr>
        <w:spacing w:before="61" w:line="336" w:lineRule="auto"/>
        <w:ind w:left="3665" w:right="3941"/>
        <w:jc w:val="center"/>
        <w:rPr>
          <w:rFonts w:ascii="Times New Roman" w:eastAsia="Times New Roman" w:hAnsi="Times New Roman" w:cs="Times New Roman"/>
          <w:b/>
          <w:sz w:val="30"/>
          <w:szCs w:val="30"/>
        </w:rPr>
      </w:pPr>
    </w:p>
    <w:p w14:paraId="0A7208AE" w14:textId="77777777" w:rsidR="00826978" w:rsidRDefault="00C35B69">
      <w:pPr>
        <w:spacing w:before="61" w:line="336" w:lineRule="auto"/>
        <w:ind w:left="3665" w:right="3941"/>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Coordinating Council Signature As representative of the</w:t>
      </w:r>
    </w:p>
    <w:p w14:paraId="53C3C23E" w14:textId="77777777" w:rsidR="00826978" w:rsidRDefault="00C35B69">
      <w:pPr>
        <w:spacing w:line="329" w:lineRule="auto"/>
        <w:ind w:right="30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Fillmore County Family Services Collaborative</w:t>
      </w:r>
    </w:p>
    <w:p w14:paraId="17FFA5DC" w14:textId="77777777" w:rsidR="00826978" w:rsidRDefault="00826978">
      <w:pPr>
        <w:rPr>
          <w:rFonts w:ascii="Times New Roman" w:eastAsia="Times New Roman" w:hAnsi="Times New Roman" w:cs="Times New Roman"/>
          <w:b/>
          <w:sz w:val="20"/>
          <w:szCs w:val="20"/>
        </w:rPr>
      </w:pPr>
    </w:p>
    <w:p w14:paraId="458A9A86" w14:textId="77777777" w:rsidR="00826978" w:rsidRDefault="00826978">
      <w:pPr>
        <w:rPr>
          <w:rFonts w:ascii="Times New Roman" w:eastAsia="Times New Roman" w:hAnsi="Times New Roman" w:cs="Times New Roman"/>
          <w:b/>
          <w:sz w:val="20"/>
          <w:szCs w:val="20"/>
        </w:rPr>
      </w:pPr>
    </w:p>
    <w:p w14:paraId="7156E9F5" w14:textId="77777777" w:rsidR="00826978" w:rsidRDefault="00826978">
      <w:pPr>
        <w:rPr>
          <w:rFonts w:ascii="Times New Roman" w:eastAsia="Times New Roman" w:hAnsi="Times New Roman" w:cs="Times New Roman"/>
          <w:b/>
          <w:sz w:val="20"/>
          <w:szCs w:val="20"/>
        </w:rPr>
      </w:pPr>
    </w:p>
    <w:p w14:paraId="2E5A4FB2" w14:textId="77777777" w:rsidR="00826978" w:rsidRDefault="00826978">
      <w:pPr>
        <w:rPr>
          <w:rFonts w:ascii="Times New Roman" w:eastAsia="Times New Roman" w:hAnsi="Times New Roman" w:cs="Times New Roman"/>
          <w:b/>
          <w:sz w:val="20"/>
          <w:szCs w:val="20"/>
        </w:rPr>
      </w:pPr>
    </w:p>
    <w:p w14:paraId="59B02486" w14:textId="77777777" w:rsidR="00826978" w:rsidRDefault="00826978">
      <w:pPr>
        <w:spacing w:before="81"/>
        <w:ind w:right="404"/>
        <w:jc w:val="right"/>
        <w:rPr>
          <w:rFonts w:ascii="Times New Roman" w:eastAsia="Times New Roman" w:hAnsi="Times New Roman" w:cs="Times New Roman"/>
          <w:sz w:val="14"/>
          <w:szCs w:val="14"/>
        </w:rPr>
      </w:pPr>
    </w:p>
    <w:p w14:paraId="5575FFBF" w14:textId="77777777" w:rsidR="00826978" w:rsidRDefault="00826978">
      <w:pPr>
        <w:rPr>
          <w:rFonts w:ascii="Times New Roman" w:eastAsia="Times New Roman" w:hAnsi="Times New Roman" w:cs="Times New Roman"/>
          <w:sz w:val="27"/>
          <w:szCs w:val="27"/>
        </w:rPr>
      </w:pPr>
    </w:p>
    <w:p w14:paraId="2AE11EC6" w14:textId="77777777" w:rsidR="00826978" w:rsidRDefault="00C35B69">
      <w:pPr>
        <w:spacing w:before="47"/>
        <w:ind w:right="1844"/>
        <w:jc w:val="right"/>
        <w:rPr>
          <w:rFonts w:ascii="Times New Roman" w:eastAsia="Times New Roman" w:hAnsi="Times New Roman" w:cs="Times New Roman"/>
          <w:sz w:val="27"/>
          <w:szCs w:val="27"/>
        </w:rPr>
      </w:pPr>
      <w:r>
        <w:rPr>
          <w:rFonts w:ascii="Times New Roman" w:eastAsia="Times New Roman" w:hAnsi="Times New Roman" w:cs="Times New Roman"/>
          <w:i/>
          <w:sz w:val="41"/>
          <w:szCs w:val="41"/>
        </w:rPr>
        <w:t>6...</w:t>
      </w:r>
      <w:proofErr w:type="spellStart"/>
      <w:r>
        <w:rPr>
          <w:rFonts w:ascii="Times New Roman" w:eastAsia="Times New Roman" w:hAnsi="Times New Roman" w:cs="Times New Roman"/>
          <w:i/>
          <w:sz w:val="27"/>
          <w:szCs w:val="27"/>
        </w:rPr>
        <w:t>llf</w:t>
      </w:r>
      <w:proofErr w:type="spellEnd"/>
      <w:r>
        <w:rPr>
          <w:rFonts w:ascii="Times New Roman" w:eastAsia="Times New Roman" w:hAnsi="Times New Roman" w:cs="Times New Roman"/>
          <w:i/>
          <w:sz w:val="27"/>
          <w:szCs w:val="27"/>
        </w:rPr>
        <w:t xml:space="preserve"> ;...12..</w:t>
      </w:r>
      <w:r>
        <w:rPr>
          <w:noProof/>
        </w:rPr>
        <mc:AlternateContent>
          <mc:Choice Requires="wpg">
            <w:drawing>
              <wp:anchor distT="0" distB="0" distL="0" distR="0" simplePos="0" relativeHeight="251659264" behindDoc="1" locked="0" layoutInCell="1" hidden="0" allowOverlap="1" wp14:anchorId="5046457B" wp14:editId="4BEC8412">
                <wp:simplePos x="0" y="0"/>
                <wp:positionH relativeFrom="column">
                  <wp:posOffset>1892300</wp:posOffset>
                </wp:positionH>
                <wp:positionV relativeFrom="paragraph">
                  <wp:posOffset>76200</wp:posOffset>
                </wp:positionV>
                <wp:extent cx="3698875" cy="475615"/>
                <wp:effectExtent l="0" t="0" r="0" b="0"/>
                <wp:wrapNone/>
                <wp:docPr id="1744" name="Group 1744"/>
                <wp:cNvGraphicFramePr/>
                <a:graphic xmlns:a="http://schemas.openxmlformats.org/drawingml/2006/main">
                  <a:graphicData uri="http://schemas.microsoft.com/office/word/2010/wordprocessingGroup">
                    <wpg:wgp>
                      <wpg:cNvGrpSpPr/>
                      <wpg:grpSpPr>
                        <a:xfrm>
                          <a:off x="0" y="0"/>
                          <a:ext cx="3698875" cy="475615"/>
                          <a:chOff x="3496550" y="3542175"/>
                          <a:chExt cx="3698900" cy="475650"/>
                        </a:xfrm>
                      </wpg:grpSpPr>
                      <wpg:grpSp>
                        <wpg:cNvPr id="440572441" name="Group 440572441"/>
                        <wpg:cNvGrpSpPr/>
                        <wpg:grpSpPr>
                          <a:xfrm>
                            <a:off x="3496563" y="3542193"/>
                            <a:ext cx="3698875" cy="475615"/>
                            <a:chOff x="3496550" y="3542175"/>
                            <a:chExt cx="3698900" cy="475650"/>
                          </a:xfrm>
                        </wpg:grpSpPr>
                        <wps:wsp>
                          <wps:cNvPr id="1192727138" name="Rectangle 1192727138"/>
                          <wps:cNvSpPr/>
                          <wps:spPr>
                            <a:xfrm>
                              <a:off x="3496550" y="3542175"/>
                              <a:ext cx="3698900" cy="475650"/>
                            </a:xfrm>
                            <a:prstGeom prst="rect">
                              <a:avLst/>
                            </a:prstGeom>
                            <a:noFill/>
                            <a:ln>
                              <a:noFill/>
                            </a:ln>
                          </wps:spPr>
                          <wps:txbx>
                            <w:txbxContent>
                              <w:p w14:paraId="34A74826" w14:textId="77777777" w:rsidR="00826978" w:rsidRDefault="00826978">
                                <w:pPr>
                                  <w:textDirection w:val="btLr"/>
                                </w:pPr>
                              </w:p>
                            </w:txbxContent>
                          </wps:txbx>
                          <wps:bodyPr spcFirstLastPara="1" wrap="square" lIns="91425" tIns="91425" rIns="91425" bIns="91425" anchor="ctr" anchorCtr="0">
                            <a:noAutofit/>
                          </wps:bodyPr>
                        </wps:wsp>
                        <wpg:grpSp>
                          <wpg:cNvPr id="952933616" name="Group 952933616"/>
                          <wpg:cNvGrpSpPr/>
                          <wpg:grpSpPr>
                            <a:xfrm>
                              <a:off x="3496563" y="3542193"/>
                              <a:ext cx="3698875" cy="475615"/>
                              <a:chOff x="3496550" y="3542175"/>
                              <a:chExt cx="3698900" cy="475650"/>
                            </a:xfrm>
                          </wpg:grpSpPr>
                          <wps:wsp>
                            <wps:cNvPr id="1412015357" name="Rectangle 1412015357"/>
                            <wps:cNvSpPr/>
                            <wps:spPr>
                              <a:xfrm>
                                <a:off x="3496550" y="3542175"/>
                                <a:ext cx="3698900" cy="475650"/>
                              </a:xfrm>
                              <a:prstGeom prst="rect">
                                <a:avLst/>
                              </a:prstGeom>
                              <a:noFill/>
                              <a:ln>
                                <a:noFill/>
                              </a:ln>
                            </wps:spPr>
                            <wps:txbx>
                              <w:txbxContent>
                                <w:p w14:paraId="3D82C95A" w14:textId="77777777" w:rsidR="00826978" w:rsidRDefault="00826978">
                                  <w:pPr>
                                    <w:textDirection w:val="btLr"/>
                                  </w:pPr>
                                </w:p>
                              </w:txbxContent>
                            </wps:txbx>
                            <wps:bodyPr spcFirstLastPara="1" wrap="square" lIns="91425" tIns="91425" rIns="91425" bIns="91425" anchor="ctr" anchorCtr="0">
                              <a:noAutofit/>
                            </wps:bodyPr>
                          </wps:wsp>
                          <wpg:grpSp>
                            <wpg:cNvPr id="1233769457" name="Group 1233769457"/>
                            <wpg:cNvGrpSpPr/>
                            <wpg:grpSpPr>
                              <a:xfrm>
                                <a:off x="3496563" y="3542193"/>
                                <a:ext cx="3698875" cy="475615"/>
                                <a:chOff x="3496563" y="3542193"/>
                                <a:chExt cx="3698875" cy="475615"/>
                              </a:xfrm>
                            </wpg:grpSpPr>
                            <wps:wsp>
                              <wps:cNvPr id="827351223" name="Rectangle 827351223"/>
                              <wps:cNvSpPr/>
                              <wps:spPr>
                                <a:xfrm>
                                  <a:off x="3496563" y="3542193"/>
                                  <a:ext cx="3698875" cy="475600"/>
                                </a:xfrm>
                                <a:prstGeom prst="rect">
                                  <a:avLst/>
                                </a:prstGeom>
                                <a:noFill/>
                                <a:ln>
                                  <a:noFill/>
                                </a:ln>
                              </wps:spPr>
                              <wps:txbx>
                                <w:txbxContent>
                                  <w:p w14:paraId="29F95192" w14:textId="77777777" w:rsidR="00826978" w:rsidRDefault="00826978">
                                    <w:pPr>
                                      <w:textDirection w:val="btLr"/>
                                    </w:pPr>
                                  </w:p>
                                </w:txbxContent>
                              </wps:txbx>
                              <wps:bodyPr spcFirstLastPara="1" wrap="square" lIns="91425" tIns="91425" rIns="91425" bIns="91425" anchor="ctr" anchorCtr="0">
                                <a:noAutofit/>
                              </wps:bodyPr>
                            </wps:wsp>
                            <wpg:grpSp>
                              <wpg:cNvPr id="1709841729" name="Group 1709841729"/>
                              <wpg:cNvGrpSpPr/>
                              <wpg:grpSpPr>
                                <a:xfrm>
                                  <a:off x="3496563" y="3542193"/>
                                  <a:ext cx="3698875" cy="475615"/>
                                  <a:chOff x="4147" y="134"/>
                                  <a:chExt cx="5825" cy="749"/>
                                </a:xfrm>
                              </wpg:grpSpPr>
                              <wps:wsp>
                                <wps:cNvPr id="839447965" name="Rectangle 839447965"/>
                                <wps:cNvSpPr/>
                                <wps:spPr>
                                  <a:xfrm>
                                    <a:off x="4147" y="134"/>
                                    <a:ext cx="5825" cy="725"/>
                                  </a:xfrm>
                                  <a:prstGeom prst="rect">
                                    <a:avLst/>
                                  </a:prstGeom>
                                  <a:noFill/>
                                  <a:ln>
                                    <a:noFill/>
                                  </a:ln>
                                </wps:spPr>
                                <wps:txbx>
                                  <w:txbxContent>
                                    <w:p w14:paraId="0E106CCD" w14:textId="77777777" w:rsidR="00826978" w:rsidRDefault="00826978">
                                      <w:pPr>
                                        <w:textDirection w:val="btLr"/>
                                      </w:pPr>
                                    </w:p>
                                  </w:txbxContent>
                                </wps:txbx>
                                <wps:bodyPr spcFirstLastPara="1" wrap="square" lIns="91425" tIns="91425" rIns="91425" bIns="91425" anchor="ctr" anchorCtr="0">
                                  <a:noAutofit/>
                                </wps:bodyPr>
                              </wps:wsp>
                              <pic:pic xmlns:pic="http://schemas.openxmlformats.org/drawingml/2006/picture">
                                <pic:nvPicPr>
                                  <pic:cNvPr id="500" name="Shape 500"/>
                                  <pic:cNvPicPr preferRelativeResize="0"/>
                                </pic:nvPicPr>
                                <pic:blipFill rotWithShape="1">
                                  <a:blip r:embed="rId75">
                                    <a:alphaModFix/>
                                  </a:blip>
                                  <a:srcRect/>
                                  <a:stretch/>
                                </pic:blipFill>
                                <pic:spPr>
                                  <a:xfrm>
                                    <a:off x="4147" y="134"/>
                                    <a:ext cx="2438" cy="749"/>
                                  </a:xfrm>
                                  <a:prstGeom prst="rect">
                                    <a:avLst/>
                                  </a:prstGeom>
                                  <a:noFill/>
                                  <a:ln>
                                    <a:noFill/>
                                  </a:ln>
                                </pic:spPr>
                              </pic:pic>
                              <wps:wsp>
                                <wps:cNvPr id="171353984" name="Freeform: Shape 171353984"/>
                                <wps:cNvSpPr/>
                                <wps:spPr>
                                  <a:xfrm>
                                    <a:off x="6540" y="621"/>
                                    <a:ext cx="3425" cy="2"/>
                                  </a:xfrm>
                                  <a:custGeom>
                                    <a:avLst/>
                                    <a:gdLst/>
                                    <a:ahLst/>
                                    <a:cxnLst/>
                                    <a:rect l="l" t="t" r="r" b="b"/>
                                    <a:pathLst>
                                      <a:path w="3425" h="120000" extrusionOk="0">
                                        <a:moveTo>
                                          <a:pt x="0" y="0"/>
                                        </a:moveTo>
                                        <a:lnTo>
                                          <a:pt x="342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w14:anchorId="5046457B" id="Group 1744" o:spid="_x0000_s1357" style="position:absolute;left:0;text-align:left;margin-left:149pt;margin-top:6pt;width:291.25pt;height:37.45pt;z-index:-251657216;mso-wrap-distance-left:0;mso-wrap-distance-right:0;mso-position-horizontal-relative:text;mso-position-vertical-relative:text" coordorigin="34965,35421" coordsize="36989,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">
                <v:group id="Group 440572441" o:spid="_x0000_s1358" style="position:absolute;left:34965;top:35421;width:36989;height:4757" coordorigin="34965,35421" coordsize="36989,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">
                  <v:rect id="Rectangle 1192727138" o:spid="_x0000_s1359" style="position:absolute;left:34965;top:35421;width:36989;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" filled="f" stroked="f">
                    <v:textbox inset="2.53958mm,2.53958mm,2.53958mm,2.53958mm">
                      <w:txbxContent>
                        <w:p w14:paraId="34A74826" w14:textId="77777777" w:rsidR="00826978" w:rsidRDefault="00826978">
                          <w:pPr>
                            <w:textDirection w:val="btLr"/>
                          </w:pPr>
                        </w:p>
                      </w:txbxContent>
                    </v:textbox>
                  </v:rect>
                  <v:group id="Group 952933616" o:spid="_x0000_s1360" style="position:absolute;left:34965;top:35421;width:36989;height:4757" coordorigin="34965,35421" coordsize="36989,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">
                    <v:rect id="Rectangle 1412015357" o:spid="_x0000_s1361" style="position:absolute;left:34965;top:35421;width:36989;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" filled="f" stroked="f">
                      <v:textbox inset="2.53958mm,2.53958mm,2.53958mm,2.53958mm">
                        <w:txbxContent>
                          <w:p w14:paraId="3D82C95A" w14:textId="77777777" w:rsidR="00826978" w:rsidRDefault="00826978">
                            <w:pPr>
                              <w:textDirection w:val="btLr"/>
                            </w:pPr>
                          </w:p>
                        </w:txbxContent>
                      </v:textbox>
                    </v:rect>
                    <v:group id="Group 1233769457" o:spid="_x0000_s1362" style="position:absolute;left:34965;top:35421;width:36989;height:4757" coordorigin="34965,35421" coordsize="36988,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">
                      <v:rect id="Rectangle 827351223" o:spid="_x0000_s1363" style="position:absolute;left:34965;top:35421;width:36989;height:4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" filled="f" stroked="f">
                        <v:textbox inset="2.53958mm,2.53958mm,2.53958mm,2.53958mm">
                          <w:txbxContent>
                            <w:p w14:paraId="29F95192" w14:textId="77777777" w:rsidR="00826978" w:rsidRDefault="00826978">
                              <w:pPr>
                                <w:textDirection w:val="btLr"/>
                              </w:pPr>
                            </w:p>
                          </w:txbxContent>
                        </v:textbox>
                      </v:rect>
                      <v:group id="Group 1709841729" o:spid="_x0000_s1364" style="position:absolute;left:34965;top:35421;width:36989;height:4757" coordorigin="4147,134" coordsize="582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">
                        <v:rect id="Rectangle 839447965" o:spid="_x0000_s1365" style="position:absolute;left:4147;top:134;width:5825;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" filled="f" stroked="f">
                          <v:textbox inset="2.53958mm,2.53958mm,2.53958mm,2.53958mm">
                            <w:txbxContent>
                              <w:p w14:paraId="0E106CCD" w14:textId="77777777" w:rsidR="00826978" w:rsidRDefault="0082697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00" o:spid="_x0000_s1366" type="#_x0000_t75" style="position:absolute;left:4147;top:134;width:2438;height:7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">
                          <v:imagedata r:id="rId76" o:title=""/>
                        </v:shape>
                        <v:shape id="Freeform: Shape 171353984" o:spid="_x0000_s1367" style="position:absolute;left:6540;top:621;width:3425;height:2;visibility:visible;mso-wrap-style:square;v-text-anchor:middle" coordsize="342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" path="m,l3425,e" filled="f">
                          <v:stroke startarrowwidth="narrow" startarrowlength="short" endarrowwidth="narrow" endarrowlength="short"/>
                          <v:path arrowok="t" o:extrusionok="f"/>
                        </v:shape>
                      </v:group>
                    </v:group>
                  </v:group>
                </v:group>
              </v:group>
            </w:pict>
          </mc:Fallback>
        </mc:AlternateContent>
      </w:r>
    </w:p>
    <w:p w14:paraId="19666A59" w14:textId="77777777" w:rsidR="00826978" w:rsidRDefault="00C35B69">
      <w:pPr>
        <w:tabs>
          <w:tab w:val="left" w:pos="2839"/>
          <w:tab w:val="left" w:pos="7868"/>
        </w:tabs>
        <w:spacing w:before="86"/>
        <w:ind w:right="1930"/>
        <w:jc w:val="right"/>
        <w:rPr>
          <w:rFonts w:ascii="Times New Roman" w:eastAsia="Times New Roman" w:hAnsi="Times New Roman" w:cs="Times New Roman"/>
          <w:sz w:val="23"/>
          <w:szCs w:val="23"/>
        </w:rPr>
        <w:sectPr w:rsidR="00826978">
          <w:pgSz w:w="12240" w:h="15840"/>
          <w:pgMar w:top="1152" w:right="1152" w:bottom="1152" w:left="1152" w:header="288" w:footer="576" w:gutter="0"/>
          <w:cols w:space="720"/>
        </w:sectPr>
      </w:pPr>
      <w:r>
        <w:rPr>
          <w:rFonts w:ascii="Times New Roman" w:eastAsia="Times New Roman" w:hAnsi="Times New Roman" w:cs="Times New Roman"/>
          <w:sz w:val="23"/>
          <w:szCs w:val="23"/>
        </w:rPr>
        <w:t>Representative, Fillmore Co</w:t>
      </w:r>
      <w:r>
        <w:rPr>
          <w:rFonts w:ascii="Times New Roman" w:eastAsia="Times New Roman" w:hAnsi="Times New Roman" w:cs="Times New Roman"/>
          <w:sz w:val="23"/>
          <w:szCs w:val="23"/>
        </w:rPr>
        <w:tab/>
        <w:t>Community Services -Social Services Division</w:t>
      </w:r>
      <w:r>
        <w:rPr>
          <w:rFonts w:ascii="Times New Roman" w:eastAsia="Times New Roman" w:hAnsi="Times New Roman" w:cs="Times New Roman"/>
          <w:sz w:val="23"/>
          <w:szCs w:val="23"/>
        </w:rPr>
        <w:tab/>
        <w:t>Da</w:t>
      </w:r>
    </w:p>
    <w:p w14:paraId="090A98B3" w14:textId="77777777" w:rsidR="00826978" w:rsidRDefault="00826978">
      <w:pPr>
        <w:spacing w:before="8"/>
        <w:rPr>
          <w:rFonts w:ascii="Times New Roman" w:eastAsia="Times New Roman" w:hAnsi="Times New Roman" w:cs="Times New Roman"/>
          <w:sz w:val="24"/>
          <w:szCs w:val="24"/>
        </w:rPr>
      </w:pPr>
    </w:p>
    <w:p w14:paraId="7690BFA0" w14:textId="77777777" w:rsidR="00826978" w:rsidRDefault="00C35B69">
      <w:pPr>
        <w:spacing w:before="61" w:line="336" w:lineRule="auto"/>
        <w:ind w:left="3665" w:right="3941"/>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Coordinating Council Signature As representative of the</w:t>
      </w:r>
    </w:p>
    <w:p w14:paraId="2A144A99" w14:textId="77777777" w:rsidR="00826978" w:rsidRDefault="00C35B69">
      <w:pPr>
        <w:spacing w:line="329" w:lineRule="auto"/>
        <w:ind w:right="30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Fillmore County Family Services Collaborative</w:t>
      </w:r>
    </w:p>
    <w:p w14:paraId="677E9197" w14:textId="59A42446" w:rsidR="00826978" w:rsidRDefault="00826978">
      <w:pPr>
        <w:rPr>
          <w:rFonts w:ascii="Times New Roman" w:eastAsia="Times New Roman" w:hAnsi="Times New Roman" w:cs="Times New Roman"/>
          <w:sz w:val="28"/>
          <w:szCs w:val="28"/>
        </w:rPr>
      </w:pPr>
    </w:p>
    <w:p w14:paraId="7DA44F07" w14:textId="1B127539" w:rsidR="00826978" w:rsidRDefault="00826978">
      <w:pPr>
        <w:rPr>
          <w:rFonts w:ascii="Times New Roman" w:eastAsia="Times New Roman" w:hAnsi="Times New Roman" w:cs="Times New Roman"/>
          <w:sz w:val="28"/>
          <w:szCs w:val="28"/>
        </w:rPr>
      </w:pPr>
    </w:p>
    <w:p w14:paraId="2378C571" w14:textId="11AE6A1A" w:rsidR="00826978" w:rsidRDefault="00826978">
      <w:pPr>
        <w:rPr>
          <w:rFonts w:ascii="Times New Roman" w:eastAsia="Times New Roman" w:hAnsi="Times New Roman" w:cs="Times New Roman"/>
          <w:sz w:val="28"/>
          <w:szCs w:val="28"/>
        </w:rPr>
      </w:pPr>
    </w:p>
    <w:p w14:paraId="6B3B4A4D" w14:textId="2809E788" w:rsidR="00826978" w:rsidRDefault="00826978">
      <w:pPr>
        <w:rPr>
          <w:rFonts w:ascii="Times New Roman" w:eastAsia="Times New Roman" w:hAnsi="Times New Roman" w:cs="Times New Roman"/>
          <w:sz w:val="28"/>
          <w:szCs w:val="28"/>
        </w:rPr>
      </w:pPr>
    </w:p>
    <w:p w14:paraId="5C9E6C66" w14:textId="6B293538" w:rsidR="00826978" w:rsidRDefault="00013AB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61312" behindDoc="1" locked="0" layoutInCell="1" allowOverlap="1" wp14:anchorId="15B5CABF" wp14:editId="26EB9404">
                <wp:simplePos x="0" y="0"/>
                <wp:positionH relativeFrom="margin">
                  <wp:align>center</wp:align>
                </wp:positionH>
                <wp:positionV relativeFrom="paragraph">
                  <wp:posOffset>95463</wp:posOffset>
                </wp:positionV>
                <wp:extent cx="4779010" cy="364490"/>
                <wp:effectExtent l="0" t="0" r="2540" b="0"/>
                <wp:wrapNone/>
                <wp:docPr id="722184968" name="Group 354"/>
                <wp:cNvGraphicFramePr/>
                <a:graphic xmlns:a="http://schemas.openxmlformats.org/drawingml/2006/main">
                  <a:graphicData uri="http://schemas.microsoft.com/office/word/2010/wordprocessingGroup">
                    <wpg:wgp>
                      <wpg:cNvGrpSpPr/>
                      <wpg:grpSpPr>
                        <a:xfrm>
                          <a:off x="0" y="0"/>
                          <a:ext cx="4779010" cy="364490"/>
                          <a:chOff x="2956175" y="3597100"/>
                          <a:chExt cx="4779650" cy="365800"/>
                        </a:xfrm>
                      </wpg:grpSpPr>
                      <wps:wsp>
                        <wps:cNvPr id="2033645537" name="Rectangle 2033645537"/>
                        <wps:cNvSpPr/>
                        <wps:spPr>
                          <a:xfrm>
                            <a:off x="2956175" y="3597100"/>
                            <a:ext cx="4779650" cy="365800"/>
                          </a:xfrm>
                          <a:prstGeom prst="rect">
                            <a:avLst/>
                          </a:prstGeom>
                          <a:noFill/>
                          <a:ln>
                            <a:noFill/>
                          </a:ln>
                        </wps:spPr>
                        <wps:txbx>
                          <w:txbxContent>
                            <w:p w14:paraId="1CB1DB5B" w14:textId="77777777" w:rsidR="00826978" w:rsidRDefault="00826978">
                              <w:pPr>
                                <w:textDirection w:val="btLr"/>
                              </w:pPr>
                            </w:p>
                          </w:txbxContent>
                        </wps:txbx>
                        <wps:bodyPr spcFirstLastPara="1" wrap="square" lIns="91425" tIns="91425" rIns="91425" bIns="91425" anchor="ctr" anchorCtr="0">
                          <a:noAutofit/>
                        </wps:bodyPr>
                      </wps:wsp>
                      <wpg:grpSp>
                        <wpg:cNvPr id="1542976027" name="Group 1542976027"/>
                        <wpg:cNvGrpSpPr/>
                        <wpg:grpSpPr>
                          <a:xfrm>
                            <a:off x="2956178" y="3597124"/>
                            <a:ext cx="4779645" cy="365761"/>
                            <a:chOff x="2956175" y="3597100"/>
                            <a:chExt cx="4779650" cy="365800"/>
                          </a:xfrm>
                        </wpg:grpSpPr>
                        <wps:wsp>
                          <wps:cNvPr id="916919575" name="Rectangle 916919575"/>
                          <wps:cNvSpPr/>
                          <wps:spPr>
                            <a:xfrm>
                              <a:off x="2956175" y="3597100"/>
                              <a:ext cx="4779650" cy="365800"/>
                            </a:xfrm>
                            <a:prstGeom prst="rect">
                              <a:avLst/>
                            </a:prstGeom>
                            <a:noFill/>
                            <a:ln>
                              <a:noFill/>
                            </a:ln>
                          </wps:spPr>
                          <wps:txbx>
                            <w:txbxContent>
                              <w:p w14:paraId="184EC47F" w14:textId="77777777" w:rsidR="00826978" w:rsidRDefault="00826978">
                                <w:pPr>
                                  <w:textDirection w:val="btLr"/>
                                </w:pPr>
                              </w:p>
                            </w:txbxContent>
                          </wps:txbx>
                          <wps:bodyPr spcFirstLastPara="1" wrap="square" lIns="91425" tIns="91425" rIns="91425" bIns="91425" anchor="ctr" anchorCtr="0">
                            <a:noAutofit/>
                          </wps:bodyPr>
                        </wps:wsp>
                        <wpg:grpSp>
                          <wpg:cNvPr id="2019443455" name="Group 2019443455"/>
                          <wpg:cNvGrpSpPr/>
                          <wpg:grpSpPr>
                            <a:xfrm>
                              <a:off x="2956178" y="3597120"/>
                              <a:ext cx="4779645" cy="365760"/>
                              <a:chOff x="2956178" y="3597120"/>
                              <a:chExt cx="4779010" cy="365760"/>
                            </a:xfrm>
                          </wpg:grpSpPr>
                          <wps:wsp>
                            <wps:cNvPr id="947468087" name="Rectangle 947468087"/>
                            <wps:cNvSpPr/>
                            <wps:spPr>
                              <a:xfrm>
                                <a:off x="2956178" y="3597120"/>
                                <a:ext cx="4779000" cy="365750"/>
                              </a:xfrm>
                              <a:prstGeom prst="rect">
                                <a:avLst/>
                              </a:prstGeom>
                              <a:noFill/>
                              <a:ln>
                                <a:noFill/>
                              </a:ln>
                            </wps:spPr>
                            <wps:txbx>
                              <w:txbxContent>
                                <w:p w14:paraId="243E289B" w14:textId="77777777" w:rsidR="00826978" w:rsidRDefault="00826978">
                                  <w:pPr>
                                    <w:textDirection w:val="btLr"/>
                                  </w:pPr>
                                </w:p>
                              </w:txbxContent>
                            </wps:txbx>
                            <wps:bodyPr spcFirstLastPara="1" wrap="square" lIns="91425" tIns="91425" rIns="91425" bIns="91425" anchor="ctr" anchorCtr="0">
                              <a:noAutofit/>
                            </wps:bodyPr>
                          </wps:wsp>
                          <wpg:grpSp>
                            <wpg:cNvPr id="1260693089" name="Group 1260693089"/>
                            <wpg:cNvGrpSpPr/>
                            <wpg:grpSpPr>
                              <a:xfrm>
                                <a:off x="2956178" y="3597120"/>
                                <a:ext cx="4779010" cy="365760"/>
                                <a:chOff x="2611" y="-462"/>
                                <a:chExt cx="7526" cy="576"/>
                              </a:xfrm>
                            </wpg:grpSpPr>
                            <pic:pic xmlns:pic="http://schemas.openxmlformats.org/drawingml/2006/picture">
                              <pic:nvPicPr>
                                <pic:cNvPr id="406226890" name="Shape 509"/>
                                <pic:cNvPicPr preferRelativeResize="0"/>
                              </pic:nvPicPr>
                              <pic:blipFill rotWithShape="1">
                                <a:blip r:embed="rId77">
                                  <a:alphaModFix/>
                                </a:blip>
                                <a:srcRect/>
                                <a:stretch/>
                              </pic:blipFill>
                              <pic:spPr>
                                <a:xfrm>
                                  <a:off x="2611" y="-462"/>
                                  <a:ext cx="7526" cy="576"/>
                                </a:xfrm>
                                <a:prstGeom prst="rect">
                                  <a:avLst/>
                                </a:prstGeom>
                                <a:noFill/>
                                <a:ln>
                                  <a:noFill/>
                                </a:ln>
                              </pic:spPr>
                            </pic:pic>
                            <wps:wsp>
                              <wps:cNvPr id="1274616345" name="Freeform: Shape 1274616345"/>
                              <wps:cNvSpPr/>
                              <wps:spPr>
                                <a:xfrm>
                                  <a:off x="5647" y="6"/>
                                  <a:ext cx="4340" cy="2"/>
                                </a:xfrm>
                                <a:custGeom>
                                  <a:avLst/>
                                  <a:gdLst/>
                                  <a:ahLst/>
                                  <a:cxnLst/>
                                  <a:rect l="l" t="t" r="r" b="b"/>
                                  <a:pathLst>
                                    <a:path w="4340" h="120000" extrusionOk="0">
                                      <a:moveTo>
                                        <a:pt x="0" y="0"/>
                                      </a:moveTo>
                                      <a:lnTo>
                                        <a:pt x="4339" y="0"/>
                                      </a:lnTo>
                                    </a:path>
                                  </a:pathLst>
                                </a:custGeom>
                                <a:noFill/>
                                <a:ln w="121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15B5CABF" id="Group 354" o:spid="_x0000_s1368" style="position:absolute;margin-left:0;margin-top:7.5pt;width:376.3pt;height:28.7pt;z-index:-251655168;mso-position-horizontal:center;mso-position-horizontal-relative:margin;mso-position-vertical-relative:text" coordorigin="29561,35971" coordsize="47796,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">
                <v:rect id="Rectangle 2033645537" o:spid="_x0000_s1369" style="position:absolute;left:29561;top:35971;width:47797;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" filled="f" stroked="f">
                  <v:textbox inset="2.53958mm,2.53958mm,2.53958mm,2.53958mm">
                    <w:txbxContent>
                      <w:p w14:paraId="1CB1DB5B" w14:textId="77777777" w:rsidR="00826978" w:rsidRDefault="00826978">
                        <w:pPr>
                          <w:textDirection w:val="btLr"/>
                        </w:pPr>
                      </w:p>
                    </w:txbxContent>
                  </v:textbox>
                </v:rect>
                <v:group id="Group 1542976027" o:spid="_x0000_s1370" style="position:absolute;left:29561;top:35971;width:47797;height:3657" coordorigin="29561,35971" coordsize="4779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">
                  <v:rect id="Rectangle 916919575" o:spid="_x0000_s1371" style="position:absolute;left:29561;top:35971;width:47797;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" filled="f" stroked="f">
                    <v:textbox inset="2.53958mm,2.53958mm,2.53958mm,2.53958mm">
                      <w:txbxContent>
                        <w:p w14:paraId="184EC47F" w14:textId="77777777" w:rsidR="00826978" w:rsidRDefault="00826978">
                          <w:pPr>
                            <w:textDirection w:val="btLr"/>
                          </w:pPr>
                        </w:p>
                      </w:txbxContent>
                    </v:textbox>
                  </v:rect>
                  <v:group id="Group 2019443455" o:spid="_x0000_s1372" style="position:absolute;left:29561;top:35971;width:47797;height:3657" coordorigin="29561,35971" coordsize="4779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">
                    <v:rect id="Rectangle 947468087" o:spid="_x0000_s1373" style="position:absolute;left:29561;top:35971;width:4779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" filled="f" stroked="f">
                      <v:textbox inset="2.53958mm,2.53958mm,2.53958mm,2.53958mm">
                        <w:txbxContent>
                          <w:p w14:paraId="243E289B" w14:textId="77777777" w:rsidR="00826978" w:rsidRDefault="00826978">
                            <w:pPr>
                              <w:textDirection w:val="btLr"/>
                            </w:pPr>
                          </w:p>
                        </w:txbxContent>
                      </v:textbox>
                    </v:rect>
                    <v:group id="Group 1260693089" o:spid="_x0000_s1374" style="position:absolute;left:29561;top:35971;width:47790;height:3657" coordorigin="2611,-462" coordsize="752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">
                      <v:shape id="Shape 509" o:spid="_x0000_s1375" type="#_x0000_t75" style="position:absolute;left:2611;top:-462;width:7526;height:5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">
                        <v:imagedata r:id="rId78" o:title=""/>
                      </v:shape>
                      <v:shape id="Freeform: Shape 1274616345" o:spid="_x0000_s1376" style="position:absolute;left:5647;top:6;width:4340;height:2;visibility:visible;mso-wrap-style:square;v-text-anchor:middle" coordsize="434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" path="m,l4339,e" filled="f" strokeweight=".33819mm">
                        <v:stroke startarrowwidth="narrow" startarrowlength="short" endarrowwidth="narrow" endarrowlength="short"/>
                        <v:path arrowok="t" o:extrusionok="f"/>
                      </v:shape>
                    </v:group>
                  </v:group>
                </v:group>
                <w10:wrap anchorx="margin"/>
              </v:group>
            </w:pict>
          </mc:Fallback>
        </mc:AlternateContent>
      </w:r>
    </w:p>
    <w:p w14:paraId="44B16BC8" w14:textId="6234A569" w:rsidR="00826978" w:rsidRDefault="00826978">
      <w:pPr>
        <w:rPr>
          <w:rFonts w:ascii="Times New Roman" w:eastAsia="Times New Roman" w:hAnsi="Times New Roman" w:cs="Times New Roman"/>
          <w:sz w:val="28"/>
          <w:szCs w:val="28"/>
        </w:rPr>
      </w:pPr>
    </w:p>
    <w:p w14:paraId="6580B29E" w14:textId="20538A47" w:rsidR="00826978" w:rsidRDefault="00826978">
      <w:pPr>
        <w:spacing w:before="1"/>
        <w:rPr>
          <w:rFonts w:ascii="Times New Roman" w:eastAsia="Times New Roman" w:hAnsi="Times New Roman" w:cs="Times New Roman"/>
          <w:sz w:val="28"/>
          <w:szCs w:val="28"/>
        </w:rPr>
      </w:pPr>
    </w:p>
    <w:p w14:paraId="155144DF" w14:textId="34F1177A" w:rsidR="00826978" w:rsidRDefault="00C35B69">
      <w:pPr>
        <w:tabs>
          <w:tab w:val="left" w:pos="7741"/>
        </w:tabs>
        <w:ind w:right="625"/>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Representative, Fillmore County Community Services -Public Health Division</w:t>
      </w:r>
      <w:r>
        <w:rPr>
          <w:rFonts w:ascii="Times New Roman" w:eastAsia="Times New Roman" w:hAnsi="Times New Roman" w:cs="Times New Roman"/>
          <w:sz w:val="23"/>
          <w:szCs w:val="23"/>
        </w:rPr>
        <w:tab/>
        <w:t>Date</w:t>
      </w:r>
    </w:p>
    <w:p w14:paraId="69CBE0F2" w14:textId="77777777" w:rsidR="00826978" w:rsidRDefault="00826978">
      <w:pPr>
        <w:rPr>
          <w:rFonts w:ascii="Times New Roman" w:eastAsia="Times New Roman" w:hAnsi="Times New Roman" w:cs="Times New Roman"/>
          <w:sz w:val="20"/>
          <w:szCs w:val="20"/>
        </w:rPr>
      </w:pPr>
    </w:p>
    <w:p w14:paraId="4D819E1F" w14:textId="77777777" w:rsidR="00826978" w:rsidRDefault="00826978">
      <w:pPr>
        <w:rPr>
          <w:rFonts w:ascii="Times New Roman" w:eastAsia="Times New Roman" w:hAnsi="Times New Roman" w:cs="Times New Roman"/>
          <w:sz w:val="20"/>
          <w:szCs w:val="20"/>
        </w:rPr>
      </w:pPr>
    </w:p>
    <w:p w14:paraId="009BEEEC" w14:textId="77777777" w:rsidR="00826978" w:rsidRDefault="00826978">
      <w:pPr>
        <w:rPr>
          <w:rFonts w:ascii="Times New Roman" w:eastAsia="Times New Roman" w:hAnsi="Times New Roman" w:cs="Times New Roman"/>
          <w:sz w:val="20"/>
          <w:szCs w:val="20"/>
        </w:rPr>
      </w:pPr>
    </w:p>
    <w:p w14:paraId="7929772C" w14:textId="77777777" w:rsidR="00826978" w:rsidRDefault="00826978">
      <w:pPr>
        <w:rPr>
          <w:rFonts w:ascii="Times New Roman" w:eastAsia="Times New Roman" w:hAnsi="Times New Roman" w:cs="Times New Roman"/>
          <w:sz w:val="20"/>
          <w:szCs w:val="20"/>
        </w:rPr>
      </w:pPr>
    </w:p>
    <w:p w14:paraId="46CDCFF7" w14:textId="77777777" w:rsidR="00826978" w:rsidRDefault="00826978">
      <w:pPr>
        <w:rPr>
          <w:rFonts w:ascii="Times New Roman" w:eastAsia="Times New Roman" w:hAnsi="Times New Roman" w:cs="Times New Roman"/>
          <w:sz w:val="20"/>
          <w:szCs w:val="20"/>
        </w:rPr>
      </w:pPr>
    </w:p>
    <w:p w14:paraId="60B01B35" w14:textId="77777777" w:rsidR="00826978" w:rsidRDefault="00826978">
      <w:pPr>
        <w:rPr>
          <w:rFonts w:ascii="Times New Roman" w:eastAsia="Times New Roman" w:hAnsi="Times New Roman" w:cs="Times New Roman"/>
          <w:sz w:val="20"/>
          <w:szCs w:val="20"/>
        </w:rPr>
      </w:pPr>
    </w:p>
    <w:p w14:paraId="5F10B058" w14:textId="77777777" w:rsidR="00826978" w:rsidRDefault="00826978">
      <w:pPr>
        <w:rPr>
          <w:rFonts w:ascii="Times New Roman" w:eastAsia="Times New Roman" w:hAnsi="Times New Roman" w:cs="Times New Roman"/>
          <w:sz w:val="20"/>
          <w:szCs w:val="20"/>
        </w:rPr>
      </w:pPr>
    </w:p>
    <w:p w14:paraId="1E4A15FC" w14:textId="77777777" w:rsidR="00826978" w:rsidRDefault="00826978">
      <w:pPr>
        <w:rPr>
          <w:rFonts w:ascii="Times New Roman" w:eastAsia="Times New Roman" w:hAnsi="Times New Roman" w:cs="Times New Roman"/>
          <w:sz w:val="20"/>
          <w:szCs w:val="20"/>
        </w:rPr>
      </w:pPr>
    </w:p>
    <w:p w14:paraId="1B3A1B3F" w14:textId="77777777" w:rsidR="00826978" w:rsidRDefault="00826978">
      <w:pPr>
        <w:spacing w:before="10"/>
        <w:rPr>
          <w:rFonts w:ascii="Times New Roman" w:eastAsia="Times New Roman" w:hAnsi="Times New Roman" w:cs="Times New Roman"/>
          <w:sz w:val="20"/>
          <w:szCs w:val="20"/>
        </w:rPr>
      </w:pPr>
    </w:p>
    <w:p w14:paraId="1F340A4B" w14:textId="77777777" w:rsidR="00826978" w:rsidRDefault="00826978">
      <w:pPr>
        <w:spacing w:before="61"/>
        <w:ind w:left="102"/>
        <w:rPr>
          <w:rFonts w:ascii="Times New Roman" w:eastAsia="Times New Roman" w:hAnsi="Times New Roman" w:cs="Times New Roman"/>
          <w:sz w:val="30"/>
          <w:szCs w:val="30"/>
        </w:rPr>
      </w:pPr>
    </w:p>
    <w:p w14:paraId="2A7BA0E3" w14:textId="77777777" w:rsidR="00826978" w:rsidRDefault="00826978">
      <w:pPr>
        <w:rPr>
          <w:rFonts w:ascii="Times New Roman" w:eastAsia="Times New Roman" w:hAnsi="Times New Roman" w:cs="Times New Roman"/>
          <w:i/>
          <w:sz w:val="20"/>
          <w:szCs w:val="20"/>
        </w:rPr>
      </w:pPr>
    </w:p>
    <w:p w14:paraId="63D7DC6F" w14:textId="77777777" w:rsidR="00826978" w:rsidRDefault="00826978">
      <w:pPr>
        <w:rPr>
          <w:rFonts w:ascii="Times New Roman" w:eastAsia="Times New Roman" w:hAnsi="Times New Roman" w:cs="Times New Roman"/>
          <w:i/>
          <w:sz w:val="20"/>
          <w:szCs w:val="20"/>
        </w:rPr>
      </w:pPr>
    </w:p>
    <w:p w14:paraId="6B308276" w14:textId="77777777" w:rsidR="00826978" w:rsidRDefault="00826978">
      <w:pPr>
        <w:rPr>
          <w:rFonts w:ascii="Times New Roman" w:eastAsia="Times New Roman" w:hAnsi="Times New Roman" w:cs="Times New Roman"/>
          <w:i/>
          <w:sz w:val="20"/>
          <w:szCs w:val="20"/>
        </w:rPr>
      </w:pPr>
    </w:p>
    <w:p w14:paraId="3F09D789" w14:textId="77777777" w:rsidR="00826978" w:rsidRDefault="00826978">
      <w:pPr>
        <w:rPr>
          <w:rFonts w:ascii="Times New Roman" w:eastAsia="Times New Roman" w:hAnsi="Times New Roman" w:cs="Times New Roman"/>
          <w:i/>
          <w:sz w:val="20"/>
          <w:szCs w:val="20"/>
        </w:rPr>
      </w:pPr>
    </w:p>
    <w:p w14:paraId="779E878C" w14:textId="77777777" w:rsidR="00826978" w:rsidRDefault="00826978">
      <w:pPr>
        <w:rPr>
          <w:rFonts w:ascii="Times New Roman" w:eastAsia="Times New Roman" w:hAnsi="Times New Roman" w:cs="Times New Roman"/>
          <w:i/>
          <w:sz w:val="20"/>
          <w:szCs w:val="20"/>
        </w:rPr>
      </w:pPr>
    </w:p>
    <w:p w14:paraId="17C2EB77" w14:textId="77777777" w:rsidR="00826978" w:rsidRDefault="00826978">
      <w:pPr>
        <w:rPr>
          <w:rFonts w:ascii="Times New Roman" w:eastAsia="Times New Roman" w:hAnsi="Times New Roman" w:cs="Times New Roman"/>
          <w:i/>
          <w:sz w:val="20"/>
          <w:szCs w:val="20"/>
        </w:rPr>
      </w:pPr>
    </w:p>
    <w:p w14:paraId="2BCFF366" w14:textId="77777777" w:rsidR="00826978" w:rsidRDefault="00826978">
      <w:pPr>
        <w:rPr>
          <w:rFonts w:ascii="Times New Roman" w:eastAsia="Times New Roman" w:hAnsi="Times New Roman" w:cs="Times New Roman"/>
          <w:i/>
          <w:sz w:val="20"/>
          <w:szCs w:val="20"/>
        </w:rPr>
      </w:pPr>
    </w:p>
    <w:p w14:paraId="63B94840" w14:textId="77777777" w:rsidR="00826978" w:rsidRDefault="00826978">
      <w:pPr>
        <w:rPr>
          <w:rFonts w:ascii="Times New Roman" w:eastAsia="Times New Roman" w:hAnsi="Times New Roman" w:cs="Times New Roman"/>
          <w:i/>
          <w:sz w:val="20"/>
          <w:szCs w:val="20"/>
        </w:rPr>
      </w:pPr>
    </w:p>
    <w:p w14:paraId="5615A1EE" w14:textId="77777777" w:rsidR="00826978" w:rsidRDefault="00826978">
      <w:pPr>
        <w:rPr>
          <w:rFonts w:ascii="Times New Roman" w:eastAsia="Times New Roman" w:hAnsi="Times New Roman" w:cs="Times New Roman"/>
          <w:i/>
          <w:sz w:val="20"/>
          <w:szCs w:val="20"/>
        </w:rPr>
      </w:pPr>
    </w:p>
    <w:p w14:paraId="16F209C5" w14:textId="77777777" w:rsidR="00826978" w:rsidRDefault="00826978">
      <w:pPr>
        <w:rPr>
          <w:rFonts w:ascii="Times New Roman" w:eastAsia="Times New Roman" w:hAnsi="Times New Roman" w:cs="Times New Roman"/>
          <w:i/>
          <w:sz w:val="20"/>
          <w:szCs w:val="20"/>
        </w:rPr>
      </w:pPr>
    </w:p>
    <w:p w14:paraId="5E6D8A07" w14:textId="77777777" w:rsidR="00826978" w:rsidRDefault="00826978">
      <w:pPr>
        <w:rPr>
          <w:rFonts w:ascii="Times New Roman" w:eastAsia="Times New Roman" w:hAnsi="Times New Roman" w:cs="Times New Roman"/>
          <w:i/>
          <w:sz w:val="20"/>
          <w:szCs w:val="20"/>
        </w:rPr>
      </w:pPr>
    </w:p>
    <w:p w14:paraId="2B5528FA" w14:textId="77777777" w:rsidR="00826978" w:rsidRDefault="00826978">
      <w:pPr>
        <w:rPr>
          <w:rFonts w:ascii="Times New Roman" w:eastAsia="Times New Roman" w:hAnsi="Times New Roman" w:cs="Times New Roman"/>
          <w:i/>
          <w:sz w:val="20"/>
          <w:szCs w:val="20"/>
        </w:rPr>
      </w:pPr>
    </w:p>
    <w:p w14:paraId="7D11D103" w14:textId="77777777" w:rsidR="00826978" w:rsidRDefault="00826978">
      <w:pPr>
        <w:rPr>
          <w:rFonts w:ascii="Times New Roman" w:eastAsia="Times New Roman" w:hAnsi="Times New Roman" w:cs="Times New Roman"/>
          <w:i/>
          <w:sz w:val="20"/>
          <w:szCs w:val="20"/>
        </w:rPr>
      </w:pPr>
    </w:p>
    <w:p w14:paraId="2F8C6A42" w14:textId="77777777" w:rsidR="00826978" w:rsidRDefault="00826978">
      <w:pPr>
        <w:rPr>
          <w:rFonts w:ascii="Times New Roman" w:eastAsia="Times New Roman" w:hAnsi="Times New Roman" w:cs="Times New Roman"/>
          <w:i/>
          <w:sz w:val="20"/>
          <w:szCs w:val="20"/>
        </w:rPr>
      </w:pPr>
    </w:p>
    <w:p w14:paraId="38D53DB8" w14:textId="77777777" w:rsidR="00826978" w:rsidRDefault="00826978">
      <w:pPr>
        <w:rPr>
          <w:rFonts w:ascii="Times New Roman" w:eastAsia="Times New Roman" w:hAnsi="Times New Roman" w:cs="Times New Roman"/>
          <w:i/>
          <w:sz w:val="20"/>
          <w:szCs w:val="20"/>
        </w:rPr>
      </w:pPr>
    </w:p>
    <w:p w14:paraId="67AD8A37" w14:textId="77777777" w:rsidR="00826978" w:rsidRDefault="00826978">
      <w:pPr>
        <w:rPr>
          <w:rFonts w:ascii="Times New Roman" w:eastAsia="Times New Roman" w:hAnsi="Times New Roman" w:cs="Times New Roman"/>
          <w:i/>
          <w:sz w:val="20"/>
          <w:szCs w:val="20"/>
        </w:rPr>
      </w:pPr>
    </w:p>
    <w:p w14:paraId="079C6009" w14:textId="77777777" w:rsidR="00826978" w:rsidRDefault="00826978">
      <w:pPr>
        <w:rPr>
          <w:rFonts w:ascii="Times New Roman" w:eastAsia="Times New Roman" w:hAnsi="Times New Roman" w:cs="Times New Roman"/>
          <w:i/>
          <w:sz w:val="20"/>
          <w:szCs w:val="20"/>
        </w:rPr>
      </w:pPr>
    </w:p>
    <w:p w14:paraId="151CFD02" w14:textId="77777777" w:rsidR="00826978" w:rsidRDefault="00826978">
      <w:pPr>
        <w:rPr>
          <w:rFonts w:ascii="Times New Roman" w:eastAsia="Times New Roman" w:hAnsi="Times New Roman" w:cs="Times New Roman"/>
          <w:i/>
          <w:sz w:val="20"/>
          <w:szCs w:val="20"/>
        </w:rPr>
      </w:pPr>
    </w:p>
    <w:p w14:paraId="1422F0FF" w14:textId="77777777" w:rsidR="00826978" w:rsidRDefault="00826978">
      <w:pPr>
        <w:rPr>
          <w:rFonts w:ascii="Times New Roman" w:eastAsia="Times New Roman" w:hAnsi="Times New Roman" w:cs="Times New Roman"/>
          <w:i/>
          <w:sz w:val="20"/>
          <w:szCs w:val="20"/>
        </w:rPr>
      </w:pPr>
    </w:p>
    <w:p w14:paraId="1B84341D" w14:textId="77777777" w:rsidR="00826978" w:rsidRDefault="00826978">
      <w:pPr>
        <w:rPr>
          <w:rFonts w:ascii="Times New Roman" w:eastAsia="Times New Roman" w:hAnsi="Times New Roman" w:cs="Times New Roman"/>
          <w:i/>
          <w:sz w:val="20"/>
          <w:szCs w:val="20"/>
        </w:rPr>
      </w:pPr>
    </w:p>
    <w:p w14:paraId="39D00F55" w14:textId="77777777" w:rsidR="00826978" w:rsidRDefault="00826978">
      <w:pPr>
        <w:rPr>
          <w:rFonts w:ascii="Times New Roman" w:eastAsia="Times New Roman" w:hAnsi="Times New Roman" w:cs="Times New Roman"/>
          <w:i/>
          <w:sz w:val="20"/>
          <w:szCs w:val="20"/>
        </w:rPr>
      </w:pPr>
    </w:p>
    <w:p w14:paraId="7DE8FEB3" w14:textId="77777777" w:rsidR="00826978" w:rsidRDefault="00826978">
      <w:pPr>
        <w:rPr>
          <w:rFonts w:ascii="Times New Roman" w:eastAsia="Times New Roman" w:hAnsi="Times New Roman" w:cs="Times New Roman"/>
          <w:i/>
          <w:sz w:val="20"/>
          <w:szCs w:val="20"/>
        </w:rPr>
        <w:sectPr w:rsidR="00826978">
          <w:pgSz w:w="12240" w:h="15840"/>
          <w:pgMar w:top="1152" w:right="1152" w:bottom="1152" w:left="1152" w:header="288" w:footer="576" w:gutter="0"/>
          <w:cols w:space="720"/>
        </w:sectPr>
      </w:pPr>
    </w:p>
    <w:p w14:paraId="6E801C86" w14:textId="77777777" w:rsidR="00826978" w:rsidRDefault="00C35B69">
      <w:pPr>
        <w:spacing w:before="61" w:line="336" w:lineRule="auto"/>
        <w:ind w:left="3665" w:right="3941"/>
        <w:jc w:val="center"/>
        <w:rPr>
          <w:rFonts w:ascii="Times New Roman" w:eastAsia="Times New Roman" w:hAnsi="Times New Roman" w:cs="Times New Roman"/>
          <w:b/>
          <w:sz w:val="30"/>
          <w:szCs w:val="30"/>
        </w:rPr>
      </w:pPr>
      <w:bookmarkStart w:id="27" w:name="_heading=h.1pxezwc" w:colFirst="0" w:colLast="0"/>
      <w:bookmarkEnd w:id="27"/>
      <w:r>
        <w:rPr>
          <w:rFonts w:ascii="Times New Roman" w:eastAsia="Times New Roman" w:hAnsi="Times New Roman" w:cs="Times New Roman"/>
          <w:b/>
          <w:sz w:val="30"/>
          <w:szCs w:val="30"/>
        </w:rPr>
        <w:lastRenderedPageBreak/>
        <w:t>Coordinating Council Signature As representative of the</w:t>
      </w:r>
    </w:p>
    <w:p w14:paraId="43D3387D" w14:textId="77777777" w:rsidR="00826978" w:rsidRDefault="00C35B69">
      <w:pPr>
        <w:spacing w:line="329" w:lineRule="auto"/>
        <w:ind w:right="30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Fillmore County Family Services Collaborative</w:t>
      </w:r>
    </w:p>
    <w:p w14:paraId="192AFE56" w14:textId="77777777" w:rsidR="00826978" w:rsidRDefault="00826978">
      <w:pPr>
        <w:rPr>
          <w:rFonts w:ascii="Times New Roman" w:eastAsia="Times New Roman" w:hAnsi="Times New Roman" w:cs="Times New Roman"/>
          <w:sz w:val="30"/>
          <w:szCs w:val="30"/>
        </w:rPr>
      </w:pPr>
    </w:p>
    <w:p w14:paraId="216BE470" w14:textId="77777777" w:rsidR="00826978" w:rsidRDefault="00826978">
      <w:pPr>
        <w:rPr>
          <w:rFonts w:ascii="Times New Roman" w:eastAsia="Times New Roman" w:hAnsi="Times New Roman" w:cs="Times New Roman"/>
          <w:sz w:val="30"/>
          <w:szCs w:val="30"/>
        </w:rPr>
      </w:pPr>
    </w:p>
    <w:p w14:paraId="43276332" w14:textId="77777777" w:rsidR="00826978" w:rsidRDefault="00826978">
      <w:pPr>
        <w:rPr>
          <w:rFonts w:ascii="Times New Roman" w:eastAsia="Times New Roman" w:hAnsi="Times New Roman" w:cs="Times New Roman"/>
          <w:sz w:val="30"/>
          <w:szCs w:val="30"/>
        </w:rPr>
      </w:pPr>
    </w:p>
    <w:p w14:paraId="59154C14" w14:textId="77777777" w:rsidR="00826978" w:rsidRDefault="00826978">
      <w:pPr>
        <w:rPr>
          <w:rFonts w:ascii="Times New Roman" w:eastAsia="Times New Roman" w:hAnsi="Times New Roman" w:cs="Times New Roman"/>
          <w:sz w:val="30"/>
          <w:szCs w:val="30"/>
        </w:rPr>
      </w:pPr>
    </w:p>
    <w:p w14:paraId="21149015" w14:textId="347F10FC" w:rsidR="00826978" w:rsidRDefault="00013AB3">
      <w:pPr>
        <w:rPr>
          <w:rFonts w:ascii="Times New Roman" w:eastAsia="Times New Roman" w:hAnsi="Times New Roman" w:cs="Times New Roman"/>
          <w:sz w:val="30"/>
          <w:szCs w:val="30"/>
        </w:rPr>
      </w:pPr>
      <w:r>
        <w:rPr>
          <w:noProof/>
        </w:rPr>
        <mc:AlternateContent>
          <mc:Choice Requires="wpg">
            <w:drawing>
              <wp:anchor distT="0" distB="0" distL="0" distR="0" simplePos="0" relativeHeight="251662336" behindDoc="1" locked="0" layoutInCell="1" hidden="0" allowOverlap="1" wp14:anchorId="6527BD19" wp14:editId="306AECBF">
                <wp:simplePos x="0" y="0"/>
                <wp:positionH relativeFrom="column">
                  <wp:posOffset>635000</wp:posOffset>
                </wp:positionH>
                <wp:positionV relativeFrom="paragraph">
                  <wp:posOffset>6985</wp:posOffset>
                </wp:positionV>
                <wp:extent cx="5560060" cy="536575"/>
                <wp:effectExtent l="0" t="0" r="2540" b="0"/>
                <wp:wrapNone/>
                <wp:docPr id="1747" name="Group 1747"/>
                <wp:cNvGraphicFramePr/>
                <a:graphic xmlns:a="http://schemas.openxmlformats.org/drawingml/2006/main">
                  <a:graphicData uri="http://schemas.microsoft.com/office/word/2010/wordprocessingGroup">
                    <wpg:wgp>
                      <wpg:cNvGrpSpPr/>
                      <wpg:grpSpPr>
                        <a:xfrm>
                          <a:off x="0" y="0"/>
                          <a:ext cx="5560060" cy="536575"/>
                          <a:chOff x="2565950" y="3511700"/>
                          <a:chExt cx="5560100" cy="536600"/>
                        </a:xfrm>
                      </wpg:grpSpPr>
                      <wpg:grpSp>
                        <wpg:cNvPr id="1842820328" name="Group 1842820328"/>
                        <wpg:cNvGrpSpPr/>
                        <wpg:grpSpPr>
                          <a:xfrm>
                            <a:off x="2565970" y="3511713"/>
                            <a:ext cx="5560060" cy="536575"/>
                            <a:chOff x="2565950" y="3511700"/>
                            <a:chExt cx="5560100" cy="536600"/>
                          </a:xfrm>
                        </wpg:grpSpPr>
                        <wps:wsp>
                          <wps:cNvPr id="1748611458" name="Rectangle 1748611458"/>
                          <wps:cNvSpPr/>
                          <wps:spPr>
                            <a:xfrm>
                              <a:off x="2565950" y="3511700"/>
                              <a:ext cx="5560100" cy="536600"/>
                            </a:xfrm>
                            <a:prstGeom prst="rect">
                              <a:avLst/>
                            </a:prstGeom>
                            <a:noFill/>
                            <a:ln>
                              <a:noFill/>
                            </a:ln>
                          </wps:spPr>
                          <wps:txbx>
                            <w:txbxContent>
                              <w:p w14:paraId="4F15BB8A" w14:textId="77777777" w:rsidR="00826978" w:rsidRDefault="00826978">
                                <w:pPr>
                                  <w:textDirection w:val="btLr"/>
                                </w:pPr>
                              </w:p>
                            </w:txbxContent>
                          </wps:txbx>
                          <wps:bodyPr spcFirstLastPara="1" wrap="square" lIns="91425" tIns="91425" rIns="91425" bIns="91425" anchor="ctr" anchorCtr="0">
                            <a:noAutofit/>
                          </wps:bodyPr>
                        </wps:wsp>
                        <wpg:grpSp>
                          <wpg:cNvPr id="2028607141" name="Group 2028607141"/>
                          <wpg:cNvGrpSpPr/>
                          <wpg:grpSpPr>
                            <a:xfrm>
                              <a:off x="2565970" y="3511713"/>
                              <a:ext cx="5560060" cy="536575"/>
                              <a:chOff x="2565950" y="3511700"/>
                              <a:chExt cx="5560100" cy="536600"/>
                            </a:xfrm>
                          </wpg:grpSpPr>
                          <wps:wsp>
                            <wps:cNvPr id="773894797" name="Rectangle 773894797"/>
                            <wps:cNvSpPr/>
                            <wps:spPr>
                              <a:xfrm>
                                <a:off x="2565950" y="3511700"/>
                                <a:ext cx="5560100" cy="536600"/>
                              </a:xfrm>
                              <a:prstGeom prst="rect">
                                <a:avLst/>
                              </a:prstGeom>
                              <a:noFill/>
                              <a:ln>
                                <a:noFill/>
                              </a:ln>
                            </wps:spPr>
                            <wps:txbx>
                              <w:txbxContent>
                                <w:p w14:paraId="1BADDBEC" w14:textId="77777777" w:rsidR="00826978" w:rsidRDefault="00826978">
                                  <w:pPr>
                                    <w:textDirection w:val="btLr"/>
                                  </w:pPr>
                                </w:p>
                              </w:txbxContent>
                            </wps:txbx>
                            <wps:bodyPr spcFirstLastPara="1" wrap="square" lIns="91425" tIns="91425" rIns="91425" bIns="91425" anchor="ctr" anchorCtr="0">
                              <a:noAutofit/>
                            </wps:bodyPr>
                          </wps:wsp>
                          <wpg:grpSp>
                            <wpg:cNvPr id="580787937" name="Group 580787937"/>
                            <wpg:cNvGrpSpPr/>
                            <wpg:grpSpPr>
                              <a:xfrm>
                                <a:off x="2565970" y="3511713"/>
                                <a:ext cx="5560060" cy="536575"/>
                                <a:chOff x="2565970" y="3511713"/>
                                <a:chExt cx="5559425" cy="536575"/>
                              </a:xfrm>
                            </wpg:grpSpPr>
                            <wps:wsp>
                              <wps:cNvPr id="1519990838" name="Rectangle 1519990838"/>
                              <wps:cNvSpPr/>
                              <wps:spPr>
                                <a:xfrm>
                                  <a:off x="2565970" y="3511713"/>
                                  <a:ext cx="5559425" cy="536575"/>
                                </a:xfrm>
                                <a:prstGeom prst="rect">
                                  <a:avLst/>
                                </a:prstGeom>
                                <a:noFill/>
                                <a:ln>
                                  <a:noFill/>
                                </a:ln>
                              </wps:spPr>
                              <wps:txbx>
                                <w:txbxContent>
                                  <w:p w14:paraId="18BCCF3E" w14:textId="77777777" w:rsidR="00826978" w:rsidRDefault="00826978">
                                    <w:pPr>
                                      <w:textDirection w:val="btLr"/>
                                    </w:pPr>
                                  </w:p>
                                </w:txbxContent>
                              </wps:txbx>
                              <wps:bodyPr spcFirstLastPara="1" wrap="square" lIns="91425" tIns="91425" rIns="91425" bIns="91425" anchor="ctr" anchorCtr="0">
                                <a:noAutofit/>
                              </wps:bodyPr>
                            </wps:wsp>
                            <wpg:grpSp>
                              <wpg:cNvPr id="1254601467" name="Group 1254601467"/>
                              <wpg:cNvGrpSpPr/>
                              <wpg:grpSpPr>
                                <a:xfrm>
                                  <a:off x="2565970" y="3511713"/>
                                  <a:ext cx="5559425" cy="536575"/>
                                  <a:chOff x="2170" y="-518"/>
                                  <a:chExt cx="8755" cy="845"/>
                                </a:xfrm>
                              </wpg:grpSpPr>
                              <wps:wsp>
                                <wps:cNvPr id="1663861639" name="Rectangle 1663861639"/>
                                <wps:cNvSpPr/>
                                <wps:spPr>
                                  <a:xfrm>
                                    <a:off x="2170" y="-518"/>
                                    <a:ext cx="8750" cy="825"/>
                                  </a:xfrm>
                                  <a:prstGeom prst="rect">
                                    <a:avLst/>
                                  </a:prstGeom>
                                  <a:noFill/>
                                  <a:ln>
                                    <a:noFill/>
                                  </a:ln>
                                </wps:spPr>
                                <wps:txbx>
                                  <w:txbxContent>
                                    <w:p w14:paraId="77682353" w14:textId="77777777" w:rsidR="00826978" w:rsidRDefault="00826978">
                                      <w:pPr>
                                        <w:textDirection w:val="btLr"/>
                                      </w:pPr>
                                    </w:p>
                                  </w:txbxContent>
                                </wps:txbx>
                                <wps:bodyPr spcFirstLastPara="1" wrap="square" lIns="91425" tIns="91425" rIns="91425" bIns="91425" anchor="ctr" anchorCtr="0">
                                  <a:noAutofit/>
                                </wps:bodyPr>
                              </wps:wsp>
                              <pic:pic xmlns:pic="http://schemas.openxmlformats.org/drawingml/2006/picture">
                                <pic:nvPicPr>
                                  <pic:cNvPr id="544" name="Shape 544"/>
                                  <pic:cNvPicPr preferRelativeResize="0"/>
                                </pic:nvPicPr>
                                <pic:blipFill rotWithShape="1">
                                  <a:blip r:embed="rId79">
                                    <a:alphaModFix/>
                                  </a:blip>
                                  <a:srcRect/>
                                  <a:stretch/>
                                </pic:blipFill>
                                <pic:spPr>
                                  <a:xfrm>
                                    <a:off x="2170" y="-518"/>
                                    <a:ext cx="5299" cy="845"/>
                                  </a:xfrm>
                                  <a:prstGeom prst="rect">
                                    <a:avLst/>
                                  </a:prstGeom>
                                  <a:noFill/>
                                  <a:ln>
                                    <a:noFill/>
                                  </a:ln>
                                </pic:spPr>
                              </pic:pic>
                              <pic:pic xmlns:pic="http://schemas.openxmlformats.org/drawingml/2006/picture">
                                <pic:nvPicPr>
                                  <pic:cNvPr id="545" name="Shape 545"/>
                                  <pic:cNvPicPr preferRelativeResize="0"/>
                                </pic:nvPicPr>
                                <pic:blipFill rotWithShape="1">
                                  <a:blip r:embed="rId80">
                                    <a:alphaModFix/>
                                  </a:blip>
                                  <a:srcRect/>
                                  <a:stretch/>
                                </pic:blipFill>
                                <pic:spPr>
                                  <a:xfrm>
                                    <a:off x="9139" y="-422"/>
                                    <a:ext cx="1786" cy="595"/>
                                  </a:xfrm>
                                  <a:prstGeom prst="rect">
                                    <a:avLst/>
                                  </a:prstGeom>
                                  <a:noFill/>
                                  <a:ln>
                                    <a:noFill/>
                                  </a:ln>
                                </pic:spPr>
                              </pic:pic>
                              <wps:wsp>
                                <wps:cNvPr id="905066807" name="Freeform: Shape 905066807"/>
                                <wps:cNvSpPr/>
                                <wps:spPr>
                                  <a:xfrm>
                                    <a:off x="5138" y="214"/>
                                    <a:ext cx="4984" cy="2"/>
                                  </a:xfrm>
                                  <a:custGeom>
                                    <a:avLst/>
                                    <a:gdLst/>
                                    <a:ahLst/>
                                    <a:cxnLst/>
                                    <a:rect l="l" t="t" r="r" b="b"/>
                                    <a:pathLst>
                                      <a:path w="4984" h="120000" extrusionOk="0">
                                        <a:moveTo>
                                          <a:pt x="0" y="0"/>
                                        </a:moveTo>
                                        <a:lnTo>
                                          <a:pt x="4984" y="0"/>
                                        </a:lnTo>
                                      </a:path>
                                    </a:pathLst>
                                  </a:custGeom>
                                  <a:noFill/>
                                  <a:ln w="121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w14:anchorId="6527BD19" id="Group 1747" o:spid="_x0000_s1377" style="position:absolute;margin-left:50pt;margin-top:.55pt;width:437.8pt;height:42.25pt;z-index:-251654144;mso-wrap-distance-left:0;mso-wrap-distance-right:0;mso-position-horizontal-relative:text;mso-position-vertical-relative:text" coordorigin="25659,35117" coordsize="55601,5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">
                <v:group id="Group 1842820328" o:spid="_x0000_s1378" style="position:absolute;left:25659;top:35117;width:55601;height:5365" coordorigin="25659,35117" coordsize="55601,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">
                  <v:rect id="Rectangle 1748611458" o:spid="_x0000_s1379" style="position:absolute;left:25659;top:35117;width:55601;height:5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" filled="f" stroked="f">
                    <v:textbox inset="2.53958mm,2.53958mm,2.53958mm,2.53958mm">
                      <w:txbxContent>
                        <w:p w14:paraId="4F15BB8A" w14:textId="77777777" w:rsidR="00826978" w:rsidRDefault="00826978">
                          <w:pPr>
                            <w:textDirection w:val="btLr"/>
                          </w:pPr>
                        </w:p>
                      </w:txbxContent>
                    </v:textbox>
                  </v:rect>
                  <v:group id="Group 2028607141" o:spid="_x0000_s1380" style="position:absolute;left:25659;top:35117;width:55601;height:5365" coordorigin="25659,35117" coordsize="55601,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">
                    <v:rect id="Rectangle 773894797" o:spid="_x0000_s1381" style="position:absolute;left:25659;top:35117;width:55601;height:5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" filled="f" stroked="f">
                      <v:textbox inset="2.53958mm,2.53958mm,2.53958mm,2.53958mm">
                        <w:txbxContent>
                          <w:p w14:paraId="1BADDBEC" w14:textId="77777777" w:rsidR="00826978" w:rsidRDefault="00826978">
                            <w:pPr>
                              <w:textDirection w:val="btLr"/>
                            </w:pPr>
                          </w:p>
                        </w:txbxContent>
                      </v:textbox>
                    </v:rect>
                    <v:group id="Group 580787937" o:spid="_x0000_s1382" style="position:absolute;left:25659;top:35117;width:55601;height:5365" coordorigin="25659,35117" coordsize="55594,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">
                      <v:rect id="Rectangle 1519990838" o:spid="_x0000_s1383" style="position:absolute;left:25659;top:35117;width:55594;height:5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" filled="f" stroked="f">
                        <v:textbox inset="2.53958mm,2.53958mm,2.53958mm,2.53958mm">
                          <w:txbxContent>
                            <w:p w14:paraId="18BCCF3E" w14:textId="77777777" w:rsidR="00826978" w:rsidRDefault="00826978">
                              <w:pPr>
                                <w:textDirection w:val="btLr"/>
                              </w:pPr>
                            </w:p>
                          </w:txbxContent>
                        </v:textbox>
                      </v:rect>
                      <v:group id="Group 1254601467" o:spid="_x0000_s1384" style="position:absolute;left:25659;top:35117;width:55594;height:5365" coordorigin="2170,-518" coordsize="875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">
                        <v:rect id="Rectangle 1663861639" o:spid="_x0000_s1385" style="position:absolute;left:2170;top:-518;width:875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" filled="f" stroked="f">
                          <v:textbox inset="2.53958mm,2.53958mm,2.53958mm,2.53958mm">
                            <w:txbxContent>
                              <w:p w14:paraId="77682353" w14:textId="77777777" w:rsidR="00826978" w:rsidRDefault="00826978">
                                <w:pPr>
                                  <w:textDirection w:val="btLr"/>
                                </w:pPr>
                              </w:p>
                            </w:txbxContent>
                          </v:textbox>
                        </v:rect>
                        <v:shape id="Shape 544" o:spid="_x0000_s1386" type="#_x0000_t75" style="position:absolute;left:2170;top:-518;width:5299;height:8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">
                          <v:imagedata r:id="rId81" o:title=""/>
                        </v:shape>
                        <v:shape id="Shape 545" o:spid="_x0000_s1387" type="#_x0000_t75" style="position:absolute;left:9139;top:-422;width:1786;height:5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">
                          <v:imagedata r:id="rId82" o:title=""/>
                        </v:shape>
                        <v:shape id="Freeform: Shape 905066807" o:spid="_x0000_s1388" style="position:absolute;left:5138;top:214;width:4984;height:2;visibility:visible;mso-wrap-style:square;v-text-anchor:middle" coordsize="498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" path="m,l4984,e" filled="f" strokeweight=".33819mm">
                          <v:stroke startarrowwidth="narrow" startarrowlength="short" endarrowwidth="narrow" endarrowlength="short"/>
                          <v:path arrowok="t" o:extrusionok="f"/>
                        </v:shape>
                      </v:group>
                    </v:group>
                  </v:group>
                </v:group>
              </v:group>
            </w:pict>
          </mc:Fallback>
        </mc:AlternateContent>
      </w:r>
    </w:p>
    <w:p w14:paraId="2CE82FED" w14:textId="77777777" w:rsidR="00826978" w:rsidRDefault="00826978">
      <w:pPr>
        <w:rPr>
          <w:rFonts w:ascii="Times New Roman" w:eastAsia="Times New Roman" w:hAnsi="Times New Roman" w:cs="Times New Roman"/>
          <w:sz w:val="30"/>
          <w:szCs w:val="30"/>
        </w:rPr>
      </w:pPr>
    </w:p>
    <w:p w14:paraId="628356B6" w14:textId="7745313E" w:rsidR="00826978" w:rsidRDefault="00C35B69">
      <w:pPr>
        <w:tabs>
          <w:tab w:val="left" w:pos="7844"/>
        </w:tabs>
        <w:spacing w:before="198"/>
        <w:ind w:right="315"/>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Representative, </w:t>
      </w:r>
      <w:proofErr w:type="spellStart"/>
      <w:r>
        <w:rPr>
          <w:rFonts w:ascii="Times New Roman" w:eastAsia="Times New Roman" w:hAnsi="Times New Roman" w:cs="Times New Roman"/>
          <w:sz w:val="23"/>
          <w:szCs w:val="23"/>
        </w:rPr>
        <w:t>Semcac</w:t>
      </w:r>
      <w:proofErr w:type="spellEnd"/>
      <w:r>
        <w:rPr>
          <w:rFonts w:ascii="Times New Roman" w:eastAsia="Times New Roman" w:hAnsi="Times New Roman" w:cs="Times New Roman"/>
          <w:sz w:val="23"/>
          <w:szCs w:val="23"/>
        </w:rPr>
        <w:tab/>
        <w:t>Date</w:t>
      </w:r>
    </w:p>
    <w:p w14:paraId="63A2661F" w14:textId="77777777" w:rsidR="00826978" w:rsidRDefault="00826978">
      <w:pPr>
        <w:rPr>
          <w:rFonts w:ascii="Times New Roman" w:eastAsia="Times New Roman" w:hAnsi="Times New Roman" w:cs="Times New Roman"/>
          <w:sz w:val="20"/>
          <w:szCs w:val="20"/>
        </w:rPr>
      </w:pPr>
    </w:p>
    <w:p w14:paraId="6834A394" w14:textId="77777777" w:rsidR="00826978" w:rsidRDefault="00826978">
      <w:pPr>
        <w:rPr>
          <w:rFonts w:ascii="Times New Roman" w:eastAsia="Times New Roman" w:hAnsi="Times New Roman" w:cs="Times New Roman"/>
          <w:sz w:val="20"/>
          <w:szCs w:val="20"/>
        </w:rPr>
      </w:pPr>
    </w:p>
    <w:p w14:paraId="46744952" w14:textId="77777777" w:rsidR="00826978" w:rsidRDefault="00826978">
      <w:pPr>
        <w:rPr>
          <w:rFonts w:ascii="Times New Roman" w:eastAsia="Times New Roman" w:hAnsi="Times New Roman" w:cs="Times New Roman"/>
          <w:sz w:val="20"/>
          <w:szCs w:val="20"/>
        </w:rPr>
      </w:pPr>
    </w:p>
    <w:p w14:paraId="762D9F7C" w14:textId="77777777" w:rsidR="00826978" w:rsidRDefault="00826978">
      <w:pPr>
        <w:rPr>
          <w:rFonts w:ascii="Times New Roman" w:eastAsia="Times New Roman" w:hAnsi="Times New Roman" w:cs="Times New Roman"/>
          <w:sz w:val="20"/>
          <w:szCs w:val="20"/>
        </w:rPr>
      </w:pPr>
    </w:p>
    <w:p w14:paraId="4F4C49F0" w14:textId="77777777" w:rsidR="00826978" w:rsidRDefault="00826978">
      <w:pPr>
        <w:rPr>
          <w:rFonts w:ascii="Times New Roman" w:eastAsia="Times New Roman" w:hAnsi="Times New Roman" w:cs="Times New Roman"/>
          <w:sz w:val="20"/>
          <w:szCs w:val="20"/>
        </w:rPr>
      </w:pPr>
    </w:p>
    <w:p w14:paraId="3CBD59A0" w14:textId="77777777" w:rsidR="00826978" w:rsidRDefault="00826978">
      <w:pPr>
        <w:rPr>
          <w:rFonts w:ascii="Times New Roman" w:eastAsia="Times New Roman" w:hAnsi="Times New Roman" w:cs="Times New Roman"/>
          <w:sz w:val="20"/>
          <w:szCs w:val="20"/>
        </w:rPr>
      </w:pPr>
    </w:p>
    <w:p w14:paraId="47241602" w14:textId="77777777" w:rsidR="00826978" w:rsidRDefault="00826978">
      <w:pPr>
        <w:rPr>
          <w:rFonts w:ascii="Times New Roman" w:eastAsia="Times New Roman" w:hAnsi="Times New Roman" w:cs="Times New Roman"/>
          <w:sz w:val="20"/>
          <w:szCs w:val="20"/>
        </w:rPr>
      </w:pPr>
    </w:p>
    <w:p w14:paraId="4E6D1E1F" w14:textId="77777777" w:rsidR="00826978" w:rsidRDefault="00826978">
      <w:pPr>
        <w:rPr>
          <w:rFonts w:ascii="Times New Roman" w:eastAsia="Times New Roman" w:hAnsi="Times New Roman" w:cs="Times New Roman"/>
          <w:sz w:val="20"/>
          <w:szCs w:val="20"/>
        </w:rPr>
      </w:pPr>
    </w:p>
    <w:p w14:paraId="4B296B78" w14:textId="77777777" w:rsidR="00826978" w:rsidRDefault="00826978">
      <w:pPr>
        <w:rPr>
          <w:rFonts w:ascii="Times New Roman" w:eastAsia="Times New Roman" w:hAnsi="Times New Roman" w:cs="Times New Roman"/>
          <w:sz w:val="20"/>
          <w:szCs w:val="20"/>
        </w:rPr>
      </w:pPr>
    </w:p>
    <w:p w14:paraId="0F0CBD21" w14:textId="77777777" w:rsidR="00826978" w:rsidRDefault="00826978">
      <w:pPr>
        <w:rPr>
          <w:rFonts w:ascii="Times New Roman" w:eastAsia="Times New Roman" w:hAnsi="Times New Roman" w:cs="Times New Roman"/>
          <w:sz w:val="20"/>
          <w:szCs w:val="20"/>
        </w:rPr>
      </w:pPr>
    </w:p>
    <w:p w14:paraId="76C048FE" w14:textId="77777777" w:rsidR="00826978" w:rsidRDefault="00826978">
      <w:pPr>
        <w:rPr>
          <w:rFonts w:ascii="Times New Roman" w:eastAsia="Times New Roman" w:hAnsi="Times New Roman" w:cs="Times New Roman"/>
          <w:sz w:val="20"/>
          <w:szCs w:val="20"/>
        </w:rPr>
      </w:pPr>
    </w:p>
    <w:p w14:paraId="49BD2658" w14:textId="77777777" w:rsidR="00826978" w:rsidRDefault="00826978">
      <w:pPr>
        <w:rPr>
          <w:rFonts w:ascii="Times New Roman" w:eastAsia="Times New Roman" w:hAnsi="Times New Roman" w:cs="Times New Roman"/>
          <w:sz w:val="20"/>
          <w:szCs w:val="20"/>
        </w:rPr>
      </w:pPr>
    </w:p>
    <w:p w14:paraId="7874D15C" w14:textId="77777777" w:rsidR="00826978" w:rsidRDefault="00826978">
      <w:pPr>
        <w:rPr>
          <w:rFonts w:ascii="Times New Roman" w:eastAsia="Times New Roman" w:hAnsi="Times New Roman" w:cs="Times New Roman"/>
          <w:sz w:val="20"/>
          <w:szCs w:val="20"/>
        </w:rPr>
      </w:pPr>
    </w:p>
    <w:p w14:paraId="3490BCFE" w14:textId="77777777" w:rsidR="00826978" w:rsidRDefault="00826978">
      <w:pPr>
        <w:rPr>
          <w:rFonts w:ascii="Times New Roman" w:eastAsia="Times New Roman" w:hAnsi="Times New Roman" w:cs="Times New Roman"/>
          <w:sz w:val="20"/>
          <w:szCs w:val="20"/>
        </w:rPr>
      </w:pPr>
    </w:p>
    <w:p w14:paraId="2FAF3ECE" w14:textId="77777777" w:rsidR="00826978" w:rsidRDefault="00826978">
      <w:pPr>
        <w:rPr>
          <w:rFonts w:ascii="Times New Roman" w:eastAsia="Times New Roman" w:hAnsi="Times New Roman" w:cs="Times New Roman"/>
          <w:sz w:val="20"/>
          <w:szCs w:val="20"/>
        </w:rPr>
      </w:pPr>
    </w:p>
    <w:p w14:paraId="71093934" w14:textId="77777777" w:rsidR="00826978" w:rsidRDefault="00826978">
      <w:pPr>
        <w:rPr>
          <w:rFonts w:ascii="Times New Roman" w:eastAsia="Times New Roman" w:hAnsi="Times New Roman" w:cs="Times New Roman"/>
          <w:sz w:val="20"/>
          <w:szCs w:val="20"/>
        </w:rPr>
      </w:pPr>
    </w:p>
    <w:p w14:paraId="09E46DF7" w14:textId="77777777" w:rsidR="00826978" w:rsidRDefault="00826978">
      <w:pPr>
        <w:rPr>
          <w:rFonts w:ascii="Times New Roman" w:eastAsia="Times New Roman" w:hAnsi="Times New Roman" w:cs="Times New Roman"/>
          <w:sz w:val="20"/>
          <w:szCs w:val="20"/>
        </w:rPr>
      </w:pPr>
    </w:p>
    <w:p w14:paraId="1B5B49C4" w14:textId="77777777" w:rsidR="00826978" w:rsidRDefault="00826978">
      <w:pPr>
        <w:rPr>
          <w:rFonts w:ascii="Times New Roman" w:eastAsia="Times New Roman" w:hAnsi="Times New Roman" w:cs="Times New Roman"/>
          <w:sz w:val="20"/>
          <w:szCs w:val="20"/>
        </w:rPr>
      </w:pPr>
    </w:p>
    <w:p w14:paraId="18299E0D" w14:textId="77777777" w:rsidR="00826978" w:rsidRDefault="00826978">
      <w:pPr>
        <w:rPr>
          <w:rFonts w:ascii="Times New Roman" w:eastAsia="Times New Roman" w:hAnsi="Times New Roman" w:cs="Times New Roman"/>
          <w:sz w:val="20"/>
          <w:szCs w:val="20"/>
        </w:rPr>
      </w:pPr>
    </w:p>
    <w:p w14:paraId="0FA114E5" w14:textId="77777777" w:rsidR="00826978" w:rsidRDefault="00826978">
      <w:pPr>
        <w:rPr>
          <w:rFonts w:ascii="Times New Roman" w:eastAsia="Times New Roman" w:hAnsi="Times New Roman" w:cs="Times New Roman"/>
          <w:sz w:val="20"/>
          <w:szCs w:val="20"/>
        </w:rPr>
      </w:pPr>
    </w:p>
    <w:p w14:paraId="31AB4333" w14:textId="77777777" w:rsidR="00826978" w:rsidRDefault="00826978">
      <w:pPr>
        <w:rPr>
          <w:rFonts w:ascii="Times New Roman" w:eastAsia="Times New Roman" w:hAnsi="Times New Roman" w:cs="Times New Roman"/>
          <w:sz w:val="20"/>
          <w:szCs w:val="20"/>
        </w:rPr>
      </w:pPr>
    </w:p>
    <w:p w14:paraId="123DC33D" w14:textId="77777777" w:rsidR="00826978" w:rsidRDefault="00826978">
      <w:pPr>
        <w:rPr>
          <w:rFonts w:ascii="Times New Roman" w:eastAsia="Times New Roman" w:hAnsi="Times New Roman" w:cs="Times New Roman"/>
          <w:sz w:val="20"/>
          <w:szCs w:val="20"/>
        </w:rPr>
      </w:pPr>
    </w:p>
    <w:p w14:paraId="6677A81D" w14:textId="77777777" w:rsidR="00826978" w:rsidRDefault="00826978">
      <w:pPr>
        <w:rPr>
          <w:rFonts w:ascii="Times New Roman" w:eastAsia="Times New Roman" w:hAnsi="Times New Roman" w:cs="Times New Roman"/>
          <w:sz w:val="20"/>
          <w:szCs w:val="20"/>
        </w:rPr>
      </w:pPr>
    </w:p>
    <w:p w14:paraId="17796024" w14:textId="77777777" w:rsidR="00826978" w:rsidRDefault="00826978">
      <w:pPr>
        <w:rPr>
          <w:rFonts w:ascii="Times New Roman" w:eastAsia="Times New Roman" w:hAnsi="Times New Roman" w:cs="Times New Roman"/>
          <w:sz w:val="20"/>
          <w:szCs w:val="20"/>
        </w:rPr>
      </w:pPr>
    </w:p>
    <w:p w14:paraId="266A055E" w14:textId="77777777" w:rsidR="00826978" w:rsidRDefault="00826978">
      <w:pPr>
        <w:rPr>
          <w:rFonts w:ascii="Times New Roman" w:eastAsia="Times New Roman" w:hAnsi="Times New Roman" w:cs="Times New Roman"/>
          <w:sz w:val="20"/>
          <w:szCs w:val="20"/>
        </w:rPr>
      </w:pPr>
    </w:p>
    <w:p w14:paraId="4C5CBB25" w14:textId="77777777" w:rsidR="00826978" w:rsidRDefault="00826978">
      <w:pPr>
        <w:rPr>
          <w:rFonts w:ascii="Times New Roman" w:eastAsia="Times New Roman" w:hAnsi="Times New Roman" w:cs="Times New Roman"/>
          <w:sz w:val="20"/>
          <w:szCs w:val="20"/>
        </w:rPr>
      </w:pPr>
    </w:p>
    <w:p w14:paraId="1C8445AC" w14:textId="77777777" w:rsidR="00826978" w:rsidRDefault="00826978">
      <w:pPr>
        <w:rPr>
          <w:rFonts w:ascii="Times New Roman" w:eastAsia="Times New Roman" w:hAnsi="Times New Roman" w:cs="Times New Roman"/>
          <w:sz w:val="20"/>
          <w:szCs w:val="20"/>
        </w:rPr>
      </w:pPr>
    </w:p>
    <w:p w14:paraId="1971990D" w14:textId="77777777" w:rsidR="00826978" w:rsidRDefault="00826978">
      <w:pPr>
        <w:rPr>
          <w:rFonts w:ascii="Times New Roman" w:eastAsia="Times New Roman" w:hAnsi="Times New Roman" w:cs="Times New Roman"/>
          <w:sz w:val="20"/>
          <w:szCs w:val="20"/>
        </w:rPr>
      </w:pPr>
    </w:p>
    <w:p w14:paraId="360938BA" w14:textId="77777777" w:rsidR="00826978" w:rsidRDefault="00826978">
      <w:pPr>
        <w:rPr>
          <w:rFonts w:ascii="Times New Roman" w:eastAsia="Times New Roman" w:hAnsi="Times New Roman" w:cs="Times New Roman"/>
          <w:sz w:val="20"/>
          <w:szCs w:val="20"/>
        </w:rPr>
      </w:pPr>
    </w:p>
    <w:p w14:paraId="1AD20978" w14:textId="77777777" w:rsidR="00826978" w:rsidRDefault="00826978">
      <w:pPr>
        <w:rPr>
          <w:rFonts w:ascii="Times New Roman" w:eastAsia="Times New Roman" w:hAnsi="Times New Roman" w:cs="Times New Roman"/>
          <w:sz w:val="20"/>
          <w:szCs w:val="20"/>
        </w:rPr>
      </w:pPr>
    </w:p>
    <w:p w14:paraId="06C20887" w14:textId="77777777" w:rsidR="00826978" w:rsidRDefault="00826978">
      <w:pPr>
        <w:rPr>
          <w:rFonts w:ascii="Times New Roman" w:eastAsia="Times New Roman" w:hAnsi="Times New Roman" w:cs="Times New Roman"/>
          <w:sz w:val="20"/>
          <w:szCs w:val="20"/>
        </w:rPr>
      </w:pPr>
    </w:p>
    <w:p w14:paraId="5CCDE4E7" w14:textId="77777777" w:rsidR="00826978" w:rsidRDefault="00826978">
      <w:pPr>
        <w:rPr>
          <w:rFonts w:ascii="Times New Roman" w:eastAsia="Times New Roman" w:hAnsi="Times New Roman" w:cs="Times New Roman"/>
          <w:sz w:val="20"/>
          <w:szCs w:val="20"/>
        </w:rPr>
      </w:pPr>
    </w:p>
    <w:p w14:paraId="61D36528" w14:textId="77777777" w:rsidR="00826978" w:rsidRDefault="00826978">
      <w:pPr>
        <w:rPr>
          <w:rFonts w:ascii="Times New Roman" w:eastAsia="Times New Roman" w:hAnsi="Times New Roman" w:cs="Times New Roman"/>
          <w:sz w:val="20"/>
          <w:szCs w:val="20"/>
        </w:rPr>
      </w:pPr>
    </w:p>
    <w:p w14:paraId="05DC9750" w14:textId="77777777" w:rsidR="00826978" w:rsidRDefault="00826978">
      <w:pPr>
        <w:rPr>
          <w:rFonts w:ascii="Times New Roman" w:eastAsia="Times New Roman" w:hAnsi="Times New Roman" w:cs="Times New Roman"/>
          <w:sz w:val="20"/>
          <w:szCs w:val="20"/>
        </w:rPr>
      </w:pPr>
    </w:p>
    <w:p w14:paraId="7AA57B20" w14:textId="77777777" w:rsidR="00826978" w:rsidRDefault="00826978">
      <w:pPr>
        <w:rPr>
          <w:rFonts w:ascii="Times New Roman" w:eastAsia="Times New Roman" w:hAnsi="Times New Roman" w:cs="Times New Roman"/>
          <w:sz w:val="20"/>
          <w:szCs w:val="20"/>
        </w:rPr>
      </w:pPr>
    </w:p>
    <w:p w14:paraId="39717B21" w14:textId="77777777" w:rsidR="00826978" w:rsidRDefault="00826978">
      <w:pPr>
        <w:rPr>
          <w:rFonts w:ascii="Times New Roman" w:eastAsia="Times New Roman" w:hAnsi="Times New Roman" w:cs="Times New Roman"/>
          <w:sz w:val="20"/>
          <w:szCs w:val="20"/>
        </w:rPr>
      </w:pPr>
    </w:p>
    <w:p w14:paraId="518D683F" w14:textId="77777777" w:rsidR="00826978" w:rsidRDefault="00826978">
      <w:pPr>
        <w:rPr>
          <w:rFonts w:ascii="Times New Roman" w:eastAsia="Times New Roman" w:hAnsi="Times New Roman" w:cs="Times New Roman"/>
          <w:sz w:val="20"/>
          <w:szCs w:val="20"/>
        </w:rPr>
        <w:sectPr w:rsidR="00826978">
          <w:pgSz w:w="12240" w:h="15840"/>
          <w:pgMar w:top="1152" w:right="1152" w:bottom="1152" w:left="1152" w:header="288" w:footer="576" w:gutter="0"/>
          <w:cols w:space="720"/>
        </w:sectPr>
      </w:pPr>
    </w:p>
    <w:p w14:paraId="38E508C3" w14:textId="77777777" w:rsidR="00826978" w:rsidRDefault="00826978">
      <w:pPr>
        <w:rPr>
          <w:rFonts w:ascii="Times New Roman" w:eastAsia="Times New Roman" w:hAnsi="Times New Roman" w:cs="Times New Roman"/>
          <w:sz w:val="20"/>
          <w:szCs w:val="20"/>
        </w:rPr>
      </w:pPr>
    </w:p>
    <w:p w14:paraId="458DEC71" w14:textId="77777777" w:rsidR="00826978" w:rsidRDefault="00C35B69">
      <w:pPr>
        <w:spacing w:before="61" w:line="336" w:lineRule="auto"/>
        <w:ind w:left="3665" w:right="3941"/>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Coordinating Council Signature As representative of the</w:t>
      </w:r>
    </w:p>
    <w:p w14:paraId="70B48F74" w14:textId="77777777" w:rsidR="00826978" w:rsidRDefault="00C35B69">
      <w:pPr>
        <w:spacing w:line="329" w:lineRule="auto"/>
        <w:ind w:right="30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Fillmore County Family Services Collaborative</w:t>
      </w:r>
    </w:p>
    <w:p w14:paraId="59F03E44" w14:textId="77777777" w:rsidR="00826978" w:rsidRDefault="00826978">
      <w:pPr>
        <w:rPr>
          <w:rFonts w:ascii="Times New Roman" w:eastAsia="Times New Roman" w:hAnsi="Times New Roman" w:cs="Times New Roman"/>
          <w:sz w:val="20"/>
          <w:szCs w:val="20"/>
        </w:rPr>
      </w:pPr>
    </w:p>
    <w:p w14:paraId="70918A8C" w14:textId="77777777" w:rsidR="00826978" w:rsidRDefault="00826978">
      <w:pPr>
        <w:rPr>
          <w:rFonts w:ascii="Times New Roman" w:eastAsia="Times New Roman" w:hAnsi="Times New Roman" w:cs="Times New Roman"/>
          <w:sz w:val="20"/>
          <w:szCs w:val="20"/>
        </w:rPr>
      </w:pPr>
    </w:p>
    <w:p w14:paraId="1A7D0084" w14:textId="77777777" w:rsidR="00826978" w:rsidRDefault="00826978">
      <w:pPr>
        <w:rPr>
          <w:rFonts w:ascii="Times New Roman" w:eastAsia="Times New Roman" w:hAnsi="Times New Roman" w:cs="Times New Roman"/>
          <w:sz w:val="20"/>
          <w:szCs w:val="20"/>
        </w:rPr>
      </w:pPr>
    </w:p>
    <w:p w14:paraId="488991E8" w14:textId="77777777" w:rsidR="00826978" w:rsidRDefault="00826978">
      <w:pPr>
        <w:rPr>
          <w:rFonts w:ascii="Times New Roman" w:eastAsia="Times New Roman" w:hAnsi="Times New Roman" w:cs="Times New Roman"/>
          <w:sz w:val="20"/>
          <w:szCs w:val="20"/>
        </w:rPr>
      </w:pPr>
    </w:p>
    <w:p w14:paraId="60AF55D5" w14:textId="5234BEC5" w:rsidR="00826978" w:rsidRDefault="00826978">
      <w:pPr>
        <w:rPr>
          <w:rFonts w:ascii="Times New Roman" w:eastAsia="Times New Roman" w:hAnsi="Times New Roman" w:cs="Times New Roman"/>
          <w:sz w:val="20"/>
          <w:szCs w:val="20"/>
        </w:rPr>
      </w:pPr>
    </w:p>
    <w:p w14:paraId="417CC371" w14:textId="77777777" w:rsidR="00826978" w:rsidRDefault="00826978">
      <w:pPr>
        <w:spacing w:before="6"/>
        <w:rPr>
          <w:rFonts w:ascii="Times New Roman" w:eastAsia="Times New Roman" w:hAnsi="Times New Roman" w:cs="Times New Roman"/>
          <w:sz w:val="14"/>
          <w:szCs w:val="14"/>
        </w:rPr>
      </w:pPr>
    </w:p>
    <w:p w14:paraId="6A629194" w14:textId="0B6845C8" w:rsidR="00826978" w:rsidRDefault="00826978">
      <w:pPr>
        <w:ind w:left="1365"/>
        <w:rPr>
          <w:rFonts w:ascii="Times New Roman" w:eastAsia="Times New Roman" w:hAnsi="Times New Roman" w:cs="Times New Roman"/>
          <w:sz w:val="20"/>
          <w:szCs w:val="20"/>
        </w:rPr>
      </w:pPr>
    </w:p>
    <w:p w14:paraId="6277B833" w14:textId="77777777" w:rsidR="00826978" w:rsidRDefault="00826978">
      <w:pPr>
        <w:rPr>
          <w:rFonts w:ascii="Times New Roman" w:eastAsia="Times New Roman" w:hAnsi="Times New Roman" w:cs="Times New Roman"/>
          <w:sz w:val="20"/>
          <w:szCs w:val="20"/>
        </w:rPr>
      </w:pPr>
    </w:p>
    <w:p w14:paraId="25E269C6" w14:textId="77777777" w:rsidR="00826978" w:rsidRDefault="00826978">
      <w:pPr>
        <w:rPr>
          <w:rFonts w:ascii="Times New Roman" w:eastAsia="Times New Roman" w:hAnsi="Times New Roman" w:cs="Times New Roman"/>
          <w:sz w:val="20"/>
          <w:szCs w:val="20"/>
        </w:rPr>
      </w:pPr>
    </w:p>
    <w:p w14:paraId="7A00A452" w14:textId="77777777" w:rsidR="00826978" w:rsidRDefault="00826978">
      <w:pPr>
        <w:rPr>
          <w:rFonts w:ascii="Times New Roman" w:eastAsia="Times New Roman" w:hAnsi="Times New Roman" w:cs="Times New Roman"/>
          <w:sz w:val="20"/>
          <w:szCs w:val="20"/>
        </w:rPr>
      </w:pPr>
    </w:p>
    <w:p w14:paraId="05ACE45D" w14:textId="77777777" w:rsidR="00826978" w:rsidRDefault="00826978">
      <w:pPr>
        <w:rPr>
          <w:rFonts w:ascii="Times New Roman" w:eastAsia="Times New Roman" w:hAnsi="Times New Roman" w:cs="Times New Roman"/>
          <w:sz w:val="20"/>
          <w:szCs w:val="20"/>
        </w:rPr>
      </w:pPr>
    </w:p>
    <w:p w14:paraId="54C17FF4" w14:textId="77777777" w:rsidR="00826978" w:rsidRDefault="00826978">
      <w:pPr>
        <w:rPr>
          <w:rFonts w:ascii="Times New Roman" w:eastAsia="Times New Roman" w:hAnsi="Times New Roman" w:cs="Times New Roman"/>
          <w:sz w:val="20"/>
          <w:szCs w:val="20"/>
        </w:rPr>
      </w:pPr>
    </w:p>
    <w:p w14:paraId="1E568803" w14:textId="77777777" w:rsidR="00826978" w:rsidRDefault="00826978">
      <w:pPr>
        <w:rPr>
          <w:rFonts w:ascii="Times New Roman" w:eastAsia="Times New Roman" w:hAnsi="Times New Roman" w:cs="Times New Roman"/>
          <w:sz w:val="20"/>
          <w:szCs w:val="20"/>
        </w:rPr>
      </w:pPr>
    </w:p>
    <w:p w14:paraId="78ACA2CB" w14:textId="77777777" w:rsidR="00826978" w:rsidRDefault="00826978">
      <w:pPr>
        <w:rPr>
          <w:rFonts w:ascii="Times New Roman" w:eastAsia="Times New Roman" w:hAnsi="Times New Roman" w:cs="Times New Roman"/>
          <w:sz w:val="20"/>
          <w:szCs w:val="20"/>
        </w:rPr>
      </w:pPr>
    </w:p>
    <w:p w14:paraId="11EE3F6F" w14:textId="77777777" w:rsidR="00826978" w:rsidRDefault="00826978">
      <w:pPr>
        <w:rPr>
          <w:rFonts w:ascii="Times New Roman" w:eastAsia="Times New Roman" w:hAnsi="Times New Roman" w:cs="Times New Roman"/>
          <w:sz w:val="20"/>
          <w:szCs w:val="20"/>
        </w:rPr>
      </w:pPr>
    </w:p>
    <w:p w14:paraId="7C043832" w14:textId="77777777" w:rsidR="00826978" w:rsidRDefault="00826978">
      <w:pPr>
        <w:rPr>
          <w:rFonts w:ascii="Times New Roman" w:eastAsia="Times New Roman" w:hAnsi="Times New Roman" w:cs="Times New Roman"/>
          <w:sz w:val="20"/>
          <w:szCs w:val="20"/>
        </w:rPr>
      </w:pPr>
    </w:p>
    <w:p w14:paraId="48ECE32E" w14:textId="77777777" w:rsidR="00826978" w:rsidRDefault="00826978">
      <w:pPr>
        <w:rPr>
          <w:rFonts w:ascii="Times New Roman" w:eastAsia="Times New Roman" w:hAnsi="Times New Roman" w:cs="Times New Roman"/>
          <w:sz w:val="20"/>
          <w:szCs w:val="20"/>
        </w:rPr>
      </w:pPr>
    </w:p>
    <w:p w14:paraId="42D42FDB" w14:textId="77777777" w:rsidR="00826978" w:rsidRDefault="00826978">
      <w:pPr>
        <w:rPr>
          <w:rFonts w:ascii="Times New Roman" w:eastAsia="Times New Roman" w:hAnsi="Times New Roman" w:cs="Times New Roman"/>
          <w:sz w:val="20"/>
          <w:szCs w:val="20"/>
        </w:rPr>
      </w:pPr>
    </w:p>
    <w:p w14:paraId="613CBDB9" w14:textId="77777777" w:rsidR="00826978" w:rsidRDefault="00826978">
      <w:pPr>
        <w:rPr>
          <w:rFonts w:ascii="Times New Roman" w:eastAsia="Times New Roman" w:hAnsi="Times New Roman" w:cs="Times New Roman"/>
          <w:sz w:val="20"/>
          <w:szCs w:val="20"/>
        </w:rPr>
      </w:pPr>
    </w:p>
    <w:p w14:paraId="724741E3" w14:textId="77777777" w:rsidR="00826978" w:rsidRDefault="00826978">
      <w:pPr>
        <w:rPr>
          <w:rFonts w:ascii="Times New Roman" w:eastAsia="Times New Roman" w:hAnsi="Times New Roman" w:cs="Times New Roman"/>
          <w:sz w:val="20"/>
          <w:szCs w:val="20"/>
        </w:rPr>
      </w:pPr>
    </w:p>
    <w:p w14:paraId="32B79FF2" w14:textId="77777777" w:rsidR="00826978" w:rsidRDefault="00826978">
      <w:pPr>
        <w:rPr>
          <w:rFonts w:ascii="Times New Roman" w:eastAsia="Times New Roman" w:hAnsi="Times New Roman" w:cs="Times New Roman"/>
          <w:sz w:val="20"/>
          <w:szCs w:val="20"/>
        </w:rPr>
      </w:pPr>
    </w:p>
    <w:p w14:paraId="497FD1C4" w14:textId="77777777" w:rsidR="00826978" w:rsidRDefault="00826978">
      <w:pPr>
        <w:rPr>
          <w:rFonts w:ascii="Times New Roman" w:eastAsia="Times New Roman" w:hAnsi="Times New Roman" w:cs="Times New Roman"/>
          <w:sz w:val="20"/>
          <w:szCs w:val="20"/>
        </w:rPr>
      </w:pPr>
    </w:p>
    <w:p w14:paraId="479F37A6" w14:textId="77777777" w:rsidR="00826978" w:rsidRDefault="00826978">
      <w:pPr>
        <w:rPr>
          <w:rFonts w:ascii="Times New Roman" w:eastAsia="Times New Roman" w:hAnsi="Times New Roman" w:cs="Times New Roman"/>
          <w:sz w:val="20"/>
          <w:szCs w:val="20"/>
        </w:rPr>
      </w:pPr>
    </w:p>
    <w:p w14:paraId="4226C747" w14:textId="77777777" w:rsidR="00826978" w:rsidRDefault="00826978">
      <w:pPr>
        <w:rPr>
          <w:rFonts w:ascii="Times New Roman" w:eastAsia="Times New Roman" w:hAnsi="Times New Roman" w:cs="Times New Roman"/>
          <w:sz w:val="20"/>
          <w:szCs w:val="20"/>
        </w:rPr>
        <w:sectPr w:rsidR="00826978">
          <w:type w:val="continuous"/>
          <w:pgSz w:w="12240" w:h="15840"/>
          <w:pgMar w:top="1152" w:right="1152" w:bottom="1152" w:left="1152" w:header="720" w:footer="720" w:gutter="0"/>
          <w:cols w:space="720"/>
        </w:sectPr>
      </w:pPr>
    </w:p>
    <w:p w14:paraId="64B7BED1" w14:textId="77777777" w:rsidR="00826978" w:rsidRDefault="00C35B69">
      <w:pPr>
        <w:spacing w:before="61" w:line="336" w:lineRule="auto"/>
        <w:ind w:left="3665" w:right="3941"/>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Coordinating Council Signature As representative of the</w:t>
      </w:r>
    </w:p>
    <w:p w14:paraId="78203176" w14:textId="77777777" w:rsidR="00826978" w:rsidRDefault="00C35B69">
      <w:pPr>
        <w:spacing w:line="329" w:lineRule="auto"/>
        <w:ind w:right="30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Fillmore County Family Services Collaborative</w:t>
      </w:r>
    </w:p>
    <w:p w14:paraId="06167E65" w14:textId="77777777" w:rsidR="00826978" w:rsidRDefault="00826978">
      <w:pPr>
        <w:rPr>
          <w:rFonts w:ascii="Times New Roman" w:eastAsia="Times New Roman" w:hAnsi="Times New Roman" w:cs="Times New Roman"/>
          <w:sz w:val="20"/>
          <w:szCs w:val="20"/>
        </w:rPr>
      </w:pPr>
    </w:p>
    <w:p w14:paraId="27FBAC5A" w14:textId="77777777" w:rsidR="00826978" w:rsidRDefault="00826978">
      <w:pPr>
        <w:rPr>
          <w:rFonts w:ascii="Times New Roman" w:eastAsia="Times New Roman" w:hAnsi="Times New Roman" w:cs="Times New Roman"/>
          <w:sz w:val="20"/>
          <w:szCs w:val="20"/>
        </w:rPr>
      </w:pPr>
    </w:p>
    <w:p w14:paraId="7D0FD35B" w14:textId="77777777" w:rsidR="00826978" w:rsidRDefault="00826978">
      <w:pPr>
        <w:rPr>
          <w:rFonts w:ascii="Times New Roman" w:eastAsia="Times New Roman" w:hAnsi="Times New Roman" w:cs="Times New Roman"/>
          <w:sz w:val="20"/>
          <w:szCs w:val="20"/>
        </w:rPr>
      </w:pPr>
    </w:p>
    <w:p w14:paraId="632C4204" w14:textId="77777777" w:rsidR="00826978" w:rsidRDefault="00826978">
      <w:pPr>
        <w:rPr>
          <w:rFonts w:ascii="Times New Roman" w:eastAsia="Times New Roman" w:hAnsi="Times New Roman" w:cs="Times New Roman"/>
          <w:sz w:val="20"/>
          <w:szCs w:val="20"/>
        </w:rPr>
      </w:pPr>
    </w:p>
    <w:p w14:paraId="33ED8C50" w14:textId="77777777" w:rsidR="00826978" w:rsidRDefault="00826978">
      <w:pPr>
        <w:rPr>
          <w:rFonts w:ascii="Times New Roman" w:eastAsia="Times New Roman" w:hAnsi="Times New Roman" w:cs="Times New Roman"/>
          <w:sz w:val="20"/>
          <w:szCs w:val="20"/>
        </w:rPr>
      </w:pPr>
    </w:p>
    <w:p w14:paraId="3B2CB261" w14:textId="77777777" w:rsidR="00826978" w:rsidRDefault="00826978">
      <w:pPr>
        <w:rPr>
          <w:rFonts w:ascii="Times New Roman" w:eastAsia="Times New Roman" w:hAnsi="Times New Roman" w:cs="Times New Roman"/>
          <w:sz w:val="20"/>
          <w:szCs w:val="20"/>
        </w:rPr>
      </w:pPr>
    </w:p>
    <w:p w14:paraId="3CC3FA7F" w14:textId="77777777" w:rsidR="00826978" w:rsidRDefault="00826978">
      <w:pPr>
        <w:spacing w:before="1"/>
        <w:rPr>
          <w:rFonts w:ascii="Times New Roman" w:eastAsia="Times New Roman" w:hAnsi="Times New Roman" w:cs="Times New Roman"/>
          <w:sz w:val="26"/>
          <w:szCs w:val="26"/>
        </w:rPr>
      </w:pPr>
    </w:p>
    <w:p w14:paraId="456DAA03" w14:textId="77777777" w:rsidR="00826978" w:rsidRDefault="00C35B69">
      <w:pPr>
        <w:ind w:left="1404"/>
        <w:rPr>
          <w:rFonts w:ascii="Times New Roman" w:eastAsia="Times New Roman" w:hAnsi="Times New Roman" w:cs="Times New Roman"/>
          <w:sz w:val="20"/>
          <w:szCs w:val="20"/>
        </w:rPr>
        <w:sectPr w:rsidR="00826978">
          <w:pgSz w:w="12240" w:h="15840"/>
          <w:pgMar w:top="1152" w:right="1152" w:bottom="1152" w:left="1152" w:header="288" w:footer="1015" w:gutter="0"/>
          <w:cols w:space="720"/>
        </w:sectPr>
      </w:pPr>
      <w:r>
        <w:rPr>
          <w:rFonts w:ascii="Times New Roman" w:eastAsia="Times New Roman" w:hAnsi="Times New Roman" w:cs="Times New Roman"/>
          <w:noProof/>
          <w:sz w:val="20"/>
          <w:szCs w:val="20"/>
        </w:rPr>
        <mc:AlternateContent>
          <mc:Choice Requires="wpg">
            <w:drawing>
              <wp:inline distT="0" distB="0" distL="0" distR="0" wp14:anchorId="37A36E27" wp14:editId="13C58EC2">
                <wp:extent cx="5187950" cy="609600"/>
                <wp:effectExtent l="0" t="0" r="0" b="0"/>
                <wp:docPr id="1693" name="Group 1693"/>
                <wp:cNvGraphicFramePr/>
                <a:graphic xmlns:a="http://schemas.openxmlformats.org/drawingml/2006/main">
                  <a:graphicData uri="http://schemas.microsoft.com/office/word/2010/wordprocessingGroup">
                    <wpg:wgp>
                      <wpg:cNvGrpSpPr/>
                      <wpg:grpSpPr>
                        <a:xfrm>
                          <a:off x="0" y="0"/>
                          <a:ext cx="5187950" cy="609600"/>
                          <a:chOff x="2752025" y="3475200"/>
                          <a:chExt cx="5187950" cy="609600"/>
                        </a:xfrm>
                      </wpg:grpSpPr>
                      <wpg:grpSp>
                        <wpg:cNvPr id="1065750500" name="Group 1065750500"/>
                        <wpg:cNvGrpSpPr/>
                        <wpg:grpSpPr>
                          <a:xfrm>
                            <a:off x="2752025" y="3475200"/>
                            <a:ext cx="5187950" cy="609600"/>
                            <a:chOff x="2752025" y="3475200"/>
                            <a:chExt cx="5187950" cy="609600"/>
                          </a:xfrm>
                        </wpg:grpSpPr>
                        <wps:wsp>
                          <wps:cNvPr id="1990448706" name="Rectangle 1990448706"/>
                          <wps:cNvSpPr/>
                          <wps:spPr>
                            <a:xfrm>
                              <a:off x="2752025" y="3475200"/>
                              <a:ext cx="5187950" cy="609600"/>
                            </a:xfrm>
                            <a:prstGeom prst="rect">
                              <a:avLst/>
                            </a:prstGeom>
                            <a:noFill/>
                            <a:ln>
                              <a:noFill/>
                            </a:ln>
                          </wps:spPr>
                          <wps:txbx>
                            <w:txbxContent>
                              <w:p w14:paraId="7B50CBCD" w14:textId="77777777" w:rsidR="00826978" w:rsidRDefault="00826978">
                                <w:pPr>
                                  <w:textDirection w:val="btLr"/>
                                </w:pPr>
                              </w:p>
                            </w:txbxContent>
                          </wps:txbx>
                          <wps:bodyPr spcFirstLastPara="1" wrap="square" lIns="91425" tIns="91425" rIns="91425" bIns="91425" anchor="ctr" anchorCtr="0">
                            <a:noAutofit/>
                          </wps:bodyPr>
                        </wps:wsp>
                        <wpg:grpSp>
                          <wpg:cNvPr id="1087313482" name="Group 1087313482"/>
                          <wpg:cNvGrpSpPr/>
                          <wpg:grpSpPr>
                            <a:xfrm>
                              <a:off x="2752025" y="3475200"/>
                              <a:ext cx="5187950" cy="609600"/>
                              <a:chOff x="2752025" y="3475200"/>
                              <a:chExt cx="5187950" cy="609600"/>
                            </a:xfrm>
                          </wpg:grpSpPr>
                          <wps:wsp>
                            <wps:cNvPr id="1328529443" name="Rectangle 1328529443"/>
                            <wps:cNvSpPr/>
                            <wps:spPr>
                              <a:xfrm>
                                <a:off x="2752025" y="3475200"/>
                                <a:ext cx="5187950" cy="609600"/>
                              </a:xfrm>
                              <a:prstGeom prst="rect">
                                <a:avLst/>
                              </a:prstGeom>
                              <a:noFill/>
                              <a:ln>
                                <a:noFill/>
                              </a:ln>
                            </wps:spPr>
                            <wps:txbx>
                              <w:txbxContent>
                                <w:p w14:paraId="643F7E40" w14:textId="77777777" w:rsidR="00826978" w:rsidRDefault="00826978">
                                  <w:pPr>
                                    <w:textDirection w:val="btLr"/>
                                  </w:pPr>
                                </w:p>
                              </w:txbxContent>
                            </wps:txbx>
                            <wps:bodyPr spcFirstLastPara="1" wrap="square" lIns="91425" tIns="91425" rIns="91425" bIns="91425" anchor="ctr" anchorCtr="0">
                              <a:noAutofit/>
                            </wps:bodyPr>
                          </wps:wsp>
                          <wpg:grpSp>
                            <wpg:cNvPr id="1951479934" name="Group 1951479934"/>
                            <wpg:cNvGrpSpPr/>
                            <wpg:grpSpPr>
                              <a:xfrm>
                                <a:off x="2752025" y="3475200"/>
                                <a:ext cx="5187950" cy="609600"/>
                                <a:chOff x="2752025" y="3475200"/>
                                <a:chExt cx="5187950" cy="609600"/>
                              </a:xfrm>
                            </wpg:grpSpPr>
                            <wps:wsp>
                              <wps:cNvPr id="718767314" name="Rectangle 718767314"/>
                              <wps:cNvSpPr/>
                              <wps:spPr>
                                <a:xfrm>
                                  <a:off x="2752025" y="3475200"/>
                                  <a:ext cx="5187950" cy="609600"/>
                                </a:xfrm>
                                <a:prstGeom prst="rect">
                                  <a:avLst/>
                                </a:prstGeom>
                                <a:noFill/>
                                <a:ln>
                                  <a:noFill/>
                                </a:ln>
                              </wps:spPr>
                              <wps:txbx>
                                <w:txbxContent>
                                  <w:p w14:paraId="5F13DC92" w14:textId="77777777" w:rsidR="00826978" w:rsidRDefault="00826978">
                                    <w:pPr>
                                      <w:textDirection w:val="btLr"/>
                                    </w:pPr>
                                  </w:p>
                                </w:txbxContent>
                              </wps:txbx>
                              <wps:bodyPr spcFirstLastPara="1" wrap="square" lIns="91425" tIns="91425" rIns="91425" bIns="91425" anchor="ctr" anchorCtr="0">
                                <a:noAutofit/>
                              </wps:bodyPr>
                            </wps:wsp>
                            <wpg:grpSp>
                              <wpg:cNvPr id="2095496532" name="Group 2095496532"/>
                              <wpg:cNvGrpSpPr/>
                              <wpg:grpSpPr>
                                <a:xfrm>
                                  <a:off x="2752025" y="3475200"/>
                                  <a:ext cx="5187950" cy="609600"/>
                                  <a:chOff x="0" y="0"/>
                                  <a:chExt cx="8170" cy="960"/>
                                </a:xfrm>
                              </wpg:grpSpPr>
                              <wps:wsp>
                                <wps:cNvPr id="1984661443" name="Rectangle 1984661443"/>
                                <wps:cNvSpPr/>
                                <wps:spPr>
                                  <a:xfrm>
                                    <a:off x="0" y="0"/>
                                    <a:ext cx="8150" cy="950"/>
                                  </a:xfrm>
                                  <a:prstGeom prst="rect">
                                    <a:avLst/>
                                  </a:prstGeom>
                                  <a:noFill/>
                                  <a:ln>
                                    <a:noFill/>
                                  </a:ln>
                                </wps:spPr>
                                <wps:txbx>
                                  <w:txbxContent>
                                    <w:p w14:paraId="12211AC7" w14:textId="77777777" w:rsidR="00826978" w:rsidRDefault="00826978">
                                      <w:pPr>
                                        <w:textDirection w:val="btLr"/>
                                      </w:pPr>
                                    </w:p>
                                  </w:txbxContent>
                                </wps:txbx>
                                <wps:bodyPr spcFirstLastPara="1" wrap="square" lIns="91425" tIns="91425" rIns="91425" bIns="91425" anchor="ctr" anchorCtr="0">
                                  <a:noAutofit/>
                                </wps:bodyPr>
                              </wps:wsp>
                              <pic:pic xmlns:pic="http://schemas.openxmlformats.org/drawingml/2006/picture">
                                <pic:nvPicPr>
                                  <pic:cNvPr id="39" name="Shape 39"/>
                                  <pic:cNvPicPr preferRelativeResize="0"/>
                                </pic:nvPicPr>
                                <pic:blipFill rotWithShape="1">
                                  <a:blip r:embed="rId83">
                                    <a:alphaModFix/>
                                  </a:blip>
                                  <a:srcRect/>
                                  <a:stretch/>
                                </pic:blipFill>
                                <pic:spPr>
                                  <a:xfrm>
                                    <a:off x="0" y="0"/>
                                    <a:ext cx="4013" cy="960"/>
                                  </a:xfrm>
                                  <a:prstGeom prst="rect">
                                    <a:avLst/>
                                  </a:prstGeom>
                                  <a:noFill/>
                                  <a:ln>
                                    <a:noFill/>
                                  </a:ln>
                                </pic:spPr>
                              </pic:pic>
                              <pic:pic xmlns:pic="http://schemas.openxmlformats.org/drawingml/2006/picture">
                                <pic:nvPicPr>
                                  <pic:cNvPr id="40" name="Shape 40"/>
                                  <pic:cNvPicPr preferRelativeResize="0"/>
                                </pic:nvPicPr>
                                <pic:blipFill rotWithShape="1">
                                  <a:blip r:embed="rId84">
                                    <a:alphaModFix/>
                                  </a:blip>
                                  <a:srcRect/>
                                  <a:stretch/>
                                </pic:blipFill>
                                <pic:spPr>
                                  <a:xfrm>
                                    <a:off x="6144" y="58"/>
                                    <a:ext cx="1997" cy="499"/>
                                  </a:xfrm>
                                  <a:prstGeom prst="rect">
                                    <a:avLst/>
                                  </a:prstGeom>
                                  <a:noFill/>
                                  <a:ln>
                                    <a:noFill/>
                                  </a:ln>
                                </pic:spPr>
                              </pic:pic>
                              <wpg:grpSp>
                                <wpg:cNvPr id="1982399933" name="Group 1982399933"/>
                                <wpg:cNvGrpSpPr/>
                                <wpg:grpSpPr>
                                  <a:xfrm>
                                    <a:off x="3898" y="602"/>
                                    <a:ext cx="4272" cy="252"/>
                                    <a:chOff x="3898" y="602"/>
                                    <a:chExt cx="4272" cy="252"/>
                                  </a:xfrm>
                                </wpg:grpSpPr>
                                <wps:wsp>
                                  <wps:cNvPr id="2094113950" name="Freeform: Shape 2094113950"/>
                                  <wps:cNvSpPr/>
                                  <wps:spPr>
                                    <a:xfrm>
                                      <a:off x="3898" y="602"/>
                                      <a:ext cx="4234" cy="2"/>
                                    </a:xfrm>
                                    <a:custGeom>
                                      <a:avLst/>
                                      <a:gdLst/>
                                      <a:ahLst/>
                                      <a:cxnLst/>
                                      <a:rect l="l" t="t" r="r" b="b"/>
                                      <a:pathLst>
                                        <a:path w="4234" h="120000" extrusionOk="0">
                                          <a:moveTo>
                                            <a:pt x="0" y="0"/>
                                          </a:moveTo>
                                          <a:lnTo>
                                            <a:pt x="4233" y="0"/>
                                          </a:lnTo>
                                        </a:path>
                                      </a:pathLst>
                                    </a:custGeom>
                                    <a:noFill/>
                                    <a:ln w="121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43" name="Shape 43"/>
                                    <pic:cNvPicPr preferRelativeResize="0"/>
                                  </pic:nvPicPr>
                                  <pic:blipFill rotWithShape="1">
                                    <a:blip r:embed="rId85">
                                      <a:alphaModFix/>
                                    </a:blip>
                                    <a:srcRect/>
                                    <a:stretch/>
                                  </pic:blipFill>
                                  <pic:spPr>
                                    <a:xfrm>
                                      <a:off x="7781" y="614"/>
                                      <a:ext cx="389" cy="240"/>
                                    </a:xfrm>
                                    <a:prstGeom prst="rect">
                                      <a:avLst/>
                                    </a:prstGeom>
                                    <a:noFill/>
                                    <a:ln>
                                      <a:noFill/>
                                    </a:ln>
                                  </pic:spPr>
                                </pic:pic>
                              </wpg:grpSp>
                              <wpg:grpSp>
                                <wpg:cNvPr id="1184693897" name="Group 1184693897"/>
                                <wpg:cNvGrpSpPr/>
                                <wpg:grpSpPr>
                                  <a:xfrm>
                                    <a:off x="7784" y="647"/>
                                    <a:ext cx="377" cy="163"/>
                                    <a:chOff x="7784" y="647"/>
                                    <a:chExt cx="377" cy="163"/>
                                  </a:xfrm>
                                </wpg:grpSpPr>
                                <wps:wsp>
                                  <wps:cNvPr id="1243030415" name="Freeform: Shape 1243030415"/>
                                  <wps:cNvSpPr/>
                                  <wps:spPr>
                                    <a:xfrm>
                                      <a:off x="7784" y="647"/>
                                      <a:ext cx="377" cy="163"/>
                                    </a:xfrm>
                                    <a:custGeom>
                                      <a:avLst/>
                                      <a:gdLst/>
                                      <a:ahLst/>
                                      <a:cxnLst/>
                                      <a:rect l="l" t="t" r="r" b="b"/>
                                      <a:pathLst>
                                        <a:path w="377" h="163" extrusionOk="0">
                                          <a:moveTo>
                                            <a:pt x="55" y="0"/>
                                          </a:moveTo>
                                          <a:lnTo>
                                            <a:pt x="0" y="0"/>
                                          </a:lnTo>
                                          <a:lnTo>
                                            <a:pt x="0" y="5"/>
                                          </a:lnTo>
                                          <a:lnTo>
                                            <a:pt x="10" y="5"/>
                                          </a:lnTo>
                                          <a:lnTo>
                                            <a:pt x="14" y="7"/>
                                          </a:lnTo>
                                          <a:lnTo>
                                            <a:pt x="19" y="12"/>
                                          </a:lnTo>
                                          <a:lnTo>
                                            <a:pt x="20" y="18"/>
                                          </a:lnTo>
                                          <a:lnTo>
                                            <a:pt x="20" y="140"/>
                                          </a:lnTo>
                                          <a:lnTo>
                                            <a:pt x="19" y="146"/>
                                          </a:lnTo>
                                          <a:lnTo>
                                            <a:pt x="15" y="153"/>
                                          </a:lnTo>
                                          <a:lnTo>
                                            <a:pt x="11" y="155"/>
                                          </a:lnTo>
                                          <a:lnTo>
                                            <a:pt x="0" y="155"/>
                                          </a:lnTo>
                                          <a:lnTo>
                                            <a:pt x="0" y="159"/>
                                          </a:lnTo>
                                          <a:lnTo>
                                            <a:pt x="69" y="159"/>
                                          </a:lnTo>
                                          <a:lnTo>
                                            <a:pt x="89" y="155"/>
                                          </a:lnTo>
                                          <a:lnTo>
                                            <a:pt x="97" y="151"/>
                                          </a:lnTo>
                                          <a:lnTo>
                                            <a:pt x="54" y="151"/>
                                          </a:lnTo>
                                          <a:lnTo>
                                            <a:pt x="47" y="150"/>
                                          </a:lnTo>
                                          <a:lnTo>
                                            <a:pt x="39" y="148"/>
                                          </a:lnTo>
                                          <a:lnTo>
                                            <a:pt x="39" y="13"/>
                                          </a:lnTo>
                                          <a:lnTo>
                                            <a:pt x="46" y="11"/>
                                          </a:lnTo>
                                          <a:lnTo>
                                            <a:pt x="53" y="9"/>
                                          </a:lnTo>
                                          <a:lnTo>
                                            <a:pt x="101" y="9"/>
                                          </a:lnTo>
                                          <a:lnTo>
                                            <a:pt x="96" y="6"/>
                                          </a:lnTo>
                                          <a:lnTo>
                                            <a:pt x="78" y="2"/>
                                          </a:lnTo>
                                          <a:lnTo>
                                            <a:pt x="55" y="0"/>
                                          </a:lnTo>
                                          <a:close/>
                                        </a:path>
                                      </a:pathLst>
                                    </a:custGeom>
                                    <a:solidFill>
                                      <a:srgbClr val="000000"/>
                                    </a:solidFill>
                                    <a:ln>
                                      <a:noFill/>
                                    </a:ln>
                                  </wps:spPr>
                                  <wps:bodyPr spcFirstLastPara="1" wrap="square" lIns="91425" tIns="91425" rIns="91425" bIns="91425" anchor="ctr" anchorCtr="0">
                                    <a:noAutofit/>
                                  </wps:bodyPr>
                                </wps:wsp>
                                <wps:wsp>
                                  <wps:cNvPr id="1074080622" name="Freeform: Shape 1074080622"/>
                                  <wps:cNvSpPr/>
                                  <wps:spPr>
                                    <a:xfrm>
                                      <a:off x="7784" y="647"/>
                                      <a:ext cx="377" cy="163"/>
                                    </a:xfrm>
                                    <a:custGeom>
                                      <a:avLst/>
                                      <a:gdLst/>
                                      <a:ahLst/>
                                      <a:cxnLst/>
                                      <a:rect l="l" t="t" r="r" b="b"/>
                                      <a:pathLst>
                                        <a:path w="377" h="163" extrusionOk="0">
                                          <a:moveTo>
                                            <a:pt x="101" y="9"/>
                                          </a:moveTo>
                                          <a:lnTo>
                                            <a:pt x="53" y="9"/>
                                          </a:lnTo>
                                          <a:lnTo>
                                            <a:pt x="69" y="10"/>
                                          </a:lnTo>
                                          <a:lnTo>
                                            <a:pt x="86" y="18"/>
                                          </a:lnTo>
                                          <a:lnTo>
                                            <a:pt x="103" y="35"/>
                                          </a:lnTo>
                                          <a:lnTo>
                                            <a:pt x="109" y="50"/>
                                          </a:lnTo>
                                          <a:lnTo>
                                            <a:pt x="112" y="70"/>
                                          </a:lnTo>
                                          <a:lnTo>
                                            <a:pt x="112" y="99"/>
                                          </a:lnTo>
                                          <a:lnTo>
                                            <a:pt x="107" y="118"/>
                                          </a:lnTo>
                                          <a:lnTo>
                                            <a:pt x="96" y="135"/>
                                          </a:lnTo>
                                          <a:lnTo>
                                            <a:pt x="80" y="147"/>
                                          </a:lnTo>
                                          <a:lnTo>
                                            <a:pt x="60" y="151"/>
                                          </a:lnTo>
                                          <a:lnTo>
                                            <a:pt x="97" y="151"/>
                                          </a:lnTo>
                                          <a:lnTo>
                                            <a:pt x="135" y="96"/>
                                          </a:lnTo>
                                          <a:lnTo>
                                            <a:pt x="136" y="72"/>
                                          </a:lnTo>
                                          <a:lnTo>
                                            <a:pt x="133" y="52"/>
                                          </a:lnTo>
                                          <a:lnTo>
                                            <a:pt x="126" y="34"/>
                                          </a:lnTo>
                                          <a:lnTo>
                                            <a:pt x="114" y="18"/>
                                          </a:lnTo>
                                          <a:lnTo>
                                            <a:pt x="101" y="9"/>
                                          </a:lnTo>
                                          <a:close/>
                                        </a:path>
                                      </a:pathLst>
                                    </a:custGeom>
                                    <a:solidFill>
                                      <a:srgbClr val="000000"/>
                                    </a:solidFill>
                                    <a:ln>
                                      <a:noFill/>
                                    </a:ln>
                                  </wps:spPr>
                                  <wps:bodyPr spcFirstLastPara="1" wrap="square" lIns="91425" tIns="91425" rIns="91425" bIns="91425" anchor="ctr" anchorCtr="0">
                                    <a:noAutofit/>
                                  </wps:bodyPr>
                                </wps:wsp>
                                <wps:wsp>
                                  <wps:cNvPr id="57928602" name="Freeform: Shape 57928602"/>
                                  <wps:cNvSpPr/>
                                  <wps:spPr>
                                    <a:xfrm>
                                      <a:off x="7784" y="647"/>
                                      <a:ext cx="377" cy="163"/>
                                    </a:xfrm>
                                    <a:custGeom>
                                      <a:avLst/>
                                      <a:gdLst/>
                                      <a:ahLst/>
                                      <a:cxnLst/>
                                      <a:rect l="l" t="t" r="r" b="b"/>
                                      <a:pathLst>
                                        <a:path w="377" h="163" extrusionOk="0">
                                          <a:moveTo>
                                            <a:pt x="211" y="56"/>
                                          </a:moveTo>
                                          <a:lnTo>
                                            <a:pt x="190" y="56"/>
                                          </a:lnTo>
                                          <a:lnTo>
                                            <a:pt x="194" y="58"/>
                                          </a:lnTo>
                                          <a:lnTo>
                                            <a:pt x="197" y="62"/>
                                          </a:lnTo>
                                          <a:lnTo>
                                            <a:pt x="200" y="66"/>
                                          </a:lnTo>
                                          <a:lnTo>
                                            <a:pt x="201" y="73"/>
                                          </a:lnTo>
                                          <a:lnTo>
                                            <a:pt x="201" y="88"/>
                                          </a:lnTo>
                                          <a:lnTo>
                                            <a:pt x="186" y="95"/>
                                          </a:lnTo>
                                          <a:lnTo>
                                            <a:pt x="174" y="101"/>
                                          </a:lnTo>
                                          <a:lnTo>
                                            <a:pt x="161" y="110"/>
                                          </a:lnTo>
                                          <a:lnTo>
                                            <a:pt x="156" y="115"/>
                                          </a:lnTo>
                                          <a:lnTo>
                                            <a:pt x="151" y="124"/>
                                          </a:lnTo>
                                          <a:lnTo>
                                            <a:pt x="150" y="129"/>
                                          </a:lnTo>
                                          <a:lnTo>
                                            <a:pt x="150" y="142"/>
                                          </a:lnTo>
                                          <a:lnTo>
                                            <a:pt x="153" y="149"/>
                                          </a:lnTo>
                                          <a:lnTo>
                                            <a:pt x="161" y="159"/>
                                          </a:lnTo>
                                          <a:lnTo>
                                            <a:pt x="166" y="162"/>
                                          </a:lnTo>
                                          <a:lnTo>
                                            <a:pt x="176" y="162"/>
                                          </a:lnTo>
                                          <a:lnTo>
                                            <a:pt x="180" y="161"/>
                                          </a:lnTo>
                                          <a:lnTo>
                                            <a:pt x="184" y="159"/>
                                          </a:lnTo>
                                          <a:lnTo>
                                            <a:pt x="186" y="157"/>
                                          </a:lnTo>
                                          <a:lnTo>
                                            <a:pt x="192" y="152"/>
                                          </a:lnTo>
                                          <a:lnTo>
                                            <a:pt x="197" y="148"/>
                                          </a:lnTo>
                                          <a:lnTo>
                                            <a:pt x="178" y="148"/>
                                          </a:lnTo>
                                          <a:lnTo>
                                            <a:pt x="174" y="146"/>
                                          </a:lnTo>
                                          <a:lnTo>
                                            <a:pt x="169" y="139"/>
                                          </a:lnTo>
                                          <a:lnTo>
                                            <a:pt x="167" y="134"/>
                                          </a:lnTo>
                                          <a:lnTo>
                                            <a:pt x="167" y="124"/>
                                          </a:lnTo>
                                          <a:lnTo>
                                            <a:pt x="168" y="120"/>
                                          </a:lnTo>
                                          <a:lnTo>
                                            <a:pt x="173" y="112"/>
                                          </a:lnTo>
                                          <a:lnTo>
                                            <a:pt x="177" y="109"/>
                                          </a:lnTo>
                                          <a:lnTo>
                                            <a:pt x="182" y="105"/>
                                          </a:lnTo>
                                          <a:lnTo>
                                            <a:pt x="185" y="103"/>
                                          </a:lnTo>
                                          <a:lnTo>
                                            <a:pt x="191" y="100"/>
                                          </a:lnTo>
                                          <a:lnTo>
                                            <a:pt x="201" y="95"/>
                                          </a:lnTo>
                                          <a:lnTo>
                                            <a:pt x="218" y="95"/>
                                          </a:lnTo>
                                          <a:lnTo>
                                            <a:pt x="218" y="73"/>
                                          </a:lnTo>
                                          <a:lnTo>
                                            <a:pt x="217" y="68"/>
                                          </a:lnTo>
                                          <a:lnTo>
                                            <a:pt x="216" y="65"/>
                                          </a:lnTo>
                                          <a:lnTo>
                                            <a:pt x="214" y="60"/>
                                          </a:lnTo>
                                          <a:lnTo>
                                            <a:pt x="211" y="56"/>
                                          </a:lnTo>
                                          <a:close/>
                                        </a:path>
                                      </a:pathLst>
                                    </a:custGeom>
                                    <a:solidFill>
                                      <a:srgbClr val="000000"/>
                                    </a:solidFill>
                                    <a:ln>
                                      <a:noFill/>
                                    </a:ln>
                                  </wps:spPr>
                                  <wps:bodyPr spcFirstLastPara="1" wrap="square" lIns="91425" tIns="91425" rIns="91425" bIns="91425" anchor="ctr" anchorCtr="0">
                                    <a:noAutofit/>
                                  </wps:bodyPr>
                                </wps:wsp>
                                <wps:wsp>
                                  <wps:cNvPr id="967290579" name="Freeform: Shape 967290579"/>
                                  <wps:cNvSpPr/>
                                  <wps:spPr>
                                    <a:xfrm>
                                      <a:off x="7784" y="647"/>
                                      <a:ext cx="377" cy="163"/>
                                    </a:xfrm>
                                    <a:custGeom>
                                      <a:avLst/>
                                      <a:gdLst/>
                                      <a:ahLst/>
                                      <a:cxnLst/>
                                      <a:rect l="l" t="t" r="r" b="b"/>
                                      <a:pathLst>
                                        <a:path w="377" h="163" extrusionOk="0">
                                          <a:moveTo>
                                            <a:pt x="219" y="144"/>
                                          </a:moveTo>
                                          <a:lnTo>
                                            <a:pt x="201" y="144"/>
                                          </a:lnTo>
                                          <a:lnTo>
                                            <a:pt x="201" y="150"/>
                                          </a:lnTo>
                                          <a:lnTo>
                                            <a:pt x="202" y="155"/>
                                          </a:lnTo>
                                          <a:lnTo>
                                            <a:pt x="204" y="158"/>
                                          </a:lnTo>
                                          <a:lnTo>
                                            <a:pt x="206" y="160"/>
                                          </a:lnTo>
                                          <a:lnTo>
                                            <a:pt x="209" y="162"/>
                                          </a:lnTo>
                                          <a:lnTo>
                                            <a:pt x="219" y="162"/>
                                          </a:lnTo>
                                          <a:lnTo>
                                            <a:pt x="226" y="156"/>
                                          </a:lnTo>
                                          <a:lnTo>
                                            <a:pt x="232" y="147"/>
                                          </a:lnTo>
                                          <a:lnTo>
                                            <a:pt x="221" y="147"/>
                                          </a:lnTo>
                                          <a:lnTo>
                                            <a:pt x="221" y="146"/>
                                          </a:lnTo>
                                          <a:lnTo>
                                            <a:pt x="219" y="145"/>
                                          </a:lnTo>
                                          <a:lnTo>
                                            <a:pt x="219" y="144"/>
                                          </a:lnTo>
                                          <a:close/>
                                        </a:path>
                                      </a:pathLst>
                                    </a:custGeom>
                                    <a:solidFill>
                                      <a:srgbClr val="000000"/>
                                    </a:solidFill>
                                    <a:ln>
                                      <a:noFill/>
                                    </a:ln>
                                  </wps:spPr>
                                  <wps:bodyPr spcFirstLastPara="1" wrap="square" lIns="91425" tIns="91425" rIns="91425" bIns="91425" anchor="ctr" anchorCtr="0">
                                    <a:noAutofit/>
                                  </wps:bodyPr>
                                </wps:wsp>
                                <wps:wsp>
                                  <wps:cNvPr id="63287064" name="Freeform: Shape 63287064"/>
                                  <wps:cNvSpPr/>
                                  <wps:spPr>
                                    <a:xfrm>
                                      <a:off x="7784" y="647"/>
                                      <a:ext cx="377" cy="163"/>
                                    </a:xfrm>
                                    <a:custGeom>
                                      <a:avLst/>
                                      <a:gdLst/>
                                      <a:ahLst/>
                                      <a:cxnLst/>
                                      <a:rect l="l" t="t" r="r" b="b"/>
                                      <a:pathLst>
                                        <a:path w="377" h="163" extrusionOk="0">
                                          <a:moveTo>
                                            <a:pt x="218" y="95"/>
                                          </a:moveTo>
                                          <a:lnTo>
                                            <a:pt x="201" y="95"/>
                                          </a:lnTo>
                                          <a:lnTo>
                                            <a:pt x="201" y="136"/>
                                          </a:lnTo>
                                          <a:lnTo>
                                            <a:pt x="193" y="144"/>
                                          </a:lnTo>
                                          <a:lnTo>
                                            <a:pt x="186" y="148"/>
                                          </a:lnTo>
                                          <a:lnTo>
                                            <a:pt x="197" y="148"/>
                                          </a:lnTo>
                                          <a:lnTo>
                                            <a:pt x="201" y="144"/>
                                          </a:lnTo>
                                          <a:lnTo>
                                            <a:pt x="219" y="144"/>
                                          </a:lnTo>
                                          <a:lnTo>
                                            <a:pt x="219" y="143"/>
                                          </a:lnTo>
                                          <a:lnTo>
                                            <a:pt x="218" y="139"/>
                                          </a:lnTo>
                                          <a:lnTo>
                                            <a:pt x="218" y="95"/>
                                          </a:lnTo>
                                          <a:close/>
                                        </a:path>
                                      </a:pathLst>
                                    </a:custGeom>
                                    <a:solidFill>
                                      <a:srgbClr val="000000"/>
                                    </a:solidFill>
                                    <a:ln>
                                      <a:noFill/>
                                    </a:ln>
                                  </wps:spPr>
                                  <wps:bodyPr spcFirstLastPara="1" wrap="square" lIns="91425" tIns="91425" rIns="91425" bIns="91425" anchor="ctr" anchorCtr="0">
                                    <a:noAutofit/>
                                  </wps:bodyPr>
                                </wps:wsp>
                                <wps:wsp>
                                  <wps:cNvPr id="777418669" name="Freeform: Shape 777418669"/>
                                  <wps:cNvSpPr/>
                                  <wps:spPr>
                                    <a:xfrm>
                                      <a:off x="7784" y="647"/>
                                      <a:ext cx="377" cy="163"/>
                                    </a:xfrm>
                                    <a:custGeom>
                                      <a:avLst/>
                                      <a:gdLst/>
                                      <a:ahLst/>
                                      <a:cxnLst/>
                                      <a:rect l="l" t="t" r="r" b="b"/>
                                      <a:pathLst>
                                        <a:path w="377" h="163" extrusionOk="0">
                                          <a:moveTo>
                                            <a:pt x="233" y="137"/>
                                          </a:moveTo>
                                          <a:lnTo>
                                            <a:pt x="229" y="142"/>
                                          </a:lnTo>
                                          <a:lnTo>
                                            <a:pt x="227" y="145"/>
                                          </a:lnTo>
                                          <a:lnTo>
                                            <a:pt x="225" y="146"/>
                                          </a:lnTo>
                                          <a:lnTo>
                                            <a:pt x="224" y="147"/>
                                          </a:lnTo>
                                          <a:lnTo>
                                            <a:pt x="232" y="147"/>
                                          </a:lnTo>
                                          <a:lnTo>
                                            <a:pt x="233" y="144"/>
                                          </a:lnTo>
                                          <a:lnTo>
                                            <a:pt x="233" y="137"/>
                                          </a:lnTo>
                                          <a:close/>
                                        </a:path>
                                      </a:pathLst>
                                    </a:custGeom>
                                    <a:solidFill>
                                      <a:srgbClr val="000000"/>
                                    </a:solidFill>
                                    <a:ln>
                                      <a:noFill/>
                                    </a:ln>
                                  </wps:spPr>
                                  <wps:bodyPr spcFirstLastPara="1" wrap="square" lIns="91425" tIns="91425" rIns="91425" bIns="91425" anchor="ctr" anchorCtr="0">
                                    <a:noAutofit/>
                                  </wps:bodyPr>
                                </wps:wsp>
                                <wps:wsp>
                                  <wps:cNvPr id="1972537480" name="Freeform: Shape 1972537480"/>
                                  <wps:cNvSpPr/>
                                  <wps:spPr>
                                    <a:xfrm>
                                      <a:off x="7784" y="647"/>
                                      <a:ext cx="377" cy="163"/>
                                    </a:xfrm>
                                    <a:custGeom>
                                      <a:avLst/>
                                      <a:gdLst/>
                                      <a:ahLst/>
                                      <a:cxnLst/>
                                      <a:rect l="l" t="t" r="r" b="b"/>
                                      <a:pathLst>
                                        <a:path w="377" h="163" extrusionOk="0">
                                          <a:moveTo>
                                            <a:pt x="195" y="49"/>
                                          </a:moveTo>
                                          <a:lnTo>
                                            <a:pt x="177" y="49"/>
                                          </a:lnTo>
                                          <a:lnTo>
                                            <a:pt x="169" y="52"/>
                                          </a:lnTo>
                                          <a:lnTo>
                                            <a:pt x="163" y="57"/>
                                          </a:lnTo>
                                          <a:lnTo>
                                            <a:pt x="157" y="63"/>
                                          </a:lnTo>
                                          <a:lnTo>
                                            <a:pt x="154" y="69"/>
                                          </a:lnTo>
                                          <a:lnTo>
                                            <a:pt x="154" y="80"/>
                                          </a:lnTo>
                                          <a:lnTo>
                                            <a:pt x="155" y="82"/>
                                          </a:lnTo>
                                          <a:lnTo>
                                            <a:pt x="156" y="84"/>
                                          </a:lnTo>
                                          <a:lnTo>
                                            <a:pt x="158" y="86"/>
                                          </a:lnTo>
                                          <a:lnTo>
                                            <a:pt x="160" y="87"/>
                                          </a:lnTo>
                                          <a:lnTo>
                                            <a:pt x="165" y="87"/>
                                          </a:lnTo>
                                          <a:lnTo>
                                            <a:pt x="167" y="86"/>
                                          </a:lnTo>
                                          <a:lnTo>
                                            <a:pt x="168" y="84"/>
                                          </a:lnTo>
                                          <a:lnTo>
                                            <a:pt x="170" y="82"/>
                                          </a:lnTo>
                                          <a:lnTo>
                                            <a:pt x="171" y="80"/>
                                          </a:lnTo>
                                          <a:lnTo>
                                            <a:pt x="171" y="66"/>
                                          </a:lnTo>
                                          <a:lnTo>
                                            <a:pt x="172" y="63"/>
                                          </a:lnTo>
                                          <a:lnTo>
                                            <a:pt x="174" y="60"/>
                                          </a:lnTo>
                                          <a:lnTo>
                                            <a:pt x="177" y="57"/>
                                          </a:lnTo>
                                          <a:lnTo>
                                            <a:pt x="180" y="56"/>
                                          </a:lnTo>
                                          <a:lnTo>
                                            <a:pt x="211" y="56"/>
                                          </a:lnTo>
                                          <a:lnTo>
                                            <a:pt x="207" y="54"/>
                                          </a:lnTo>
                                          <a:lnTo>
                                            <a:pt x="202" y="50"/>
                                          </a:lnTo>
                                          <a:lnTo>
                                            <a:pt x="195" y="49"/>
                                          </a:lnTo>
                                          <a:close/>
                                        </a:path>
                                      </a:pathLst>
                                    </a:custGeom>
                                    <a:solidFill>
                                      <a:srgbClr val="000000"/>
                                    </a:solidFill>
                                    <a:ln>
                                      <a:noFill/>
                                    </a:ln>
                                  </wps:spPr>
                                  <wps:bodyPr spcFirstLastPara="1" wrap="square" lIns="91425" tIns="91425" rIns="91425" bIns="91425" anchor="ctr" anchorCtr="0">
                                    <a:noAutofit/>
                                  </wps:bodyPr>
                                </wps:wsp>
                                <wps:wsp>
                                  <wps:cNvPr id="1086089579" name="Freeform: Shape 1086089579"/>
                                  <wps:cNvSpPr/>
                                  <wps:spPr>
                                    <a:xfrm>
                                      <a:off x="7784" y="647"/>
                                      <a:ext cx="377" cy="163"/>
                                    </a:xfrm>
                                    <a:custGeom>
                                      <a:avLst/>
                                      <a:gdLst/>
                                      <a:ahLst/>
                                      <a:cxnLst/>
                                      <a:rect l="l" t="t" r="r" b="b"/>
                                      <a:pathLst>
                                        <a:path w="377" h="163" extrusionOk="0">
                                          <a:moveTo>
                                            <a:pt x="267" y="60"/>
                                          </a:moveTo>
                                          <a:lnTo>
                                            <a:pt x="251" y="60"/>
                                          </a:lnTo>
                                          <a:lnTo>
                                            <a:pt x="251" y="142"/>
                                          </a:lnTo>
                                          <a:lnTo>
                                            <a:pt x="252" y="146"/>
                                          </a:lnTo>
                                          <a:lnTo>
                                            <a:pt x="252" y="147"/>
                                          </a:lnTo>
                                          <a:lnTo>
                                            <a:pt x="253" y="150"/>
                                          </a:lnTo>
                                          <a:lnTo>
                                            <a:pt x="254" y="153"/>
                                          </a:lnTo>
                                          <a:lnTo>
                                            <a:pt x="256" y="156"/>
                                          </a:lnTo>
                                          <a:lnTo>
                                            <a:pt x="262" y="160"/>
                                          </a:lnTo>
                                          <a:lnTo>
                                            <a:pt x="265" y="161"/>
                                          </a:lnTo>
                                          <a:lnTo>
                                            <a:pt x="273" y="161"/>
                                          </a:lnTo>
                                          <a:lnTo>
                                            <a:pt x="277" y="159"/>
                                          </a:lnTo>
                                          <a:lnTo>
                                            <a:pt x="282" y="155"/>
                                          </a:lnTo>
                                          <a:lnTo>
                                            <a:pt x="286" y="151"/>
                                          </a:lnTo>
                                          <a:lnTo>
                                            <a:pt x="288" y="148"/>
                                          </a:lnTo>
                                          <a:lnTo>
                                            <a:pt x="274" y="148"/>
                                          </a:lnTo>
                                          <a:lnTo>
                                            <a:pt x="272" y="146"/>
                                          </a:lnTo>
                                          <a:lnTo>
                                            <a:pt x="270" y="144"/>
                                          </a:lnTo>
                                          <a:lnTo>
                                            <a:pt x="268" y="142"/>
                                          </a:lnTo>
                                          <a:lnTo>
                                            <a:pt x="267" y="137"/>
                                          </a:lnTo>
                                          <a:lnTo>
                                            <a:pt x="267" y="60"/>
                                          </a:lnTo>
                                          <a:close/>
                                        </a:path>
                                      </a:pathLst>
                                    </a:custGeom>
                                    <a:solidFill>
                                      <a:srgbClr val="000000"/>
                                    </a:solidFill>
                                    <a:ln>
                                      <a:noFill/>
                                    </a:ln>
                                  </wps:spPr>
                                  <wps:bodyPr spcFirstLastPara="1" wrap="square" lIns="91425" tIns="91425" rIns="91425" bIns="91425" anchor="ctr" anchorCtr="0">
                                    <a:noAutofit/>
                                  </wps:bodyPr>
                                </wps:wsp>
                                <wps:wsp>
                                  <wps:cNvPr id="2088715754" name="Freeform: Shape 2088715754"/>
                                  <wps:cNvSpPr/>
                                  <wps:spPr>
                                    <a:xfrm>
                                      <a:off x="7784" y="647"/>
                                      <a:ext cx="377" cy="163"/>
                                    </a:xfrm>
                                    <a:custGeom>
                                      <a:avLst/>
                                      <a:gdLst/>
                                      <a:ahLst/>
                                      <a:cxnLst/>
                                      <a:rect l="l" t="t" r="r" b="b"/>
                                      <a:pathLst>
                                        <a:path w="377" h="163" extrusionOk="0">
                                          <a:moveTo>
                                            <a:pt x="291" y="138"/>
                                          </a:moveTo>
                                          <a:lnTo>
                                            <a:pt x="287" y="138"/>
                                          </a:lnTo>
                                          <a:lnTo>
                                            <a:pt x="286" y="141"/>
                                          </a:lnTo>
                                          <a:lnTo>
                                            <a:pt x="285" y="144"/>
                                          </a:lnTo>
                                          <a:lnTo>
                                            <a:pt x="283" y="145"/>
                                          </a:lnTo>
                                          <a:lnTo>
                                            <a:pt x="281" y="147"/>
                                          </a:lnTo>
                                          <a:lnTo>
                                            <a:pt x="279" y="148"/>
                                          </a:lnTo>
                                          <a:lnTo>
                                            <a:pt x="288" y="148"/>
                                          </a:lnTo>
                                          <a:lnTo>
                                            <a:pt x="289" y="146"/>
                                          </a:lnTo>
                                          <a:lnTo>
                                            <a:pt x="291" y="138"/>
                                          </a:lnTo>
                                          <a:close/>
                                        </a:path>
                                      </a:pathLst>
                                    </a:custGeom>
                                    <a:solidFill>
                                      <a:srgbClr val="000000"/>
                                    </a:solidFill>
                                    <a:ln>
                                      <a:noFill/>
                                    </a:ln>
                                  </wps:spPr>
                                  <wps:bodyPr spcFirstLastPara="1" wrap="square" lIns="91425" tIns="91425" rIns="91425" bIns="91425" anchor="ctr" anchorCtr="0">
                                    <a:noAutofit/>
                                  </wps:bodyPr>
                                </wps:wsp>
                                <wps:wsp>
                                  <wps:cNvPr id="1910436588" name="Freeform: Shape 1910436588"/>
                                  <wps:cNvSpPr/>
                                  <wps:spPr>
                                    <a:xfrm>
                                      <a:off x="7784" y="647"/>
                                      <a:ext cx="377" cy="163"/>
                                    </a:xfrm>
                                    <a:custGeom>
                                      <a:avLst/>
                                      <a:gdLst/>
                                      <a:ahLst/>
                                      <a:cxnLst/>
                                      <a:rect l="l" t="t" r="r" b="b"/>
                                      <a:pathLst>
                                        <a:path w="377" h="163" extrusionOk="0">
                                          <a:moveTo>
                                            <a:pt x="267" y="17"/>
                                          </a:moveTo>
                                          <a:lnTo>
                                            <a:pt x="264" y="17"/>
                                          </a:lnTo>
                                          <a:lnTo>
                                            <a:pt x="259" y="30"/>
                                          </a:lnTo>
                                          <a:lnTo>
                                            <a:pt x="258" y="33"/>
                                          </a:lnTo>
                                          <a:lnTo>
                                            <a:pt x="255" y="39"/>
                                          </a:lnTo>
                                          <a:lnTo>
                                            <a:pt x="251" y="44"/>
                                          </a:lnTo>
                                          <a:lnTo>
                                            <a:pt x="248" y="48"/>
                                          </a:lnTo>
                                          <a:lnTo>
                                            <a:pt x="244" y="52"/>
                                          </a:lnTo>
                                          <a:lnTo>
                                            <a:pt x="240" y="55"/>
                                          </a:lnTo>
                                          <a:lnTo>
                                            <a:pt x="236" y="56"/>
                                          </a:lnTo>
                                          <a:lnTo>
                                            <a:pt x="236" y="60"/>
                                          </a:lnTo>
                                          <a:lnTo>
                                            <a:pt x="289" y="60"/>
                                          </a:lnTo>
                                          <a:lnTo>
                                            <a:pt x="289" y="52"/>
                                          </a:lnTo>
                                          <a:lnTo>
                                            <a:pt x="267" y="52"/>
                                          </a:lnTo>
                                          <a:lnTo>
                                            <a:pt x="267" y="17"/>
                                          </a:lnTo>
                                          <a:close/>
                                        </a:path>
                                      </a:pathLst>
                                    </a:custGeom>
                                    <a:solidFill>
                                      <a:srgbClr val="000000"/>
                                    </a:solidFill>
                                    <a:ln>
                                      <a:noFill/>
                                    </a:ln>
                                  </wps:spPr>
                                  <wps:bodyPr spcFirstLastPara="1" wrap="square" lIns="91425" tIns="91425" rIns="91425" bIns="91425" anchor="ctr" anchorCtr="0">
                                    <a:noAutofit/>
                                  </wps:bodyPr>
                                </wps:wsp>
                                <wps:wsp>
                                  <wps:cNvPr id="1464182747" name="Freeform: Shape 1464182747"/>
                                  <wps:cNvSpPr/>
                                  <wps:spPr>
                                    <a:xfrm>
                                      <a:off x="7784" y="647"/>
                                      <a:ext cx="377" cy="163"/>
                                    </a:xfrm>
                                    <a:custGeom>
                                      <a:avLst/>
                                      <a:gdLst/>
                                      <a:ahLst/>
                                      <a:cxnLst/>
                                      <a:rect l="l" t="t" r="r" b="b"/>
                                      <a:pathLst>
                                        <a:path w="377" h="163" extrusionOk="0">
                                          <a:moveTo>
                                            <a:pt x="352" y="49"/>
                                          </a:moveTo>
                                          <a:lnTo>
                                            <a:pt x="330" y="49"/>
                                          </a:lnTo>
                                          <a:lnTo>
                                            <a:pt x="320" y="54"/>
                                          </a:lnTo>
                                          <a:lnTo>
                                            <a:pt x="308" y="69"/>
                                          </a:lnTo>
                                          <a:lnTo>
                                            <a:pt x="302" y="86"/>
                                          </a:lnTo>
                                          <a:lnTo>
                                            <a:pt x="300" y="110"/>
                                          </a:lnTo>
                                          <a:lnTo>
                                            <a:pt x="303" y="131"/>
                                          </a:lnTo>
                                          <a:lnTo>
                                            <a:pt x="311" y="148"/>
                                          </a:lnTo>
                                          <a:lnTo>
                                            <a:pt x="319" y="158"/>
                                          </a:lnTo>
                                          <a:lnTo>
                                            <a:pt x="328" y="163"/>
                                          </a:lnTo>
                                          <a:lnTo>
                                            <a:pt x="350" y="163"/>
                                          </a:lnTo>
                                          <a:lnTo>
                                            <a:pt x="358" y="158"/>
                                          </a:lnTo>
                                          <a:lnTo>
                                            <a:pt x="365" y="149"/>
                                          </a:lnTo>
                                          <a:lnTo>
                                            <a:pt x="369" y="144"/>
                                          </a:lnTo>
                                          <a:lnTo>
                                            <a:pt x="338" y="144"/>
                                          </a:lnTo>
                                          <a:lnTo>
                                            <a:pt x="330" y="139"/>
                                          </a:lnTo>
                                          <a:lnTo>
                                            <a:pt x="317" y="121"/>
                                          </a:lnTo>
                                          <a:lnTo>
                                            <a:pt x="314" y="108"/>
                                          </a:lnTo>
                                          <a:lnTo>
                                            <a:pt x="314" y="92"/>
                                          </a:lnTo>
                                          <a:lnTo>
                                            <a:pt x="377" y="92"/>
                                          </a:lnTo>
                                          <a:lnTo>
                                            <a:pt x="377" y="86"/>
                                          </a:lnTo>
                                          <a:lnTo>
                                            <a:pt x="314" y="86"/>
                                          </a:lnTo>
                                          <a:lnTo>
                                            <a:pt x="314" y="77"/>
                                          </a:lnTo>
                                          <a:lnTo>
                                            <a:pt x="317" y="70"/>
                                          </a:lnTo>
                                          <a:lnTo>
                                            <a:pt x="321" y="65"/>
                                          </a:lnTo>
                                          <a:lnTo>
                                            <a:pt x="326" y="60"/>
                                          </a:lnTo>
                                          <a:lnTo>
                                            <a:pt x="331" y="57"/>
                                          </a:lnTo>
                                          <a:lnTo>
                                            <a:pt x="364" y="57"/>
                                          </a:lnTo>
                                          <a:lnTo>
                                            <a:pt x="360" y="53"/>
                                          </a:lnTo>
                                          <a:lnTo>
                                            <a:pt x="352" y="49"/>
                                          </a:lnTo>
                                          <a:close/>
                                        </a:path>
                                      </a:pathLst>
                                    </a:custGeom>
                                    <a:solidFill>
                                      <a:srgbClr val="000000"/>
                                    </a:solidFill>
                                    <a:ln>
                                      <a:noFill/>
                                    </a:ln>
                                  </wps:spPr>
                                  <wps:bodyPr spcFirstLastPara="1" wrap="square" lIns="91425" tIns="91425" rIns="91425" bIns="91425" anchor="ctr" anchorCtr="0">
                                    <a:noAutofit/>
                                  </wps:bodyPr>
                                </wps:wsp>
                                <wps:wsp>
                                  <wps:cNvPr id="1884691936" name="Freeform: Shape 1884691936"/>
                                  <wps:cNvSpPr/>
                                  <wps:spPr>
                                    <a:xfrm>
                                      <a:off x="7784" y="647"/>
                                      <a:ext cx="377" cy="163"/>
                                    </a:xfrm>
                                    <a:custGeom>
                                      <a:avLst/>
                                      <a:gdLst/>
                                      <a:ahLst/>
                                      <a:cxnLst/>
                                      <a:rect l="l" t="t" r="r" b="b"/>
                                      <a:pathLst>
                                        <a:path w="377" h="163" extrusionOk="0">
                                          <a:moveTo>
                                            <a:pt x="374" y="118"/>
                                          </a:moveTo>
                                          <a:lnTo>
                                            <a:pt x="371" y="127"/>
                                          </a:lnTo>
                                          <a:lnTo>
                                            <a:pt x="367" y="134"/>
                                          </a:lnTo>
                                          <a:lnTo>
                                            <a:pt x="358" y="142"/>
                                          </a:lnTo>
                                          <a:lnTo>
                                            <a:pt x="353" y="144"/>
                                          </a:lnTo>
                                          <a:lnTo>
                                            <a:pt x="369" y="144"/>
                                          </a:lnTo>
                                          <a:lnTo>
                                            <a:pt x="371" y="141"/>
                                          </a:lnTo>
                                          <a:lnTo>
                                            <a:pt x="375" y="131"/>
                                          </a:lnTo>
                                          <a:lnTo>
                                            <a:pt x="377" y="120"/>
                                          </a:lnTo>
                                          <a:lnTo>
                                            <a:pt x="374" y="118"/>
                                          </a:lnTo>
                                          <a:close/>
                                        </a:path>
                                      </a:pathLst>
                                    </a:custGeom>
                                    <a:solidFill>
                                      <a:srgbClr val="000000"/>
                                    </a:solidFill>
                                    <a:ln>
                                      <a:noFill/>
                                    </a:ln>
                                  </wps:spPr>
                                  <wps:bodyPr spcFirstLastPara="1" wrap="square" lIns="91425" tIns="91425" rIns="91425" bIns="91425" anchor="ctr" anchorCtr="0">
                                    <a:noAutofit/>
                                  </wps:bodyPr>
                                </wps:wsp>
                                <wps:wsp>
                                  <wps:cNvPr id="1808630777" name="Freeform: Shape 1808630777"/>
                                  <wps:cNvSpPr/>
                                  <wps:spPr>
                                    <a:xfrm>
                                      <a:off x="7784" y="647"/>
                                      <a:ext cx="377" cy="163"/>
                                    </a:xfrm>
                                    <a:custGeom>
                                      <a:avLst/>
                                      <a:gdLst/>
                                      <a:ahLst/>
                                      <a:cxnLst/>
                                      <a:rect l="l" t="t" r="r" b="b"/>
                                      <a:pathLst>
                                        <a:path w="377" h="163" extrusionOk="0">
                                          <a:moveTo>
                                            <a:pt x="364" y="57"/>
                                          </a:moveTo>
                                          <a:lnTo>
                                            <a:pt x="340" y="57"/>
                                          </a:lnTo>
                                          <a:lnTo>
                                            <a:pt x="343" y="58"/>
                                          </a:lnTo>
                                          <a:lnTo>
                                            <a:pt x="350" y="63"/>
                                          </a:lnTo>
                                          <a:lnTo>
                                            <a:pt x="352" y="67"/>
                                          </a:lnTo>
                                          <a:lnTo>
                                            <a:pt x="354" y="71"/>
                                          </a:lnTo>
                                          <a:lnTo>
                                            <a:pt x="355" y="74"/>
                                          </a:lnTo>
                                          <a:lnTo>
                                            <a:pt x="356" y="79"/>
                                          </a:lnTo>
                                          <a:lnTo>
                                            <a:pt x="356" y="86"/>
                                          </a:lnTo>
                                          <a:lnTo>
                                            <a:pt x="377" y="86"/>
                                          </a:lnTo>
                                          <a:lnTo>
                                            <a:pt x="377" y="79"/>
                                          </a:lnTo>
                                          <a:lnTo>
                                            <a:pt x="373" y="69"/>
                                          </a:lnTo>
                                          <a:lnTo>
                                            <a:pt x="367" y="61"/>
                                          </a:lnTo>
                                          <a:lnTo>
                                            <a:pt x="364" y="57"/>
                                          </a:lnTo>
                                          <a:close/>
                                        </a:path>
                                      </a:pathLst>
                                    </a:custGeom>
                                    <a:solidFill>
                                      <a:srgbClr val="000000"/>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37A36E27" id="Group 1693" o:spid="_x0000_s1389" style="width:408.5pt;height:48pt;mso-position-horizontal-relative:char;mso-position-vertical-relative:line" coordorigin="27520,34752" coordsize="51879,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">
                <v:group id="Group 1065750500" o:spid="_x0000_s1390" style="position:absolute;left:27520;top:34752;width:51879;height:6096" coordorigin="27520,34752" coordsize="5187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">
                  <v:rect id="Rectangle 1990448706" o:spid="_x0000_s1391" style="position:absolute;left:27520;top:34752;width:5187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" filled="f" stroked="f">
                    <v:textbox inset="2.53958mm,2.53958mm,2.53958mm,2.53958mm">
                      <w:txbxContent>
                        <w:p w14:paraId="7B50CBCD" w14:textId="77777777" w:rsidR="00826978" w:rsidRDefault="00826978">
                          <w:pPr>
                            <w:textDirection w:val="btLr"/>
                          </w:pPr>
                        </w:p>
                      </w:txbxContent>
                    </v:textbox>
                  </v:rect>
                  <v:group id="Group 1087313482" o:spid="_x0000_s1392" style="position:absolute;left:27520;top:34752;width:51879;height:6096" coordorigin="27520,34752" coordsize="5187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">
                    <v:rect id="Rectangle 1328529443" o:spid="_x0000_s1393" style="position:absolute;left:27520;top:34752;width:5187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" filled="f" stroked="f">
                      <v:textbox inset="2.53958mm,2.53958mm,2.53958mm,2.53958mm">
                        <w:txbxContent>
                          <w:p w14:paraId="643F7E40" w14:textId="77777777" w:rsidR="00826978" w:rsidRDefault="00826978">
                            <w:pPr>
                              <w:textDirection w:val="btLr"/>
                            </w:pPr>
                          </w:p>
                        </w:txbxContent>
                      </v:textbox>
                    </v:rect>
                    <v:group id="Group 1951479934" o:spid="_x0000_s1394" style="position:absolute;left:27520;top:34752;width:51879;height:6096" coordorigin="27520,34752" coordsize="5187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">
                      <v:rect id="Rectangle 718767314" o:spid="_x0000_s1395" style="position:absolute;left:27520;top:34752;width:5187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" filled="f" stroked="f">
                        <v:textbox inset="2.53958mm,2.53958mm,2.53958mm,2.53958mm">
                          <w:txbxContent>
                            <w:p w14:paraId="5F13DC92" w14:textId="77777777" w:rsidR="00826978" w:rsidRDefault="00826978">
                              <w:pPr>
                                <w:textDirection w:val="btLr"/>
                              </w:pPr>
                            </w:p>
                          </w:txbxContent>
                        </v:textbox>
                      </v:rect>
                      <v:group id="Group 2095496532" o:spid="_x0000_s1396" style="position:absolute;left:27520;top:34752;width:51879;height:6096" coordsize="817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">
                        <v:rect id="Rectangle 1984661443" o:spid="_x0000_s1397" style="position:absolute;width:8150;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" filled="f" stroked="f">
                          <v:textbox inset="2.53958mm,2.53958mm,2.53958mm,2.53958mm">
                            <w:txbxContent>
                              <w:p w14:paraId="12211AC7" w14:textId="77777777" w:rsidR="00826978" w:rsidRDefault="00826978">
                                <w:pPr>
                                  <w:textDirection w:val="btLr"/>
                                </w:pPr>
                              </w:p>
                            </w:txbxContent>
                          </v:textbox>
                        </v:rect>
                        <v:shape id="Shape 39" o:spid="_x0000_s1398" type="#_x0000_t75" style="position:absolute;width:4013;height:9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">
                          <v:imagedata r:id="rId86" o:title=""/>
                        </v:shape>
                        <v:shape id="Shape 40" o:spid="_x0000_s1399" type="#_x0000_t75" style="position:absolute;left:6144;top:58;width:1997;height:4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">
                          <v:imagedata r:id="rId87" o:title=""/>
                        </v:shape>
                        <v:group id="Group 1982399933" o:spid="_x0000_s1400" style="position:absolute;left:3898;top:602;width:4272;height:252" coordorigin="3898,602" coordsize="42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">
                          <v:shape id="Freeform: Shape 2094113950" o:spid="_x0000_s1401" style="position:absolute;left:3898;top:602;width:4234;height:2;visibility:visible;mso-wrap-style:square;v-text-anchor:middle" coordsize="423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" path="m,l4233,e" filled="f" strokeweight=".33819mm">
                            <v:stroke startarrowwidth="narrow" startarrowlength="short" endarrowwidth="narrow" endarrowlength="short"/>
                            <v:path arrowok="t" o:extrusionok="f"/>
                          </v:shape>
                          <v:shape id="Shape 43" o:spid="_x0000_s1402" type="#_x0000_t75" style="position:absolute;left:7781;top:614;width:389;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">
                            <v:imagedata r:id="rId88" o:title=""/>
                          </v:shape>
                        </v:group>
                        <v:group id="Group 1184693897" o:spid="_x0000_s1403" style="position:absolute;left:7784;top:647;width:377;height:163" coordorigin="7784,647"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">
                          <v:shape id="Freeform: Shape 1243030415" o:spid="_x0000_s1404" style="position:absolute;left:7784;top:647;width:377;height:163;visibility:visible;mso-wrap-style:square;v-text-anchor:middle"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" path="m55,l,,,5r10,l14,7r5,5l20,18r,122l19,146r-4,7l11,155,,155r,4l69,159r20,-4l97,151r-43,l47,150r-8,-2l39,13r7,-2l53,9r48,l96,6,78,2,55,xe" fillcolor="black" stroked="f">
                            <v:path arrowok="t" o:extrusionok="f"/>
                          </v:shape>
                          <v:shape id="Freeform: Shape 1074080622" o:spid="_x0000_s1405" style="position:absolute;left:7784;top:647;width:377;height:163;visibility:visible;mso-wrap-style:square;v-text-anchor:middle"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" path="m101,9l53,9r16,1l86,18r17,17l109,50r3,20l112,99r-5,19l96,135,80,147r-20,4l97,151,135,96r1,-24l133,52,126,34,114,18,101,9xe" fillcolor="black" stroked="f">
                            <v:path arrowok="t" o:extrusionok="f"/>
                          </v:shape>
                          <v:shape id="Freeform: Shape 57928602" o:spid="_x0000_s1406" style="position:absolute;left:7784;top:647;width:377;height:163;visibility:visible;mso-wrap-style:square;v-text-anchor:middle"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" path="m211,56r-21,l194,58r3,4l200,66r1,7l201,88r-15,7l174,101r-13,9l156,115r-5,9l150,129r,13l153,149r8,10l166,162r10,l180,161r4,-2l186,157r6,-5l197,148r-19,l174,146r-5,-7l167,134r,-10l168,120r5,-8l177,109r5,-4l185,103r6,-3l201,95r17,l218,73r-1,-5l216,65r-2,-5l211,56xe" fillcolor="black" stroked="f">
                            <v:path arrowok="t" o:extrusionok="f"/>
                          </v:shape>
                          <v:shape id="Freeform: Shape 967290579" o:spid="_x0000_s1407" style="position:absolute;left:7784;top:647;width:377;height:163;visibility:visible;mso-wrap-style:square;v-text-anchor:middle"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" path="m219,144r-18,l201,150r1,5l204,158r2,2l209,162r10,l226,156r6,-9l221,147r,-1l219,145r,-1xe" fillcolor="black" stroked="f">
                            <v:path arrowok="t" o:extrusionok="f"/>
                          </v:shape>
                          <v:shape id="Freeform: Shape 63287064" o:spid="_x0000_s1408" style="position:absolute;left:7784;top:647;width:377;height:163;visibility:visible;mso-wrap-style:square;v-text-anchor:middle"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" path="m218,95r-17,l201,136r-8,8l186,148r11,l201,144r18,l219,143r-1,-4l218,95xe" fillcolor="black" stroked="f">
                            <v:path arrowok="t" o:extrusionok="f"/>
                          </v:shape>
                          <v:shape id="Freeform: Shape 777418669" o:spid="_x0000_s1409" style="position:absolute;left:7784;top:647;width:377;height:163;visibility:visible;mso-wrap-style:square;v-text-anchor:middle"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" path="m233,137r-4,5l227,145r-2,1l224,147r8,l233,144r,-7xe" fillcolor="black" stroked="f">
                            <v:path arrowok="t" o:extrusionok="f"/>
                          </v:shape>
                          <v:shape id="Freeform: Shape 1972537480" o:spid="_x0000_s1410" style="position:absolute;left:7784;top:647;width:377;height:163;visibility:visible;mso-wrap-style:square;v-text-anchor:middle"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" path="m195,49r-18,l169,52r-6,5l157,63r-3,6l154,80r1,2l156,84r2,2l160,87r5,l167,86r1,-2l170,82r1,-2l171,66r1,-3l174,60r3,-3l180,56r31,l207,54r-5,-4l195,49xe" fillcolor="black" stroked="f">
                            <v:path arrowok="t" o:extrusionok="f"/>
                          </v:shape>
                          <v:shape id="Freeform: Shape 1086089579" o:spid="_x0000_s1411" style="position:absolute;left:7784;top:647;width:377;height:163;visibility:visible;mso-wrap-style:square;v-text-anchor:middle"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" path="m267,60r-16,l251,142r1,4l252,147r1,3l254,153r2,3l262,160r3,1l273,161r4,-2l282,155r4,-4l288,148r-14,l272,146r-2,-2l268,142r-1,-5l267,60xe" fillcolor="black" stroked="f">
                            <v:path arrowok="t" o:extrusionok="f"/>
                          </v:shape>
                          <v:shape id="Freeform: Shape 2088715754" o:spid="_x0000_s1412" style="position:absolute;left:7784;top:647;width:377;height:163;visibility:visible;mso-wrap-style:square;v-text-anchor:middle"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" path="m291,138r-4,l286,141r-1,3l283,145r-2,2l279,148r9,l289,146r2,-8xe" fillcolor="black" stroked="f">
                            <v:path arrowok="t" o:extrusionok="f"/>
                          </v:shape>
                          <v:shape id="Freeform: Shape 1910436588" o:spid="_x0000_s1413" style="position:absolute;left:7784;top:647;width:377;height:163;visibility:visible;mso-wrap-style:square;v-text-anchor:middle"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" path="m267,17r-3,l259,30r-1,3l255,39r-4,5l248,48r-4,4l240,55r-4,1l236,60r53,l289,52r-22,l267,17xe" fillcolor="black" stroked="f">
                            <v:path arrowok="t" o:extrusionok="f"/>
                          </v:shape>
                          <v:shape id="Freeform: Shape 1464182747" o:spid="_x0000_s1414" style="position:absolute;left:7784;top:647;width:377;height:163;visibility:visible;mso-wrap-style:square;v-text-anchor:middle"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" path="m352,49r-22,l320,54,308,69r-6,17l300,110r3,21l311,148r8,10l328,163r22,l358,158r7,-9l369,144r-31,l330,139,317,121r-3,-13l314,92r63,l377,86r-63,l314,77r3,-7l321,65r5,-5l331,57r33,l360,53r-8,-4xe" fillcolor="black" stroked="f">
                            <v:path arrowok="t" o:extrusionok="f"/>
                          </v:shape>
                          <v:shape id="Freeform: Shape 1884691936" o:spid="_x0000_s1415" style="position:absolute;left:7784;top:647;width:377;height:163;visibility:visible;mso-wrap-style:square;v-text-anchor:middle"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" path="m374,118r-3,9l367,134r-9,8l353,144r16,l371,141r4,-10l377,120r-3,-2xe" fillcolor="black" stroked="f">
                            <v:path arrowok="t" o:extrusionok="f"/>
                          </v:shape>
                          <v:shape id="Freeform: Shape 1808630777" o:spid="_x0000_s1416" style="position:absolute;left:7784;top:647;width:377;height:163;visibility:visible;mso-wrap-style:square;v-text-anchor:middle" coordsize="37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" path="m364,57r-24,l343,58r7,5l352,67r2,4l355,74r1,5l356,86r21,l377,79,373,69r-6,-8l364,57xe" fillcolor="black" stroked="f">
                            <v:path arrowok="t" o:extrusionok="f"/>
                          </v:shape>
                        </v:group>
                      </v:group>
                    </v:group>
                  </v:group>
                </v:group>
                <w10:anchorlock/>
              </v:group>
            </w:pict>
          </mc:Fallback>
        </mc:AlternateContent>
      </w:r>
    </w:p>
    <w:p w14:paraId="1B2000B2" w14:textId="77777777" w:rsidR="00826978" w:rsidRDefault="00826978">
      <w:pPr>
        <w:rPr>
          <w:rFonts w:ascii="Times New Roman" w:eastAsia="Times New Roman" w:hAnsi="Times New Roman" w:cs="Times New Roman"/>
          <w:sz w:val="20"/>
          <w:szCs w:val="20"/>
        </w:rPr>
      </w:pPr>
    </w:p>
    <w:p w14:paraId="35C76AB5" w14:textId="77777777" w:rsidR="00826978" w:rsidRDefault="00826978">
      <w:pPr>
        <w:spacing w:before="2"/>
        <w:rPr>
          <w:rFonts w:ascii="Times New Roman" w:eastAsia="Times New Roman" w:hAnsi="Times New Roman" w:cs="Times New Roman"/>
          <w:sz w:val="19"/>
          <w:szCs w:val="19"/>
        </w:rPr>
      </w:pPr>
    </w:p>
    <w:p w14:paraId="3E556484" w14:textId="77777777" w:rsidR="00826978" w:rsidRDefault="00C35B69">
      <w:pPr>
        <w:spacing w:before="61" w:line="336" w:lineRule="auto"/>
        <w:ind w:left="3665" w:right="3941"/>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Coordinating Council Signature As representative of the</w:t>
      </w:r>
    </w:p>
    <w:p w14:paraId="6CFDEFB8" w14:textId="77777777" w:rsidR="00826978" w:rsidRDefault="00C35B69">
      <w:pPr>
        <w:spacing w:line="329" w:lineRule="auto"/>
        <w:ind w:right="30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Fillmore County Family Services Collaborative</w:t>
      </w:r>
    </w:p>
    <w:p w14:paraId="64E268E4" w14:textId="77777777" w:rsidR="00826978" w:rsidRDefault="00826978">
      <w:pPr>
        <w:rPr>
          <w:rFonts w:ascii="Times New Roman" w:eastAsia="Times New Roman" w:hAnsi="Times New Roman" w:cs="Times New Roman"/>
          <w:sz w:val="20"/>
          <w:szCs w:val="20"/>
        </w:rPr>
      </w:pPr>
    </w:p>
    <w:p w14:paraId="5CDEE731" w14:textId="77777777" w:rsidR="00826978" w:rsidRDefault="00826978">
      <w:pPr>
        <w:rPr>
          <w:rFonts w:ascii="Times New Roman" w:eastAsia="Times New Roman" w:hAnsi="Times New Roman" w:cs="Times New Roman"/>
          <w:sz w:val="20"/>
          <w:szCs w:val="20"/>
        </w:rPr>
      </w:pPr>
    </w:p>
    <w:p w14:paraId="6E582002" w14:textId="77777777" w:rsidR="00826978" w:rsidRDefault="00826978">
      <w:pPr>
        <w:rPr>
          <w:rFonts w:ascii="Times New Roman" w:eastAsia="Times New Roman" w:hAnsi="Times New Roman" w:cs="Times New Roman"/>
          <w:sz w:val="20"/>
          <w:szCs w:val="20"/>
        </w:rPr>
      </w:pPr>
    </w:p>
    <w:p w14:paraId="45D0EB6E" w14:textId="77777777" w:rsidR="00826978" w:rsidRDefault="00826978">
      <w:pPr>
        <w:rPr>
          <w:rFonts w:ascii="Times New Roman" w:eastAsia="Times New Roman" w:hAnsi="Times New Roman" w:cs="Times New Roman"/>
          <w:sz w:val="20"/>
          <w:szCs w:val="20"/>
        </w:rPr>
      </w:pPr>
    </w:p>
    <w:p w14:paraId="7AE4BACA" w14:textId="77777777" w:rsidR="00826978" w:rsidRDefault="00826978">
      <w:pPr>
        <w:spacing w:before="10"/>
        <w:rPr>
          <w:rFonts w:ascii="Times New Roman" w:eastAsia="Times New Roman" w:hAnsi="Times New Roman" w:cs="Times New Roman"/>
        </w:rPr>
      </w:pPr>
    </w:p>
    <w:p w14:paraId="33DEE3CD" w14:textId="77777777" w:rsidR="00826978" w:rsidRDefault="00C35B69">
      <w:pPr>
        <w:ind w:left="1518"/>
        <w:rPr>
          <w:rFonts w:ascii="Times New Roman" w:eastAsia="Times New Roman" w:hAnsi="Times New Roman" w:cs="Times New Roman"/>
          <w:sz w:val="20"/>
          <w:szCs w:val="20"/>
        </w:rPr>
        <w:sectPr w:rsidR="00826978">
          <w:pgSz w:w="12240" w:h="15840"/>
          <w:pgMar w:top="1152" w:right="1152" w:bottom="1152" w:left="1152" w:header="288" w:footer="1015" w:gutter="0"/>
          <w:cols w:space="720"/>
        </w:sectPr>
      </w:pPr>
      <w:r>
        <w:rPr>
          <w:rFonts w:ascii="Times New Roman" w:eastAsia="Times New Roman" w:hAnsi="Times New Roman" w:cs="Times New Roman"/>
          <w:noProof/>
          <w:sz w:val="20"/>
          <w:szCs w:val="20"/>
        </w:rPr>
        <mc:AlternateContent>
          <mc:Choice Requires="wpg">
            <w:drawing>
              <wp:inline distT="0" distB="0" distL="0" distR="0" wp14:anchorId="1D0271FC" wp14:editId="01DB8B4B">
                <wp:extent cx="5328285" cy="988060"/>
                <wp:effectExtent l="0" t="0" r="0" b="0"/>
                <wp:docPr id="1698" name="Group 1698"/>
                <wp:cNvGraphicFramePr/>
                <a:graphic xmlns:a="http://schemas.openxmlformats.org/drawingml/2006/main">
                  <a:graphicData uri="http://schemas.microsoft.com/office/word/2010/wordprocessingGroup">
                    <wpg:wgp>
                      <wpg:cNvGrpSpPr/>
                      <wpg:grpSpPr>
                        <a:xfrm>
                          <a:off x="0" y="0"/>
                          <a:ext cx="5328285" cy="988060"/>
                          <a:chOff x="2681850" y="3285950"/>
                          <a:chExt cx="5328300" cy="988100"/>
                        </a:xfrm>
                      </wpg:grpSpPr>
                      <wpg:grpSp>
                        <wpg:cNvPr id="2116981203" name="Group 2116981203"/>
                        <wpg:cNvGrpSpPr/>
                        <wpg:grpSpPr>
                          <a:xfrm>
                            <a:off x="2681858" y="3285970"/>
                            <a:ext cx="5328285" cy="988060"/>
                            <a:chOff x="2681850" y="3285950"/>
                            <a:chExt cx="5328300" cy="988100"/>
                          </a:xfrm>
                        </wpg:grpSpPr>
                        <wps:wsp>
                          <wps:cNvPr id="1242849818" name="Rectangle 1242849818"/>
                          <wps:cNvSpPr/>
                          <wps:spPr>
                            <a:xfrm>
                              <a:off x="2681850" y="3285950"/>
                              <a:ext cx="5328300" cy="988100"/>
                            </a:xfrm>
                            <a:prstGeom prst="rect">
                              <a:avLst/>
                            </a:prstGeom>
                            <a:noFill/>
                            <a:ln>
                              <a:noFill/>
                            </a:ln>
                          </wps:spPr>
                          <wps:txbx>
                            <w:txbxContent>
                              <w:p w14:paraId="5A4820B9" w14:textId="77777777" w:rsidR="00826978" w:rsidRDefault="00826978">
                                <w:pPr>
                                  <w:textDirection w:val="btLr"/>
                                </w:pPr>
                              </w:p>
                            </w:txbxContent>
                          </wps:txbx>
                          <wps:bodyPr spcFirstLastPara="1" wrap="square" lIns="91425" tIns="91425" rIns="91425" bIns="91425" anchor="ctr" anchorCtr="0">
                            <a:noAutofit/>
                          </wps:bodyPr>
                        </wps:wsp>
                        <wpg:grpSp>
                          <wpg:cNvPr id="575066799" name="Group 575066799"/>
                          <wpg:cNvGrpSpPr/>
                          <wpg:grpSpPr>
                            <a:xfrm>
                              <a:off x="2681858" y="3285970"/>
                              <a:ext cx="5328285" cy="988060"/>
                              <a:chOff x="2681850" y="3285950"/>
                              <a:chExt cx="5328300" cy="988100"/>
                            </a:xfrm>
                          </wpg:grpSpPr>
                          <wps:wsp>
                            <wps:cNvPr id="1767713514" name="Rectangle 1767713514"/>
                            <wps:cNvSpPr/>
                            <wps:spPr>
                              <a:xfrm>
                                <a:off x="2681850" y="3285950"/>
                                <a:ext cx="5328300" cy="988100"/>
                              </a:xfrm>
                              <a:prstGeom prst="rect">
                                <a:avLst/>
                              </a:prstGeom>
                              <a:noFill/>
                              <a:ln>
                                <a:noFill/>
                              </a:ln>
                            </wps:spPr>
                            <wps:txbx>
                              <w:txbxContent>
                                <w:p w14:paraId="00FBE3BE" w14:textId="77777777" w:rsidR="00826978" w:rsidRDefault="00826978">
                                  <w:pPr>
                                    <w:textDirection w:val="btLr"/>
                                  </w:pPr>
                                </w:p>
                              </w:txbxContent>
                            </wps:txbx>
                            <wps:bodyPr spcFirstLastPara="1" wrap="square" lIns="91425" tIns="91425" rIns="91425" bIns="91425" anchor="ctr" anchorCtr="0">
                              <a:noAutofit/>
                            </wps:bodyPr>
                          </wps:wsp>
                          <wpg:grpSp>
                            <wpg:cNvPr id="1981653920" name="Group 1981653920"/>
                            <wpg:cNvGrpSpPr/>
                            <wpg:grpSpPr>
                              <a:xfrm>
                                <a:off x="2681858" y="3285970"/>
                                <a:ext cx="5328285" cy="988060"/>
                                <a:chOff x="2681858" y="3285970"/>
                                <a:chExt cx="5327650" cy="987425"/>
                              </a:xfrm>
                            </wpg:grpSpPr>
                            <wps:wsp>
                              <wps:cNvPr id="283481173" name="Rectangle 283481173"/>
                              <wps:cNvSpPr/>
                              <wps:spPr>
                                <a:xfrm>
                                  <a:off x="2681858" y="3285970"/>
                                  <a:ext cx="5327650" cy="987425"/>
                                </a:xfrm>
                                <a:prstGeom prst="rect">
                                  <a:avLst/>
                                </a:prstGeom>
                                <a:noFill/>
                                <a:ln>
                                  <a:noFill/>
                                </a:ln>
                              </wps:spPr>
                              <wps:txbx>
                                <w:txbxContent>
                                  <w:p w14:paraId="2E7ABCDD" w14:textId="77777777" w:rsidR="00826978" w:rsidRDefault="00826978">
                                    <w:pPr>
                                      <w:textDirection w:val="btLr"/>
                                    </w:pPr>
                                  </w:p>
                                </w:txbxContent>
                              </wps:txbx>
                              <wps:bodyPr spcFirstLastPara="1" wrap="square" lIns="91425" tIns="91425" rIns="91425" bIns="91425" anchor="ctr" anchorCtr="0">
                                <a:noAutofit/>
                              </wps:bodyPr>
                            </wps:wsp>
                            <wpg:grpSp>
                              <wpg:cNvPr id="2043525817" name="Group 2043525817"/>
                              <wpg:cNvGrpSpPr/>
                              <wpg:grpSpPr>
                                <a:xfrm>
                                  <a:off x="2681858" y="3285970"/>
                                  <a:ext cx="5327650" cy="987425"/>
                                  <a:chOff x="0" y="0"/>
                                  <a:chExt cx="8390" cy="1555"/>
                                </a:xfrm>
                              </wpg:grpSpPr>
                              <wps:wsp>
                                <wps:cNvPr id="1537744690" name="Rectangle 1537744690"/>
                                <wps:cNvSpPr/>
                                <wps:spPr>
                                  <a:xfrm>
                                    <a:off x="0" y="0"/>
                                    <a:ext cx="8375" cy="1550"/>
                                  </a:xfrm>
                                  <a:prstGeom prst="rect">
                                    <a:avLst/>
                                  </a:prstGeom>
                                  <a:noFill/>
                                  <a:ln>
                                    <a:noFill/>
                                  </a:ln>
                                </wps:spPr>
                                <wps:txbx>
                                  <w:txbxContent>
                                    <w:p w14:paraId="2CD27065" w14:textId="77777777" w:rsidR="00826978" w:rsidRDefault="00826978">
                                      <w:pPr>
                                        <w:textDirection w:val="btLr"/>
                                      </w:pPr>
                                    </w:p>
                                  </w:txbxContent>
                                </wps:txbx>
                                <wps:bodyPr spcFirstLastPara="1" wrap="square" lIns="91425" tIns="91425" rIns="91425" bIns="91425" anchor="ctr" anchorCtr="0">
                                  <a:noAutofit/>
                                </wps:bodyPr>
                              </wps:wsp>
                              <pic:pic xmlns:pic="http://schemas.openxmlformats.org/drawingml/2006/picture">
                                <pic:nvPicPr>
                                  <pic:cNvPr id="97" name="Shape 97"/>
                                  <pic:cNvPicPr preferRelativeResize="0"/>
                                </pic:nvPicPr>
                                <pic:blipFill rotWithShape="1">
                                  <a:blip r:embed="rId89">
                                    <a:alphaModFix/>
                                  </a:blip>
                                  <a:srcRect/>
                                  <a:stretch/>
                                </pic:blipFill>
                                <pic:spPr>
                                  <a:xfrm>
                                    <a:off x="0" y="0"/>
                                    <a:ext cx="4589" cy="1555"/>
                                  </a:xfrm>
                                  <a:prstGeom prst="rect">
                                    <a:avLst/>
                                  </a:prstGeom>
                                  <a:noFill/>
                                  <a:ln>
                                    <a:noFill/>
                                  </a:ln>
                                </pic:spPr>
                              </pic:pic>
                              <pic:pic xmlns:pic="http://schemas.openxmlformats.org/drawingml/2006/picture">
                                <pic:nvPicPr>
                                  <pic:cNvPr id="98" name="Shape 98"/>
                                  <pic:cNvPicPr preferRelativeResize="0"/>
                                </pic:nvPicPr>
                                <pic:blipFill rotWithShape="1">
                                  <a:blip r:embed="rId90">
                                    <a:alphaModFix/>
                                  </a:blip>
                                  <a:srcRect/>
                                  <a:stretch/>
                                </pic:blipFill>
                                <pic:spPr>
                                  <a:xfrm>
                                    <a:off x="7123" y="691"/>
                                    <a:ext cx="1267" cy="403"/>
                                  </a:xfrm>
                                  <a:prstGeom prst="rect">
                                    <a:avLst/>
                                  </a:prstGeom>
                                  <a:noFill/>
                                  <a:ln>
                                    <a:noFill/>
                                  </a:ln>
                                </pic:spPr>
                              </pic:pic>
                              <wpg:grpSp>
                                <wpg:cNvPr id="780472882" name="Group 780472882"/>
                                <wpg:cNvGrpSpPr/>
                                <wpg:grpSpPr>
                                  <a:xfrm>
                                    <a:off x="4430" y="1114"/>
                                    <a:ext cx="3775" cy="254"/>
                                    <a:chOff x="4430" y="1114"/>
                                    <a:chExt cx="3775" cy="254"/>
                                  </a:xfrm>
                                </wpg:grpSpPr>
                                <wps:wsp>
                                  <wps:cNvPr id="1289387619" name="Freeform: Shape 1289387619"/>
                                  <wps:cNvSpPr/>
                                  <wps:spPr>
                                    <a:xfrm>
                                      <a:off x="4430" y="1114"/>
                                      <a:ext cx="3732" cy="2"/>
                                    </a:xfrm>
                                    <a:custGeom>
                                      <a:avLst/>
                                      <a:gdLst/>
                                      <a:ahLst/>
                                      <a:cxnLst/>
                                      <a:rect l="l" t="t" r="r" b="b"/>
                                      <a:pathLst>
                                        <a:path w="3732" h="120000" extrusionOk="0">
                                          <a:moveTo>
                                            <a:pt x="0" y="0"/>
                                          </a:moveTo>
                                          <a:lnTo>
                                            <a:pt x="3732" y="0"/>
                                          </a:lnTo>
                                        </a:path>
                                      </a:pathLst>
                                    </a:custGeom>
                                    <a:noFill/>
                                    <a:ln w="152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01" name="Shape 101"/>
                                    <pic:cNvPicPr preferRelativeResize="0"/>
                                  </pic:nvPicPr>
                                  <pic:blipFill rotWithShape="1">
                                    <a:blip r:embed="rId91">
                                      <a:alphaModFix/>
                                    </a:blip>
                                    <a:srcRect/>
                                    <a:stretch/>
                                  </pic:blipFill>
                                  <pic:spPr>
                                    <a:xfrm>
                                      <a:off x="7802" y="1138"/>
                                      <a:ext cx="403" cy="230"/>
                                    </a:xfrm>
                                    <a:prstGeom prst="rect">
                                      <a:avLst/>
                                    </a:prstGeom>
                                    <a:noFill/>
                                    <a:ln>
                                      <a:noFill/>
                                    </a:ln>
                                  </pic:spPr>
                                </pic:pic>
                              </wpg:grpSp>
                              <wpg:grpSp>
                                <wpg:cNvPr id="2086896417" name="Group 2086896417"/>
                                <wpg:cNvGrpSpPr/>
                                <wpg:grpSpPr>
                                  <a:xfrm>
                                    <a:off x="7806" y="1167"/>
                                    <a:ext cx="381" cy="156"/>
                                    <a:chOff x="7806" y="1167"/>
                                    <a:chExt cx="381" cy="156"/>
                                  </a:xfrm>
                                </wpg:grpSpPr>
                                <wps:wsp>
                                  <wps:cNvPr id="1359716904" name="Freeform: Shape 1359716904"/>
                                  <wps:cNvSpPr/>
                                  <wps:spPr>
                                    <a:xfrm>
                                      <a:off x="7806" y="1167"/>
                                      <a:ext cx="381" cy="156"/>
                                    </a:xfrm>
                                    <a:custGeom>
                                      <a:avLst/>
                                      <a:gdLst/>
                                      <a:ahLst/>
                                      <a:cxnLst/>
                                      <a:rect l="l" t="t" r="r" b="b"/>
                                      <a:pathLst>
                                        <a:path w="381" h="156" extrusionOk="0">
                                          <a:moveTo>
                                            <a:pt x="56" y="0"/>
                                          </a:moveTo>
                                          <a:lnTo>
                                            <a:pt x="0" y="0"/>
                                          </a:lnTo>
                                          <a:lnTo>
                                            <a:pt x="0" y="5"/>
                                          </a:lnTo>
                                          <a:lnTo>
                                            <a:pt x="10" y="5"/>
                                          </a:lnTo>
                                          <a:lnTo>
                                            <a:pt x="14" y="6"/>
                                          </a:lnTo>
                                          <a:lnTo>
                                            <a:pt x="17" y="10"/>
                                          </a:lnTo>
                                          <a:lnTo>
                                            <a:pt x="19" y="12"/>
                                          </a:lnTo>
                                          <a:lnTo>
                                            <a:pt x="20" y="18"/>
                                          </a:lnTo>
                                          <a:lnTo>
                                            <a:pt x="20" y="135"/>
                                          </a:lnTo>
                                          <a:lnTo>
                                            <a:pt x="19" y="140"/>
                                          </a:lnTo>
                                          <a:lnTo>
                                            <a:pt x="17" y="143"/>
                                          </a:lnTo>
                                          <a:lnTo>
                                            <a:pt x="15" y="147"/>
                                          </a:lnTo>
                                          <a:lnTo>
                                            <a:pt x="11" y="149"/>
                                          </a:lnTo>
                                          <a:lnTo>
                                            <a:pt x="0" y="149"/>
                                          </a:lnTo>
                                          <a:lnTo>
                                            <a:pt x="0" y="153"/>
                                          </a:lnTo>
                                          <a:lnTo>
                                            <a:pt x="67" y="153"/>
                                          </a:lnTo>
                                          <a:lnTo>
                                            <a:pt x="89" y="149"/>
                                          </a:lnTo>
                                          <a:lnTo>
                                            <a:pt x="98" y="145"/>
                                          </a:lnTo>
                                          <a:lnTo>
                                            <a:pt x="55" y="145"/>
                                          </a:lnTo>
                                          <a:lnTo>
                                            <a:pt x="48" y="144"/>
                                          </a:lnTo>
                                          <a:lnTo>
                                            <a:pt x="39" y="142"/>
                                          </a:lnTo>
                                          <a:lnTo>
                                            <a:pt x="39" y="12"/>
                                          </a:lnTo>
                                          <a:lnTo>
                                            <a:pt x="47" y="10"/>
                                          </a:lnTo>
                                          <a:lnTo>
                                            <a:pt x="54" y="9"/>
                                          </a:lnTo>
                                          <a:lnTo>
                                            <a:pt x="102" y="9"/>
                                          </a:lnTo>
                                          <a:lnTo>
                                            <a:pt x="97" y="6"/>
                                          </a:lnTo>
                                          <a:lnTo>
                                            <a:pt x="79" y="2"/>
                                          </a:lnTo>
                                          <a:lnTo>
                                            <a:pt x="56" y="0"/>
                                          </a:lnTo>
                                          <a:close/>
                                        </a:path>
                                      </a:pathLst>
                                    </a:custGeom>
                                    <a:solidFill>
                                      <a:srgbClr val="000000"/>
                                    </a:solidFill>
                                    <a:ln>
                                      <a:noFill/>
                                    </a:ln>
                                  </wps:spPr>
                                  <wps:bodyPr spcFirstLastPara="1" wrap="square" lIns="91425" tIns="91425" rIns="91425" bIns="91425" anchor="ctr" anchorCtr="0">
                                    <a:noAutofit/>
                                  </wps:bodyPr>
                                </wps:wsp>
                                <wps:wsp>
                                  <wps:cNvPr id="1557749537" name="Freeform: Shape 1557749537"/>
                                  <wps:cNvSpPr/>
                                  <wps:spPr>
                                    <a:xfrm>
                                      <a:off x="7806" y="1167"/>
                                      <a:ext cx="381" cy="156"/>
                                    </a:xfrm>
                                    <a:custGeom>
                                      <a:avLst/>
                                      <a:gdLst/>
                                      <a:ahLst/>
                                      <a:cxnLst/>
                                      <a:rect l="l" t="t" r="r" b="b"/>
                                      <a:pathLst>
                                        <a:path w="381" h="156" extrusionOk="0">
                                          <a:moveTo>
                                            <a:pt x="102" y="9"/>
                                          </a:moveTo>
                                          <a:lnTo>
                                            <a:pt x="54" y="9"/>
                                          </a:lnTo>
                                          <a:lnTo>
                                            <a:pt x="69" y="10"/>
                                          </a:lnTo>
                                          <a:lnTo>
                                            <a:pt x="86" y="16"/>
                                          </a:lnTo>
                                          <a:lnTo>
                                            <a:pt x="103" y="32"/>
                                          </a:lnTo>
                                          <a:lnTo>
                                            <a:pt x="110" y="46"/>
                                          </a:lnTo>
                                          <a:lnTo>
                                            <a:pt x="113" y="66"/>
                                          </a:lnTo>
                                          <a:lnTo>
                                            <a:pt x="114" y="93"/>
                                          </a:lnTo>
                                          <a:lnTo>
                                            <a:pt x="108" y="113"/>
                                          </a:lnTo>
                                          <a:lnTo>
                                            <a:pt x="97" y="129"/>
                                          </a:lnTo>
                                          <a:lnTo>
                                            <a:pt x="81" y="141"/>
                                          </a:lnTo>
                                          <a:lnTo>
                                            <a:pt x="61" y="145"/>
                                          </a:lnTo>
                                          <a:lnTo>
                                            <a:pt x="98" y="145"/>
                                          </a:lnTo>
                                          <a:lnTo>
                                            <a:pt x="136" y="94"/>
                                          </a:lnTo>
                                          <a:lnTo>
                                            <a:pt x="138" y="71"/>
                                          </a:lnTo>
                                          <a:lnTo>
                                            <a:pt x="135" y="51"/>
                                          </a:lnTo>
                                          <a:lnTo>
                                            <a:pt x="128" y="32"/>
                                          </a:lnTo>
                                          <a:lnTo>
                                            <a:pt x="116" y="18"/>
                                          </a:lnTo>
                                          <a:lnTo>
                                            <a:pt x="102" y="9"/>
                                          </a:lnTo>
                                          <a:close/>
                                        </a:path>
                                      </a:pathLst>
                                    </a:custGeom>
                                    <a:solidFill>
                                      <a:srgbClr val="000000"/>
                                    </a:solidFill>
                                    <a:ln>
                                      <a:noFill/>
                                    </a:ln>
                                  </wps:spPr>
                                  <wps:bodyPr spcFirstLastPara="1" wrap="square" lIns="91425" tIns="91425" rIns="91425" bIns="91425" anchor="ctr" anchorCtr="0">
                                    <a:noAutofit/>
                                  </wps:bodyPr>
                                </wps:wsp>
                                <wps:wsp>
                                  <wps:cNvPr id="1008866340" name="Freeform: Shape 1008866340"/>
                                  <wps:cNvSpPr/>
                                  <wps:spPr>
                                    <a:xfrm>
                                      <a:off x="7806" y="1167"/>
                                      <a:ext cx="381" cy="156"/>
                                    </a:xfrm>
                                    <a:custGeom>
                                      <a:avLst/>
                                      <a:gdLst/>
                                      <a:ahLst/>
                                      <a:cxnLst/>
                                      <a:rect l="l" t="t" r="r" b="b"/>
                                      <a:pathLst>
                                        <a:path w="381" h="156" extrusionOk="0">
                                          <a:moveTo>
                                            <a:pt x="212" y="54"/>
                                          </a:moveTo>
                                          <a:lnTo>
                                            <a:pt x="190" y="54"/>
                                          </a:lnTo>
                                          <a:lnTo>
                                            <a:pt x="194" y="56"/>
                                          </a:lnTo>
                                          <a:lnTo>
                                            <a:pt x="198" y="60"/>
                                          </a:lnTo>
                                          <a:lnTo>
                                            <a:pt x="200" y="63"/>
                                          </a:lnTo>
                                          <a:lnTo>
                                            <a:pt x="202" y="70"/>
                                          </a:lnTo>
                                          <a:lnTo>
                                            <a:pt x="202" y="85"/>
                                          </a:lnTo>
                                          <a:lnTo>
                                            <a:pt x="186" y="91"/>
                                          </a:lnTo>
                                          <a:lnTo>
                                            <a:pt x="175" y="97"/>
                                          </a:lnTo>
                                          <a:lnTo>
                                            <a:pt x="168" y="101"/>
                                          </a:lnTo>
                                          <a:lnTo>
                                            <a:pt x="161" y="106"/>
                                          </a:lnTo>
                                          <a:lnTo>
                                            <a:pt x="156" y="110"/>
                                          </a:lnTo>
                                          <a:lnTo>
                                            <a:pt x="153" y="116"/>
                                          </a:lnTo>
                                          <a:lnTo>
                                            <a:pt x="151" y="119"/>
                                          </a:lnTo>
                                          <a:lnTo>
                                            <a:pt x="150" y="124"/>
                                          </a:lnTo>
                                          <a:lnTo>
                                            <a:pt x="150" y="137"/>
                                          </a:lnTo>
                                          <a:lnTo>
                                            <a:pt x="152" y="143"/>
                                          </a:lnTo>
                                          <a:lnTo>
                                            <a:pt x="161" y="153"/>
                                          </a:lnTo>
                                          <a:lnTo>
                                            <a:pt x="166" y="155"/>
                                          </a:lnTo>
                                          <a:lnTo>
                                            <a:pt x="176" y="155"/>
                                          </a:lnTo>
                                          <a:lnTo>
                                            <a:pt x="197" y="142"/>
                                          </a:lnTo>
                                          <a:lnTo>
                                            <a:pt x="178" y="142"/>
                                          </a:lnTo>
                                          <a:lnTo>
                                            <a:pt x="174" y="140"/>
                                          </a:lnTo>
                                          <a:lnTo>
                                            <a:pt x="171" y="136"/>
                                          </a:lnTo>
                                          <a:lnTo>
                                            <a:pt x="169" y="133"/>
                                          </a:lnTo>
                                          <a:lnTo>
                                            <a:pt x="167" y="129"/>
                                          </a:lnTo>
                                          <a:lnTo>
                                            <a:pt x="167" y="119"/>
                                          </a:lnTo>
                                          <a:lnTo>
                                            <a:pt x="168" y="115"/>
                                          </a:lnTo>
                                          <a:lnTo>
                                            <a:pt x="171" y="111"/>
                                          </a:lnTo>
                                          <a:lnTo>
                                            <a:pt x="173" y="108"/>
                                          </a:lnTo>
                                          <a:lnTo>
                                            <a:pt x="177" y="104"/>
                                          </a:lnTo>
                                          <a:lnTo>
                                            <a:pt x="182" y="101"/>
                                          </a:lnTo>
                                          <a:lnTo>
                                            <a:pt x="185" y="99"/>
                                          </a:lnTo>
                                          <a:lnTo>
                                            <a:pt x="192" y="96"/>
                                          </a:lnTo>
                                          <a:lnTo>
                                            <a:pt x="202" y="92"/>
                                          </a:lnTo>
                                          <a:lnTo>
                                            <a:pt x="219" y="92"/>
                                          </a:lnTo>
                                          <a:lnTo>
                                            <a:pt x="218" y="70"/>
                                          </a:lnTo>
                                          <a:lnTo>
                                            <a:pt x="218" y="66"/>
                                          </a:lnTo>
                                          <a:lnTo>
                                            <a:pt x="217" y="62"/>
                                          </a:lnTo>
                                          <a:lnTo>
                                            <a:pt x="215" y="57"/>
                                          </a:lnTo>
                                          <a:lnTo>
                                            <a:pt x="212" y="54"/>
                                          </a:lnTo>
                                          <a:close/>
                                        </a:path>
                                      </a:pathLst>
                                    </a:custGeom>
                                    <a:solidFill>
                                      <a:srgbClr val="000000"/>
                                    </a:solidFill>
                                    <a:ln>
                                      <a:noFill/>
                                    </a:ln>
                                  </wps:spPr>
                                  <wps:bodyPr spcFirstLastPara="1" wrap="square" lIns="91425" tIns="91425" rIns="91425" bIns="91425" anchor="ctr" anchorCtr="0">
                                    <a:noAutofit/>
                                  </wps:bodyPr>
                                </wps:wsp>
                                <wps:wsp>
                                  <wps:cNvPr id="1007903452" name="Freeform: Shape 1007903452"/>
                                  <wps:cNvSpPr/>
                                  <wps:spPr>
                                    <a:xfrm>
                                      <a:off x="7806" y="1167"/>
                                      <a:ext cx="381" cy="156"/>
                                    </a:xfrm>
                                    <a:custGeom>
                                      <a:avLst/>
                                      <a:gdLst/>
                                      <a:ahLst/>
                                      <a:cxnLst/>
                                      <a:rect l="l" t="t" r="r" b="b"/>
                                      <a:pathLst>
                                        <a:path w="381" h="156" extrusionOk="0">
                                          <a:moveTo>
                                            <a:pt x="220" y="138"/>
                                          </a:moveTo>
                                          <a:lnTo>
                                            <a:pt x="202" y="138"/>
                                          </a:lnTo>
                                          <a:lnTo>
                                            <a:pt x="202" y="144"/>
                                          </a:lnTo>
                                          <a:lnTo>
                                            <a:pt x="203" y="149"/>
                                          </a:lnTo>
                                          <a:lnTo>
                                            <a:pt x="205" y="151"/>
                                          </a:lnTo>
                                          <a:lnTo>
                                            <a:pt x="207" y="154"/>
                                          </a:lnTo>
                                          <a:lnTo>
                                            <a:pt x="209" y="155"/>
                                          </a:lnTo>
                                          <a:lnTo>
                                            <a:pt x="220" y="155"/>
                                          </a:lnTo>
                                          <a:lnTo>
                                            <a:pt x="227" y="149"/>
                                          </a:lnTo>
                                          <a:lnTo>
                                            <a:pt x="233" y="141"/>
                                          </a:lnTo>
                                          <a:lnTo>
                                            <a:pt x="222" y="141"/>
                                          </a:lnTo>
                                          <a:lnTo>
                                            <a:pt x="221" y="140"/>
                                          </a:lnTo>
                                          <a:lnTo>
                                            <a:pt x="220" y="139"/>
                                          </a:lnTo>
                                          <a:lnTo>
                                            <a:pt x="220" y="138"/>
                                          </a:lnTo>
                                          <a:close/>
                                        </a:path>
                                      </a:pathLst>
                                    </a:custGeom>
                                    <a:solidFill>
                                      <a:srgbClr val="000000"/>
                                    </a:solidFill>
                                    <a:ln>
                                      <a:noFill/>
                                    </a:ln>
                                  </wps:spPr>
                                  <wps:bodyPr spcFirstLastPara="1" wrap="square" lIns="91425" tIns="91425" rIns="91425" bIns="91425" anchor="ctr" anchorCtr="0">
                                    <a:noAutofit/>
                                  </wps:bodyPr>
                                </wps:wsp>
                                <wps:wsp>
                                  <wps:cNvPr id="88316186" name="Freeform: Shape 88316186"/>
                                  <wps:cNvSpPr/>
                                  <wps:spPr>
                                    <a:xfrm>
                                      <a:off x="7806" y="1167"/>
                                      <a:ext cx="381" cy="156"/>
                                    </a:xfrm>
                                    <a:custGeom>
                                      <a:avLst/>
                                      <a:gdLst/>
                                      <a:ahLst/>
                                      <a:cxnLst/>
                                      <a:rect l="l" t="t" r="r" b="b"/>
                                      <a:pathLst>
                                        <a:path w="381" h="156" extrusionOk="0">
                                          <a:moveTo>
                                            <a:pt x="219" y="92"/>
                                          </a:moveTo>
                                          <a:lnTo>
                                            <a:pt x="202" y="92"/>
                                          </a:lnTo>
                                          <a:lnTo>
                                            <a:pt x="202" y="131"/>
                                          </a:lnTo>
                                          <a:lnTo>
                                            <a:pt x="193" y="138"/>
                                          </a:lnTo>
                                          <a:lnTo>
                                            <a:pt x="187" y="142"/>
                                          </a:lnTo>
                                          <a:lnTo>
                                            <a:pt x="197" y="142"/>
                                          </a:lnTo>
                                          <a:lnTo>
                                            <a:pt x="202" y="138"/>
                                          </a:lnTo>
                                          <a:lnTo>
                                            <a:pt x="220" y="138"/>
                                          </a:lnTo>
                                          <a:lnTo>
                                            <a:pt x="219" y="137"/>
                                          </a:lnTo>
                                          <a:lnTo>
                                            <a:pt x="219" y="135"/>
                                          </a:lnTo>
                                          <a:lnTo>
                                            <a:pt x="219" y="133"/>
                                          </a:lnTo>
                                          <a:lnTo>
                                            <a:pt x="219" y="129"/>
                                          </a:lnTo>
                                          <a:lnTo>
                                            <a:pt x="219" y="92"/>
                                          </a:lnTo>
                                          <a:close/>
                                        </a:path>
                                      </a:pathLst>
                                    </a:custGeom>
                                    <a:solidFill>
                                      <a:srgbClr val="000000"/>
                                    </a:solidFill>
                                    <a:ln>
                                      <a:noFill/>
                                    </a:ln>
                                  </wps:spPr>
                                  <wps:bodyPr spcFirstLastPara="1" wrap="square" lIns="91425" tIns="91425" rIns="91425" bIns="91425" anchor="ctr" anchorCtr="0">
                                    <a:noAutofit/>
                                  </wps:bodyPr>
                                </wps:wsp>
                                <wps:wsp>
                                  <wps:cNvPr id="1948824620" name="Freeform: Shape 1948824620"/>
                                  <wps:cNvSpPr/>
                                  <wps:spPr>
                                    <a:xfrm>
                                      <a:off x="7806" y="1167"/>
                                      <a:ext cx="381" cy="156"/>
                                    </a:xfrm>
                                    <a:custGeom>
                                      <a:avLst/>
                                      <a:gdLst/>
                                      <a:ahLst/>
                                      <a:cxnLst/>
                                      <a:rect l="l" t="t" r="r" b="b"/>
                                      <a:pathLst>
                                        <a:path w="381" h="156" extrusionOk="0">
                                          <a:moveTo>
                                            <a:pt x="234" y="132"/>
                                          </a:moveTo>
                                          <a:lnTo>
                                            <a:pt x="230" y="136"/>
                                          </a:lnTo>
                                          <a:lnTo>
                                            <a:pt x="228" y="139"/>
                                          </a:lnTo>
                                          <a:lnTo>
                                            <a:pt x="225" y="141"/>
                                          </a:lnTo>
                                          <a:lnTo>
                                            <a:pt x="222" y="141"/>
                                          </a:lnTo>
                                          <a:lnTo>
                                            <a:pt x="233" y="141"/>
                                          </a:lnTo>
                                          <a:lnTo>
                                            <a:pt x="234" y="138"/>
                                          </a:lnTo>
                                          <a:lnTo>
                                            <a:pt x="234" y="132"/>
                                          </a:lnTo>
                                          <a:close/>
                                        </a:path>
                                      </a:pathLst>
                                    </a:custGeom>
                                    <a:solidFill>
                                      <a:srgbClr val="000000"/>
                                    </a:solidFill>
                                    <a:ln>
                                      <a:noFill/>
                                    </a:ln>
                                  </wps:spPr>
                                  <wps:bodyPr spcFirstLastPara="1" wrap="square" lIns="91425" tIns="91425" rIns="91425" bIns="91425" anchor="ctr" anchorCtr="0">
                                    <a:noAutofit/>
                                  </wps:bodyPr>
                                </wps:wsp>
                                <wps:wsp>
                                  <wps:cNvPr id="1190744640" name="Freeform: Shape 1190744640"/>
                                  <wps:cNvSpPr/>
                                  <wps:spPr>
                                    <a:xfrm>
                                      <a:off x="7806" y="1167"/>
                                      <a:ext cx="381" cy="156"/>
                                    </a:xfrm>
                                    <a:custGeom>
                                      <a:avLst/>
                                      <a:gdLst/>
                                      <a:ahLst/>
                                      <a:cxnLst/>
                                      <a:rect l="l" t="t" r="r" b="b"/>
                                      <a:pathLst>
                                        <a:path w="381" h="156" extrusionOk="0">
                                          <a:moveTo>
                                            <a:pt x="196" y="47"/>
                                          </a:moveTo>
                                          <a:lnTo>
                                            <a:pt x="177" y="47"/>
                                          </a:lnTo>
                                          <a:lnTo>
                                            <a:pt x="169" y="50"/>
                                          </a:lnTo>
                                          <a:lnTo>
                                            <a:pt x="163" y="55"/>
                                          </a:lnTo>
                                          <a:lnTo>
                                            <a:pt x="157" y="60"/>
                                          </a:lnTo>
                                          <a:lnTo>
                                            <a:pt x="154" y="66"/>
                                          </a:lnTo>
                                          <a:lnTo>
                                            <a:pt x="154" y="76"/>
                                          </a:lnTo>
                                          <a:lnTo>
                                            <a:pt x="155" y="79"/>
                                          </a:lnTo>
                                          <a:lnTo>
                                            <a:pt x="158" y="83"/>
                                          </a:lnTo>
                                          <a:lnTo>
                                            <a:pt x="160" y="84"/>
                                          </a:lnTo>
                                          <a:lnTo>
                                            <a:pt x="165" y="84"/>
                                          </a:lnTo>
                                          <a:lnTo>
                                            <a:pt x="167" y="83"/>
                                          </a:lnTo>
                                          <a:lnTo>
                                            <a:pt x="168" y="81"/>
                                          </a:lnTo>
                                          <a:lnTo>
                                            <a:pt x="170" y="79"/>
                                          </a:lnTo>
                                          <a:lnTo>
                                            <a:pt x="171" y="76"/>
                                          </a:lnTo>
                                          <a:lnTo>
                                            <a:pt x="171" y="63"/>
                                          </a:lnTo>
                                          <a:lnTo>
                                            <a:pt x="172" y="60"/>
                                          </a:lnTo>
                                          <a:lnTo>
                                            <a:pt x="175" y="57"/>
                                          </a:lnTo>
                                          <a:lnTo>
                                            <a:pt x="177" y="55"/>
                                          </a:lnTo>
                                          <a:lnTo>
                                            <a:pt x="180" y="54"/>
                                          </a:lnTo>
                                          <a:lnTo>
                                            <a:pt x="212" y="54"/>
                                          </a:lnTo>
                                          <a:lnTo>
                                            <a:pt x="208" y="52"/>
                                          </a:lnTo>
                                          <a:lnTo>
                                            <a:pt x="203" y="48"/>
                                          </a:lnTo>
                                          <a:lnTo>
                                            <a:pt x="196" y="47"/>
                                          </a:lnTo>
                                          <a:close/>
                                        </a:path>
                                      </a:pathLst>
                                    </a:custGeom>
                                    <a:solidFill>
                                      <a:srgbClr val="000000"/>
                                    </a:solidFill>
                                    <a:ln>
                                      <a:noFill/>
                                    </a:ln>
                                  </wps:spPr>
                                  <wps:bodyPr spcFirstLastPara="1" wrap="square" lIns="91425" tIns="91425" rIns="91425" bIns="91425" anchor="ctr" anchorCtr="0">
                                    <a:noAutofit/>
                                  </wps:bodyPr>
                                </wps:wsp>
                                <wps:wsp>
                                  <wps:cNvPr id="1242961246" name="Freeform: Shape 1242961246"/>
                                  <wps:cNvSpPr/>
                                  <wps:spPr>
                                    <a:xfrm>
                                      <a:off x="7806" y="1167"/>
                                      <a:ext cx="381" cy="156"/>
                                    </a:xfrm>
                                    <a:custGeom>
                                      <a:avLst/>
                                      <a:gdLst/>
                                      <a:ahLst/>
                                      <a:cxnLst/>
                                      <a:rect l="l" t="t" r="r" b="b"/>
                                      <a:pathLst>
                                        <a:path w="381" h="156" extrusionOk="0">
                                          <a:moveTo>
                                            <a:pt x="267" y="58"/>
                                          </a:moveTo>
                                          <a:lnTo>
                                            <a:pt x="251" y="58"/>
                                          </a:lnTo>
                                          <a:lnTo>
                                            <a:pt x="251" y="136"/>
                                          </a:lnTo>
                                          <a:lnTo>
                                            <a:pt x="259" y="152"/>
                                          </a:lnTo>
                                          <a:lnTo>
                                            <a:pt x="262" y="154"/>
                                          </a:lnTo>
                                          <a:lnTo>
                                            <a:pt x="265" y="155"/>
                                          </a:lnTo>
                                          <a:lnTo>
                                            <a:pt x="273" y="155"/>
                                          </a:lnTo>
                                          <a:lnTo>
                                            <a:pt x="278" y="153"/>
                                          </a:lnTo>
                                          <a:lnTo>
                                            <a:pt x="286" y="145"/>
                                          </a:lnTo>
                                          <a:lnTo>
                                            <a:pt x="289" y="142"/>
                                          </a:lnTo>
                                          <a:lnTo>
                                            <a:pt x="274" y="142"/>
                                          </a:lnTo>
                                          <a:lnTo>
                                            <a:pt x="272" y="140"/>
                                          </a:lnTo>
                                          <a:lnTo>
                                            <a:pt x="270" y="138"/>
                                          </a:lnTo>
                                          <a:lnTo>
                                            <a:pt x="268" y="136"/>
                                          </a:lnTo>
                                          <a:lnTo>
                                            <a:pt x="267" y="131"/>
                                          </a:lnTo>
                                          <a:lnTo>
                                            <a:pt x="267" y="58"/>
                                          </a:lnTo>
                                          <a:close/>
                                        </a:path>
                                      </a:pathLst>
                                    </a:custGeom>
                                    <a:solidFill>
                                      <a:srgbClr val="000000"/>
                                    </a:solidFill>
                                    <a:ln>
                                      <a:noFill/>
                                    </a:ln>
                                  </wps:spPr>
                                  <wps:bodyPr spcFirstLastPara="1" wrap="square" lIns="91425" tIns="91425" rIns="91425" bIns="91425" anchor="ctr" anchorCtr="0">
                                    <a:noAutofit/>
                                  </wps:bodyPr>
                                </wps:wsp>
                                <wps:wsp>
                                  <wps:cNvPr id="1827147687" name="Freeform: Shape 1827147687"/>
                                  <wps:cNvSpPr/>
                                  <wps:spPr>
                                    <a:xfrm>
                                      <a:off x="7806" y="1167"/>
                                      <a:ext cx="381" cy="156"/>
                                    </a:xfrm>
                                    <a:custGeom>
                                      <a:avLst/>
                                      <a:gdLst/>
                                      <a:ahLst/>
                                      <a:cxnLst/>
                                      <a:rect l="l" t="t" r="r" b="b"/>
                                      <a:pathLst>
                                        <a:path w="381" h="156" extrusionOk="0">
                                          <a:moveTo>
                                            <a:pt x="292" y="133"/>
                                          </a:moveTo>
                                          <a:lnTo>
                                            <a:pt x="288" y="133"/>
                                          </a:lnTo>
                                          <a:lnTo>
                                            <a:pt x="287" y="136"/>
                                          </a:lnTo>
                                          <a:lnTo>
                                            <a:pt x="285" y="138"/>
                                          </a:lnTo>
                                          <a:lnTo>
                                            <a:pt x="283" y="139"/>
                                          </a:lnTo>
                                          <a:lnTo>
                                            <a:pt x="281" y="141"/>
                                          </a:lnTo>
                                          <a:lnTo>
                                            <a:pt x="279" y="142"/>
                                          </a:lnTo>
                                          <a:lnTo>
                                            <a:pt x="289" y="142"/>
                                          </a:lnTo>
                                          <a:lnTo>
                                            <a:pt x="290" y="140"/>
                                          </a:lnTo>
                                          <a:lnTo>
                                            <a:pt x="292" y="133"/>
                                          </a:lnTo>
                                          <a:close/>
                                        </a:path>
                                      </a:pathLst>
                                    </a:custGeom>
                                    <a:solidFill>
                                      <a:srgbClr val="000000"/>
                                    </a:solidFill>
                                    <a:ln>
                                      <a:noFill/>
                                    </a:ln>
                                  </wps:spPr>
                                  <wps:bodyPr spcFirstLastPara="1" wrap="square" lIns="91425" tIns="91425" rIns="91425" bIns="91425" anchor="ctr" anchorCtr="0">
                                    <a:noAutofit/>
                                  </wps:bodyPr>
                                </wps:wsp>
                                <wps:wsp>
                                  <wps:cNvPr id="1742807227" name="Freeform: Shape 1742807227"/>
                                  <wps:cNvSpPr/>
                                  <wps:spPr>
                                    <a:xfrm>
                                      <a:off x="7806" y="1167"/>
                                      <a:ext cx="381" cy="156"/>
                                    </a:xfrm>
                                    <a:custGeom>
                                      <a:avLst/>
                                      <a:gdLst/>
                                      <a:ahLst/>
                                      <a:cxnLst/>
                                      <a:rect l="l" t="t" r="r" b="b"/>
                                      <a:pathLst>
                                        <a:path w="381" h="156" extrusionOk="0">
                                          <a:moveTo>
                                            <a:pt x="267" y="16"/>
                                          </a:moveTo>
                                          <a:lnTo>
                                            <a:pt x="264" y="16"/>
                                          </a:lnTo>
                                          <a:lnTo>
                                            <a:pt x="262" y="24"/>
                                          </a:lnTo>
                                          <a:lnTo>
                                            <a:pt x="259" y="29"/>
                                          </a:lnTo>
                                          <a:lnTo>
                                            <a:pt x="236" y="54"/>
                                          </a:lnTo>
                                          <a:lnTo>
                                            <a:pt x="236" y="58"/>
                                          </a:lnTo>
                                          <a:lnTo>
                                            <a:pt x="289" y="58"/>
                                          </a:lnTo>
                                          <a:lnTo>
                                            <a:pt x="289" y="50"/>
                                          </a:lnTo>
                                          <a:lnTo>
                                            <a:pt x="267" y="50"/>
                                          </a:lnTo>
                                          <a:lnTo>
                                            <a:pt x="267" y="16"/>
                                          </a:lnTo>
                                          <a:close/>
                                        </a:path>
                                      </a:pathLst>
                                    </a:custGeom>
                                    <a:solidFill>
                                      <a:srgbClr val="000000"/>
                                    </a:solidFill>
                                    <a:ln>
                                      <a:noFill/>
                                    </a:ln>
                                  </wps:spPr>
                                  <wps:bodyPr spcFirstLastPara="1" wrap="square" lIns="91425" tIns="91425" rIns="91425" bIns="91425" anchor="ctr" anchorCtr="0">
                                    <a:noAutofit/>
                                  </wps:bodyPr>
                                </wps:wsp>
                                <wps:wsp>
                                  <wps:cNvPr id="1281836694" name="Freeform: Shape 1281836694"/>
                                  <wps:cNvSpPr/>
                                  <wps:spPr>
                                    <a:xfrm>
                                      <a:off x="7806" y="1167"/>
                                      <a:ext cx="381" cy="156"/>
                                    </a:xfrm>
                                    <a:custGeom>
                                      <a:avLst/>
                                      <a:gdLst/>
                                      <a:ahLst/>
                                      <a:cxnLst/>
                                      <a:rect l="l" t="t" r="r" b="b"/>
                                      <a:pathLst>
                                        <a:path w="381" h="156" extrusionOk="0">
                                          <a:moveTo>
                                            <a:pt x="355" y="47"/>
                                          </a:moveTo>
                                          <a:lnTo>
                                            <a:pt x="332" y="47"/>
                                          </a:lnTo>
                                          <a:lnTo>
                                            <a:pt x="322" y="52"/>
                                          </a:lnTo>
                                          <a:lnTo>
                                            <a:pt x="312" y="64"/>
                                          </a:lnTo>
                                          <a:lnTo>
                                            <a:pt x="304" y="81"/>
                                          </a:lnTo>
                                          <a:lnTo>
                                            <a:pt x="302" y="104"/>
                                          </a:lnTo>
                                          <a:lnTo>
                                            <a:pt x="305" y="125"/>
                                          </a:lnTo>
                                          <a:lnTo>
                                            <a:pt x="314" y="142"/>
                                          </a:lnTo>
                                          <a:lnTo>
                                            <a:pt x="322" y="151"/>
                                          </a:lnTo>
                                          <a:lnTo>
                                            <a:pt x="331" y="156"/>
                                          </a:lnTo>
                                          <a:lnTo>
                                            <a:pt x="352" y="156"/>
                                          </a:lnTo>
                                          <a:lnTo>
                                            <a:pt x="361" y="152"/>
                                          </a:lnTo>
                                          <a:lnTo>
                                            <a:pt x="368" y="143"/>
                                          </a:lnTo>
                                          <a:lnTo>
                                            <a:pt x="372" y="138"/>
                                          </a:lnTo>
                                          <a:lnTo>
                                            <a:pt x="341" y="138"/>
                                          </a:lnTo>
                                          <a:lnTo>
                                            <a:pt x="333" y="133"/>
                                          </a:lnTo>
                                          <a:lnTo>
                                            <a:pt x="326" y="125"/>
                                          </a:lnTo>
                                          <a:lnTo>
                                            <a:pt x="319" y="116"/>
                                          </a:lnTo>
                                          <a:lnTo>
                                            <a:pt x="316" y="104"/>
                                          </a:lnTo>
                                          <a:lnTo>
                                            <a:pt x="316" y="89"/>
                                          </a:lnTo>
                                          <a:lnTo>
                                            <a:pt x="380" y="89"/>
                                          </a:lnTo>
                                          <a:lnTo>
                                            <a:pt x="380" y="82"/>
                                          </a:lnTo>
                                          <a:lnTo>
                                            <a:pt x="316" y="82"/>
                                          </a:lnTo>
                                          <a:lnTo>
                                            <a:pt x="317" y="74"/>
                                          </a:lnTo>
                                          <a:lnTo>
                                            <a:pt x="319" y="67"/>
                                          </a:lnTo>
                                          <a:lnTo>
                                            <a:pt x="328" y="57"/>
                                          </a:lnTo>
                                          <a:lnTo>
                                            <a:pt x="333" y="55"/>
                                          </a:lnTo>
                                          <a:lnTo>
                                            <a:pt x="367" y="55"/>
                                          </a:lnTo>
                                          <a:lnTo>
                                            <a:pt x="363" y="51"/>
                                          </a:lnTo>
                                          <a:lnTo>
                                            <a:pt x="355" y="47"/>
                                          </a:lnTo>
                                          <a:close/>
                                        </a:path>
                                      </a:pathLst>
                                    </a:custGeom>
                                    <a:solidFill>
                                      <a:srgbClr val="000000"/>
                                    </a:solidFill>
                                    <a:ln>
                                      <a:noFill/>
                                    </a:ln>
                                  </wps:spPr>
                                  <wps:bodyPr spcFirstLastPara="1" wrap="square" lIns="91425" tIns="91425" rIns="91425" bIns="91425" anchor="ctr" anchorCtr="0">
                                    <a:noAutofit/>
                                  </wps:bodyPr>
                                </wps:wsp>
                                <wps:wsp>
                                  <wps:cNvPr id="923262063" name="Freeform: Shape 923262063"/>
                                  <wps:cNvSpPr/>
                                  <wps:spPr>
                                    <a:xfrm>
                                      <a:off x="7806" y="1167"/>
                                      <a:ext cx="381" cy="156"/>
                                    </a:xfrm>
                                    <a:custGeom>
                                      <a:avLst/>
                                      <a:gdLst/>
                                      <a:ahLst/>
                                      <a:cxnLst/>
                                      <a:rect l="l" t="t" r="r" b="b"/>
                                      <a:pathLst>
                                        <a:path w="381" h="156" extrusionOk="0">
                                          <a:moveTo>
                                            <a:pt x="377" y="113"/>
                                          </a:moveTo>
                                          <a:lnTo>
                                            <a:pt x="374" y="122"/>
                                          </a:lnTo>
                                          <a:lnTo>
                                            <a:pt x="370" y="129"/>
                                          </a:lnTo>
                                          <a:lnTo>
                                            <a:pt x="361" y="136"/>
                                          </a:lnTo>
                                          <a:lnTo>
                                            <a:pt x="356" y="138"/>
                                          </a:lnTo>
                                          <a:lnTo>
                                            <a:pt x="372" y="138"/>
                                          </a:lnTo>
                                          <a:lnTo>
                                            <a:pt x="375" y="135"/>
                                          </a:lnTo>
                                          <a:lnTo>
                                            <a:pt x="379" y="126"/>
                                          </a:lnTo>
                                          <a:lnTo>
                                            <a:pt x="380" y="115"/>
                                          </a:lnTo>
                                          <a:lnTo>
                                            <a:pt x="377" y="113"/>
                                          </a:lnTo>
                                          <a:close/>
                                        </a:path>
                                      </a:pathLst>
                                    </a:custGeom>
                                    <a:solidFill>
                                      <a:srgbClr val="000000"/>
                                    </a:solidFill>
                                    <a:ln>
                                      <a:noFill/>
                                    </a:ln>
                                  </wps:spPr>
                                  <wps:bodyPr spcFirstLastPara="1" wrap="square" lIns="91425" tIns="91425" rIns="91425" bIns="91425" anchor="ctr" anchorCtr="0">
                                    <a:noAutofit/>
                                  </wps:bodyPr>
                                </wps:wsp>
                                <wps:wsp>
                                  <wps:cNvPr id="2136910937" name="Freeform: Shape 2136910937"/>
                                  <wps:cNvSpPr/>
                                  <wps:spPr>
                                    <a:xfrm>
                                      <a:off x="7806" y="1167"/>
                                      <a:ext cx="381" cy="156"/>
                                    </a:xfrm>
                                    <a:custGeom>
                                      <a:avLst/>
                                      <a:gdLst/>
                                      <a:ahLst/>
                                      <a:cxnLst/>
                                      <a:rect l="l" t="t" r="r" b="b"/>
                                      <a:pathLst>
                                        <a:path w="381" h="156" extrusionOk="0">
                                          <a:moveTo>
                                            <a:pt x="367" y="55"/>
                                          </a:moveTo>
                                          <a:lnTo>
                                            <a:pt x="342" y="55"/>
                                          </a:lnTo>
                                          <a:lnTo>
                                            <a:pt x="346" y="56"/>
                                          </a:lnTo>
                                          <a:lnTo>
                                            <a:pt x="349" y="58"/>
                                          </a:lnTo>
                                          <a:lnTo>
                                            <a:pt x="353" y="61"/>
                                          </a:lnTo>
                                          <a:lnTo>
                                            <a:pt x="355" y="64"/>
                                          </a:lnTo>
                                          <a:lnTo>
                                            <a:pt x="357" y="68"/>
                                          </a:lnTo>
                                          <a:lnTo>
                                            <a:pt x="358" y="71"/>
                                          </a:lnTo>
                                          <a:lnTo>
                                            <a:pt x="359" y="76"/>
                                          </a:lnTo>
                                          <a:lnTo>
                                            <a:pt x="359" y="82"/>
                                          </a:lnTo>
                                          <a:lnTo>
                                            <a:pt x="380" y="82"/>
                                          </a:lnTo>
                                          <a:lnTo>
                                            <a:pt x="380" y="76"/>
                                          </a:lnTo>
                                          <a:lnTo>
                                            <a:pt x="377" y="66"/>
                                          </a:lnTo>
                                          <a:lnTo>
                                            <a:pt x="370" y="58"/>
                                          </a:lnTo>
                                          <a:lnTo>
                                            <a:pt x="367" y="55"/>
                                          </a:lnTo>
                                          <a:close/>
                                        </a:path>
                                      </a:pathLst>
                                    </a:custGeom>
                                    <a:solidFill>
                                      <a:srgbClr val="000000"/>
                                    </a:solidFill>
                                    <a:ln>
                                      <a:noFill/>
                                    </a:ln>
                                  </wps:spPr>
                                  <wps:bodyPr spcFirstLastPara="1" wrap="square" lIns="91425" tIns="91425" rIns="91425" bIns="91425" anchor="ctr" anchorCtr="0">
                                    <a:noAutofit/>
                                  </wps:bodyPr>
                                </wps:wsp>
                              </wpg:grpSp>
                            </wpg:grpSp>
                          </wpg:grpSp>
                        </wpg:grpSp>
                      </wpg:grpSp>
                    </wpg:wgp>
                  </a:graphicData>
                </a:graphic>
              </wp:inline>
            </w:drawing>
          </mc:Choice>
          <mc:Fallback>
            <w:pict>
              <v:group w14:anchorId="1D0271FC" id="Group 1698" o:spid="_x0000_s1417" style="width:419.55pt;height:77.8pt;mso-position-horizontal-relative:char;mso-position-vertical-relative:line" coordorigin="26818,32859" coordsize="53283,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">
                <v:group id="Group 2116981203" o:spid="_x0000_s1418" style="position:absolute;left:26818;top:32859;width:53283;height:9881" coordorigin="26818,32859" coordsize="53283,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">
                  <v:rect id="Rectangle 1242849818" o:spid="_x0000_s1419" style="position:absolute;left:26818;top:32859;width:53283;height:9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" filled="f" stroked="f">
                    <v:textbox inset="2.53958mm,2.53958mm,2.53958mm,2.53958mm">
                      <w:txbxContent>
                        <w:p w14:paraId="5A4820B9" w14:textId="77777777" w:rsidR="00826978" w:rsidRDefault="00826978">
                          <w:pPr>
                            <w:textDirection w:val="btLr"/>
                          </w:pPr>
                        </w:p>
                      </w:txbxContent>
                    </v:textbox>
                  </v:rect>
                  <v:group id="Group 575066799" o:spid="_x0000_s1420" style="position:absolute;left:26818;top:32859;width:53283;height:9881" coordorigin="26818,32859" coordsize="53283,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">
                    <v:rect id="Rectangle 1767713514" o:spid="_x0000_s1421" style="position:absolute;left:26818;top:32859;width:53283;height:9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" filled="f" stroked="f">
                      <v:textbox inset="2.53958mm,2.53958mm,2.53958mm,2.53958mm">
                        <w:txbxContent>
                          <w:p w14:paraId="00FBE3BE" w14:textId="77777777" w:rsidR="00826978" w:rsidRDefault="00826978">
                            <w:pPr>
                              <w:textDirection w:val="btLr"/>
                            </w:pPr>
                          </w:p>
                        </w:txbxContent>
                      </v:textbox>
                    </v:rect>
                    <v:group id="Group 1981653920" o:spid="_x0000_s1422" style="position:absolute;left:26818;top:32859;width:53283;height:9881" coordorigin="26818,32859" coordsize="53276,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">
                      <v:rect id="Rectangle 283481173" o:spid="_x0000_s1423" style="position:absolute;left:26818;top:32859;width:53277;height:9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" filled="f" stroked="f">
                        <v:textbox inset="2.53958mm,2.53958mm,2.53958mm,2.53958mm">
                          <w:txbxContent>
                            <w:p w14:paraId="2E7ABCDD" w14:textId="77777777" w:rsidR="00826978" w:rsidRDefault="00826978">
                              <w:pPr>
                                <w:textDirection w:val="btLr"/>
                              </w:pPr>
                            </w:p>
                          </w:txbxContent>
                        </v:textbox>
                      </v:rect>
                      <v:group id="Group 2043525817" o:spid="_x0000_s1424" style="position:absolute;left:26818;top:32859;width:53277;height:9874" coordsize="839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">
                        <v:rect id="Rectangle 1537744690" o:spid="_x0000_s1425" style="position:absolute;width:8375;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" filled="f" stroked="f">
                          <v:textbox inset="2.53958mm,2.53958mm,2.53958mm,2.53958mm">
                            <w:txbxContent>
                              <w:p w14:paraId="2CD27065" w14:textId="77777777" w:rsidR="00826978" w:rsidRDefault="00826978">
                                <w:pPr>
                                  <w:textDirection w:val="btLr"/>
                                </w:pPr>
                              </w:p>
                            </w:txbxContent>
                          </v:textbox>
                        </v:rect>
                        <v:shape id="Shape 97" o:spid="_x0000_s1426" type="#_x0000_t75" style="position:absolute;width:4589;height:1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">
                          <v:imagedata r:id="rId92" o:title=""/>
                        </v:shape>
                        <v:shape id="Shape 98" o:spid="_x0000_s1427" type="#_x0000_t75" style="position:absolute;left:7123;top:691;width:1267;height:4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">
                          <v:imagedata r:id="rId93" o:title=""/>
                        </v:shape>
                        <v:group id="Group 780472882" o:spid="_x0000_s1428" style="position:absolute;left:4430;top:1114;width:3775;height:254" coordorigin="4430,1114" coordsize="377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">
                          <v:shape id="Freeform: Shape 1289387619" o:spid="_x0000_s1429" style="position:absolute;left:4430;top:1114;width:3732;height:2;visibility:visible;mso-wrap-style:square;v-text-anchor:middle" coordsize="373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" path="m,l3732,e" filled="f" strokeweight=".42292mm">
                            <v:stroke startarrowwidth="narrow" startarrowlength="short" endarrowwidth="narrow" endarrowlength="short"/>
                            <v:path arrowok="t" o:extrusionok="f"/>
                          </v:shape>
                          <v:shape id="Shape 101" o:spid="_x0000_s1430" type="#_x0000_t75" style="position:absolute;left:7802;top:1138;width:403;height:2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">
                            <v:imagedata r:id="rId94" o:title=""/>
                          </v:shape>
                        </v:group>
                        <v:group id="Group 2086896417" o:spid="_x0000_s1431" style="position:absolute;left:7806;top:1167;width:381;height:156" coordorigin="7806,1167"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">
                          <v:shape id="Freeform: Shape 1359716904" o:spid="_x0000_s1432" style="position:absolute;left:7806;top:1167;width:381;height:156;visibility:visible;mso-wrap-style:square;v-text-anchor:middle"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" path="m56,l,,,5r10,l14,6r3,4l19,12r1,6l20,135r-1,5l17,143r-2,4l11,149,,149r,4l67,153r22,-4l98,145r-43,l48,144r-9,-2l39,12r8,-2l54,9r48,l97,6,79,2,56,xe" fillcolor="black" stroked="f">
                            <v:path arrowok="t" o:extrusionok="f"/>
                          </v:shape>
                          <v:shape id="Freeform: Shape 1557749537" o:spid="_x0000_s1433" style="position:absolute;left:7806;top:1167;width:381;height:156;visibility:visible;mso-wrap-style:square;v-text-anchor:middle"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" path="m102,9l54,9r15,1l86,16r17,16l110,46r3,20l114,93r-6,20l97,129,81,141r-20,4l98,145,136,94r2,-23l135,51,128,32,116,18,102,9xe" fillcolor="black" stroked="f">
                            <v:path arrowok="t" o:extrusionok="f"/>
                          </v:shape>
                          <v:shape id="Freeform: Shape 1008866340" o:spid="_x0000_s1434" style="position:absolute;left:7806;top:1167;width:381;height:156;visibility:visible;mso-wrap-style:square;v-text-anchor:middle"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" path="m212,54r-22,l194,56r4,4l200,63r2,7l202,85r-16,6l175,97r-7,4l161,106r-5,4l153,116r-2,3l150,124r,13l152,143r9,10l166,155r10,l197,142r-19,l174,140r-3,-4l169,133r-2,-4l167,119r1,-4l171,111r2,-3l177,104r5,-3l185,99r7,-3l202,92r17,l218,70r,-4l217,62r-2,-5l212,54xe" fillcolor="black" stroked="f">
                            <v:path arrowok="t" o:extrusionok="f"/>
                          </v:shape>
                          <v:shape id="Freeform: Shape 1007903452" o:spid="_x0000_s1435" style="position:absolute;left:7806;top:1167;width:381;height:156;visibility:visible;mso-wrap-style:square;v-text-anchor:middle"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" path="m220,138r-18,l202,144r1,5l205,151r2,3l209,155r11,l227,149r6,-8l222,141r-1,-1l220,139r,-1xe" fillcolor="black" stroked="f">
                            <v:path arrowok="t" o:extrusionok="f"/>
                          </v:shape>
                          <v:shape id="Freeform: Shape 88316186" o:spid="_x0000_s1436" style="position:absolute;left:7806;top:1167;width:381;height:156;visibility:visible;mso-wrap-style:square;v-text-anchor:middle"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" path="m219,92r-17,l202,131r-9,7l187,142r10,l202,138r18,l219,137r,-2l219,133r,-4l219,92xe" fillcolor="black" stroked="f">
                            <v:path arrowok="t" o:extrusionok="f"/>
                          </v:shape>
                          <v:shape id="Freeform: Shape 1948824620" o:spid="_x0000_s1437" style="position:absolute;left:7806;top:1167;width:381;height:156;visibility:visible;mso-wrap-style:square;v-text-anchor:middle"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" path="m234,132r-4,4l228,139r-3,2l222,141r11,l234,138r,-6xe" fillcolor="black" stroked="f">
                            <v:path arrowok="t" o:extrusionok="f"/>
                          </v:shape>
                          <v:shape id="Freeform: Shape 1190744640" o:spid="_x0000_s1438" style="position:absolute;left:7806;top:1167;width:381;height:156;visibility:visible;mso-wrap-style:square;v-text-anchor:middle"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" path="m196,47r-19,l169,50r-6,5l157,60r-3,6l154,76r1,3l158,83r2,1l165,84r2,-1l168,81r2,-2l171,76r,-13l172,60r3,-3l177,55r3,-1l212,54r-4,-2l203,48r-7,-1xe" fillcolor="black" stroked="f">
                            <v:path arrowok="t" o:extrusionok="f"/>
                          </v:shape>
                          <v:shape id="Freeform: Shape 1242961246" o:spid="_x0000_s1439" style="position:absolute;left:7806;top:1167;width:381;height:156;visibility:visible;mso-wrap-style:square;v-text-anchor:middle"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" path="m267,58r-16,l251,136r8,16l262,154r3,1l273,155r5,-2l286,145r3,-3l274,142r-2,-2l270,138r-2,-2l267,131r,-73xe" fillcolor="black" stroked="f">
                            <v:path arrowok="t" o:extrusionok="f"/>
                          </v:shape>
                          <v:shape id="Freeform: Shape 1827147687" o:spid="_x0000_s1440" style="position:absolute;left:7806;top:1167;width:381;height:156;visibility:visible;mso-wrap-style:square;v-text-anchor:middle"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" path="m292,133r-4,l287,136r-2,2l283,139r-2,2l279,142r10,l290,140r2,-7xe" fillcolor="black" stroked="f">
                            <v:path arrowok="t" o:extrusionok="f"/>
                          </v:shape>
                          <v:shape id="Freeform: Shape 1742807227" o:spid="_x0000_s1441" style="position:absolute;left:7806;top:1167;width:381;height:156;visibility:visible;mso-wrap-style:square;v-text-anchor:middle"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" path="m267,16r-3,l262,24r-3,5l236,54r,4l289,58r,-8l267,50r,-34xe" fillcolor="black" stroked="f">
                            <v:path arrowok="t" o:extrusionok="f"/>
                          </v:shape>
                          <v:shape id="Freeform: Shape 1281836694" o:spid="_x0000_s1442" style="position:absolute;left:7806;top:1167;width:381;height:156;visibility:visible;mso-wrap-style:square;v-text-anchor:middle"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" path="m355,47r-23,l322,52,312,64r-8,17l302,104r3,21l314,142r8,9l331,156r21,l361,152r7,-9l372,138r-31,l333,133r-7,-8l319,116r-3,-12l316,89r64,l380,82r-64,l317,74r2,-7l328,57r5,-2l367,55r-4,-4l355,47xe" fillcolor="black" stroked="f">
                            <v:path arrowok="t" o:extrusionok="f"/>
                          </v:shape>
                          <v:shape id="Freeform: Shape 923262063" o:spid="_x0000_s1443" style="position:absolute;left:7806;top:1167;width:381;height:156;visibility:visible;mso-wrap-style:square;v-text-anchor:middle"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" path="m377,113r-3,9l370,129r-9,7l356,138r16,l375,135r4,-9l380,115r-3,-2xe" fillcolor="black" stroked="f">
                            <v:path arrowok="t" o:extrusionok="f"/>
                          </v:shape>
                          <v:shape id="Freeform: Shape 2136910937" o:spid="_x0000_s1444" style="position:absolute;left:7806;top:1167;width:381;height:156;visibility:visible;mso-wrap-style:square;v-text-anchor:middle" coordsize="38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" path="m367,55r-25,l346,56r3,2l353,61r2,3l357,68r1,3l359,76r,6l380,82r,-6l377,66r-7,-8l367,55xe" fillcolor="black" stroked="f">
                            <v:path arrowok="t" o:extrusionok="f"/>
                          </v:shape>
                        </v:group>
                      </v:group>
                    </v:group>
                  </v:group>
                </v:group>
                <w10:anchorlock/>
              </v:group>
            </w:pict>
          </mc:Fallback>
        </mc:AlternateContent>
      </w:r>
    </w:p>
    <w:p w14:paraId="08D5F23D" w14:textId="77777777" w:rsidR="00826978" w:rsidRDefault="00826978">
      <w:pPr>
        <w:ind w:left="11121"/>
        <w:rPr>
          <w:rFonts w:ascii="Times New Roman" w:eastAsia="Times New Roman" w:hAnsi="Times New Roman" w:cs="Times New Roman"/>
          <w:sz w:val="20"/>
          <w:szCs w:val="20"/>
        </w:rPr>
      </w:pPr>
    </w:p>
    <w:p w14:paraId="12BABB92" w14:textId="77777777" w:rsidR="00826978" w:rsidRDefault="00C35B69">
      <w:pPr>
        <w:spacing w:before="61" w:line="336" w:lineRule="auto"/>
        <w:ind w:left="3665" w:right="3941"/>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Coordinating Council Signature As representative of the</w:t>
      </w:r>
    </w:p>
    <w:p w14:paraId="20BA865D" w14:textId="77777777" w:rsidR="00826978" w:rsidRDefault="00C35B69">
      <w:pPr>
        <w:spacing w:line="329" w:lineRule="auto"/>
        <w:ind w:right="30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Fillmore County Family Services Collaborative</w:t>
      </w:r>
    </w:p>
    <w:p w14:paraId="2EC16BB6" w14:textId="77777777" w:rsidR="00826978" w:rsidRDefault="00826978">
      <w:pPr>
        <w:rPr>
          <w:rFonts w:ascii="Times New Roman" w:eastAsia="Times New Roman" w:hAnsi="Times New Roman" w:cs="Times New Roman"/>
          <w:sz w:val="20"/>
          <w:szCs w:val="20"/>
        </w:rPr>
      </w:pPr>
    </w:p>
    <w:p w14:paraId="4D4DFB5C" w14:textId="77777777" w:rsidR="00826978" w:rsidRDefault="00826978">
      <w:pPr>
        <w:rPr>
          <w:rFonts w:ascii="Times New Roman" w:eastAsia="Times New Roman" w:hAnsi="Times New Roman" w:cs="Times New Roman"/>
          <w:sz w:val="20"/>
          <w:szCs w:val="20"/>
        </w:rPr>
      </w:pPr>
    </w:p>
    <w:p w14:paraId="43B0D4E2" w14:textId="77777777" w:rsidR="00826978" w:rsidRDefault="00826978">
      <w:pPr>
        <w:rPr>
          <w:rFonts w:ascii="Times New Roman" w:eastAsia="Times New Roman" w:hAnsi="Times New Roman" w:cs="Times New Roman"/>
          <w:sz w:val="20"/>
          <w:szCs w:val="20"/>
        </w:rPr>
      </w:pPr>
    </w:p>
    <w:p w14:paraId="71E3C17C" w14:textId="77777777" w:rsidR="00826978" w:rsidRDefault="00826978">
      <w:pPr>
        <w:rPr>
          <w:rFonts w:ascii="Times New Roman" w:eastAsia="Times New Roman" w:hAnsi="Times New Roman" w:cs="Times New Roman"/>
          <w:sz w:val="20"/>
          <w:szCs w:val="20"/>
        </w:rPr>
      </w:pPr>
    </w:p>
    <w:p w14:paraId="498294A7" w14:textId="77777777" w:rsidR="00826978" w:rsidRDefault="00826978">
      <w:pPr>
        <w:rPr>
          <w:rFonts w:ascii="Times New Roman" w:eastAsia="Times New Roman" w:hAnsi="Times New Roman" w:cs="Times New Roman"/>
          <w:sz w:val="20"/>
          <w:szCs w:val="20"/>
        </w:rPr>
      </w:pPr>
    </w:p>
    <w:p w14:paraId="318DA602" w14:textId="77777777" w:rsidR="00826978" w:rsidRDefault="00826978">
      <w:pPr>
        <w:rPr>
          <w:rFonts w:ascii="Times New Roman" w:eastAsia="Times New Roman" w:hAnsi="Times New Roman" w:cs="Times New Roman"/>
          <w:sz w:val="20"/>
          <w:szCs w:val="20"/>
        </w:rPr>
      </w:pPr>
    </w:p>
    <w:p w14:paraId="22265E50" w14:textId="77777777" w:rsidR="00826978" w:rsidRDefault="00826978">
      <w:pPr>
        <w:spacing w:before="8"/>
        <w:rPr>
          <w:rFonts w:ascii="Times New Roman" w:eastAsia="Times New Roman" w:hAnsi="Times New Roman" w:cs="Times New Roman"/>
          <w:sz w:val="11"/>
          <w:szCs w:val="11"/>
        </w:rPr>
      </w:pPr>
    </w:p>
    <w:p w14:paraId="34FCF6C2" w14:textId="77777777" w:rsidR="00826978" w:rsidRDefault="00C35B69">
      <w:pPr>
        <w:ind w:left="1483"/>
        <w:rPr>
          <w:rFonts w:ascii="Times New Roman" w:eastAsia="Times New Roman" w:hAnsi="Times New Roman" w:cs="Times New Roman"/>
          <w:sz w:val="20"/>
          <w:szCs w:val="20"/>
        </w:rPr>
        <w:sectPr w:rsidR="00826978">
          <w:pgSz w:w="12240" w:h="15840"/>
          <w:pgMar w:top="1152" w:right="1152" w:bottom="1152" w:left="1152" w:header="288" w:footer="576" w:gutter="0"/>
          <w:cols w:space="720"/>
        </w:sectPr>
      </w:pPr>
      <w:r>
        <w:rPr>
          <w:rFonts w:ascii="Times New Roman" w:eastAsia="Times New Roman" w:hAnsi="Times New Roman" w:cs="Times New Roman"/>
          <w:noProof/>
          <w:sz w:val="20"/>
          <w:szCs w:val="20"/>
        </w:rPr>
        <mc:AlternateContent>
          <mc:Choice Requires="wpg">
            <w:drawing>
              <wp:inline distT="0" distB="0" distL="0" distR="0" wp14:anchorId="5E7B7F4E" wp14:editId="42CFC2FB">
                <wp:extent cx="5450205" cy="707390"/>
                <wp:effectExtent l="0" t="0" r="0" b="0"/>
                <wp:docPr id="1724" name="Group 1724"/>
                <wp:cNvGraphicFramePr/>
                <a:graphic xmlns:a="http://schemas.openxmlformats.org/drawingml/2006/main">
                  <a:graphicData uri="http://schemas.microsoft.com/office/word/2010/wordprocessingGroup">
                    <wpg:wgp>
                      <wpg:cNvGrpSpPr/>
                      <wpg:grpSpPr>
                        <a:xfrm>
                          <a:off x="0" y="0"/>
                          <a:ext cx="5450205" cy="707390"/>
                          <a:chOff x="2620875" y="3426300"/>
                          <a:chExt cx="5450250" cy="707400"/>
                        </a:xfrm>
                      </wpg:grpSpPr>
                      <wpg:grpSp>
                        <wpg:cNvPr id="1304609355" name="Group 1304609355"/>
                        <wpg:cNvGrpSpPr/>
                        <wpg:grpSpPr>
                          <a:xfrm>
                            <a:off x="2620898" y="3426305"/>
                            <a:ext cx="5450205" cy="707390"/>
                            <a:chOff x="2620875" y="3426300"/>
                            <a:chExt cx="5450250" cy="707400"/>
                          </a:xfrm>
                        </wpg:grpSpPr>
                        <wps:wsp>
                          <wps:cNvPr id="1456677074" name="Rectangle 1456677074"/>
                          <wps:cNvSpPr/>
                          <wps:spPr>
                            <a:xfrm>
                              <a:off x="2620875" y="3426300"/>
                              <a:ext cx="5450250" cy="707400"/>
                            </a:xfrm>
                            <a:prstGeom prst="rect">
                              <a:avLst/>
                            </a:prstGeom>
                            <a:noFill/>
                            <a:ln>
                              <a:noFill/>
                            </a:ln>
                          </wps:spPr>
                          <wps:txbx>
                            <w:txbxContent>
                              <w:p w14:paraId="3539C1A5" w14:textId="77777777" w:rsidR="00826978" w:rsidRDefault="00826978">
                                <w:pPr>
                                  <w:textDirection w:val="btLr"/>
                                </w:pPr>
                              </w:p>
                            </w:txbxContent>
                          </wps:txbx>
                          <wps:bodyPr spcFirstLastPara="1" wrap="square" lIns="91425" tIns="91425" rIns="91425" bIns="91425" anchor="ctr" anchorCtr="0">
                            <a:noAutofit/>
                          </wps:bodyPr>
                        </wps:wsp>
                        <wpg:grpSp>
                          <wpg:cNvPr id="251181875" name="Group 251181875"/>
                          <wpg:cNvGrpSpPr/>
                          <wpg:grpSpPr>
                            <a:xfrm>
                              <a:off x="2620898" y="3426305"/>
                              <a:ext cx="5450205" cy="707390"/>
                              <a:chOff x="2620875" y="3426300"/>
                              <a:chExt cx="5450250" cy="707400"/>
                            </a:xfrm>
                          </wpg:grpSpPr>
                          <wps:wsp>
                            <wps:cNvPr id="1639870413" name="Rectangle 1639870413"/>
                            <wps:cNvSpPr/>
                            <wps:spPr>
                              <a:xfrm>
                                <a:off x="2620875" y="3426300"/>
                                <a:ext cx="5450250" cy="707400"/>
                              </a:xfrm>
                              <a:prstGeom prst="rect">
                                <a:avLst/>
                              </a:prstGeom>
                              <a:noFill/>
                              <a:ln>
                                <a:noFill/>
                              </a:ln>
                            </wps:spPr>
                            <wps:txbx>
                              <w:txbxContent>
                                <w:p w14:paraId="786A5AF9" w14:textId="77777777" w:rsidR="00826978" w:rsidRDefault="00826978">
                                  <w:pPr>
                                    <w:textDirection w:val="btLr"/>
                                  </w:pPr>
                                </w:p>
                              </w:txbxContent>
                            </wps:txbx>
                            <wps:bodyPr spcFirstLastPara="1" wrap="square" lIns="91425" tIns="91425" rIns="91425" bIns="91425" anchor="ctr" anchorCtr="0">
                              <a:noAutofit/>
                            </wps:bodyPr>
                          </wps:wsp>
                          <wpg:grpSp>
                            <wpg:cNvPr id="1388683003" name="Group 1388683003"/>
                            <wpg:cNvGrpSpPr/>
                            <wpg:grpSpPr>
                              <a:xfrm>
                                <a:off x="2620898" y="3426305"/>
                                <a:ext cx="5450205" cy="707390"/>
                                <a:chOff x="2620898" y="3426305"/>
                                <a:chExt cx="5450205" cy="707390"/>
                              </a:xfrm>
                            </wpg:grpSpPr>
                            <wps:wsp>
                              <wps:cNvPr id="1347369127" name="Rectangle 1347369127"/>
                              <wps:cNvSpPr/>
                              <wps:spPr>
                                <a:xfrm>
                                  <a:off x="2620898" y="3426305"/>
                                  <a:ext cx="5450200" cy="707375"/>
                                </a:xfrm>
                                <a:prstGeom prst="rect">
                                  <a:avLst/>
                                </a:prstGeom>
                                <a:noFill/>
                                <a:ln>
                                  <a:noFill/>
                                </a:ln>
                              </wps:spPr>
                              <wps:txbx>
                                <w:txbxContent>
                                  <w:p w14:paraId="27855E7F" w14:textId="77777777" w:rsidR="00826978" w:rsidRDefault="00826978">
                                    <w:pPr>
                                      <w:textDirection w:val="btLr"/>
                                    </w:pPr>
                                  </w:p>
                                </w:txbxContent>
                              </wps:txbx>
                              <wps:bodyPr spcFirstLastPara="1" wrap="square" lIns="91425" tIns="91425" rIns="91425" bIns="91425" anchor="ctr" anchorCtr="0">
                                <a:noAutofit/>
                              </wps:bodyPr>
                            </wps:wsp>
                            <wpg:grpSp>
                              <wpg:cNvPr id="400447287" name="Group 400447287"/>
                              <wpg:cNvGrpSpPr/>
                              <wpg:grpSpPr>
                                <a:xfrm>
                                  <a:off x="2620898" y="3426305"/>
                                  <a:ext cx="5450205" cy="707390"/>
                                  <a:chOff x="0" y="0"/>
                                  <a:chExt cx="8583" cy="1114"/>
                                </a:xfrm>
                              </wpg:grpSpPr>
                              <wps:wsp>
                                <wps:cNvPr id="1200432791" name="Rectangle 1200432791"/>
                                <wps:cNvSpPr/>
                                <wps:spPr>
                                  <a:xfrm>
                                    <a:off x="0" y="0"/>
                                    <a:ext cx="8575" cy="1100"/>
                                  </a:xfrm>
                                  <a:prstGeom prst="rect">
                                    <a:avLst/>
                                  </a:prstGeom>
                                  <a:noFill/>
                                  <a:ln>
                                    <a:noFill/>
                                  </a:ln>
                                </wps:spPr>
                                <wps:txbx>
                                  <w:txbxContent>
                                    <w:p w14:paraId="4C112FA1" w14:textId="77777777" w:rsidR="00826978" w:rsidRDefault="00826978">
                                      <w:pPr>
                                        <w:textDirection w:val="btLr"/>
                                      </w:pPr>
                                    </w:p>
                                  </w:txbxContent>
                                </wps:txbx>
                                <wps:bodyPr spcFirstLastPara="1" wrap="square" lIns="91425" tIns="91425" rIns="91425" bIns="91425" anchor="ctr" anchorCtr="0">
                                  <a:noAutofit/>
                                </wps:bodyPr>
                              </wps:wsp>
                              <pic:pic xmlns:pic="http://schemas.openxmlformats.org/drawingml/2006/picture">
                                <pic:nvPicPr>
                                  <pic:cNvPr id="355" name="Shape 355"/>
                                  <pic:cNvPicPr preferRelativeResize="0"/>
                                </pic:nvPicPr>
                                <pic:blipFill rotWithShape="1">
                                  <a:blip r:embed="rId95">
                                    <a:alphaModFix/>
                                  </a:blip>
                                  <a:srcRect/>
                                  <a:stretch/>
                                </pic:blipFill>
                                <pic:spPr>
                                  <a:xfrm>
                                    <a:off x="0" y="0"/>
                                    <a:ext cx="4243" cy="1114"/>
                                  </a:xfrm>
                                  <a:prstGeom prst="rect">
                                    <a:avLst/>
                                  </a:prstGeom>
                                  <a:noFill/>
                                  <a:ln>
                                    <a:noFill/>
                                  </a:ln>
                                </pic:spPr>
                              </pic:pic>
                              <pic:pic xmlns:pic="http://schemas.openxmlformats.org/drawingml/2006/picture">
                                <pic:nvPicPr>
                                  <pic:cNvPr id="356" name="Shape 356"/>
                                  <pic:cNvPicPr preferRelativeResize="0"/>
                                </pic:nvPicPr>
                                <pic:blipFill rotWithShape="1">
                                  <a:blip r:embed="rId96">
                                    <a:alphaModFix/>
                                  </a:blip>
                                  <a:srcRect/>
                                  <a:stretch/>
                                </pic:blipFill>
                                <pic:spPr>
                                  <a:xfrm>
                                    <a:off x="7085" y="250"/>
                                    <a:ext cx="1498" cy="787"/>
                                  </a:xfrm>
                                  <a:prstGeom prst="rect">
                                    <a:avLst/>
                                  </a:prstGeom>
                                  <a:noFill/>
                                  <a:ln>
                                    <a:noFill/>
                                  </a:ln>
                                </pic:spPr>
                              </pic:pic>
                              <wps:wsp>
                                <wps:cNvPr id="1875226070" name="Freeform: Shape 1875226070"/>
                                <wps:cNvSpPr/>
                                <wps:spPr>
                                  <a:xfrm>
                                    <a:off x="4157" y="794"/>
                                    <a:ext cx="2870" cy="2"/>
                                  </a:xfrm>
                                  <a:custGeom>
                                    <a:avLst/>
                                    <a:gdLst/>
                                    <a:ahLst/>
                                    <a:cxnLst/>
                                    <a:rect l="l" t="t" r="r" b="b"/>
                                    <a:pathLst>
                                      <a:path w="2870" h="120000" extrusionOk="0">
                                        <a:moveTo>
                                          <a:pt x="0" y="0"/>
                                        </a:moveTo>
                                        <a:lnTo>
                                          <a:pt x="2869" y="0"/>
                                        </a:lnTo>
                                      </a:path>
                                    </a:pathLst>
                                  </a:custGeom>
                                  <a:noFill/>
                                  <a:ln w="121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5E7B7F4E" id="Group 1724" o:spid="_x0000_s1445" style="width:429.15pt;height:55.7pt;mso-position-horizontal-relative:char;mso-position-vertical-relative:line" coordorigin="26208,34263" coordsize="54502,7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">
                <v:group id="Group 1304609355" o:spid="_x0000_s1446" style="position:absolute;left:26208;top:34263;width:54503;height:7073" coordorigin="26208,34263" coordsize="54502,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">
                  <v:rect id="Rectangle 1456677074" o:spid="_x0000_s1447" style="position:absolute;left:26208;top:34263;width:54503;height:7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" filled="f" stroked="f">
                    <v:textbox inset="2.53958mm,2.53958mm,2.53958mm,2.53958mm">
                      <w:txbxContent>
                        <w:p w14:paraId="3539C1A5" w14:textId="77777777" w:rsidR="00826978" w:rsidRDefault="00826978">
                          <w:pPr>
                            <w:textDirection w:val="btLr"/>
                          </w:pPr>
                        </w:p>
                      </w:txbxContent>
                    </v:textbox>
                  </v:rect>
                  <v:group id="Group 251181875" o:spid="_x0000_s1448" style="position:absolute;left:26208;top:34263;width:54503;height:7073" coordorigin="26208,34263" coordsize="54502,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">
                    <v:rect id="Rectangle 1639870413" o:spid="_x0000_s1449" style="position:absolute;left:26208;top:34263;width:54503;height:7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" filled="f" stroked="f">
                      <v:textbox inset="2.53958mm,2.53958mm,2.53958mm,2.53958mm">
                        <w:txbxContent>
                          <w:p w14:paraId="786A5AF9" w14:textId="77777777" w:rsidR="00826978" w:rsidRDefault="00826978">
                            <w:pPr>
                              <w:textDirection w:val="btLr"/>
                            </w:pPr>
                          </w:p>
                        </w:txbxContent>
                      </v:textbox>
                    </v:rect>
                    <v:group id="Group 1388683003" o:spid="_x0000_s1450" style="position:absolute;left:26208;top:34263;width:54503;height:7073" coordorigin="26208,34263" coordsize="54502,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">
                      <v:rect id="Rectangle 1347369127" o:spid="_x0000_s1451" style="position:absolute;left:26208;top:34263;width:54502;height:7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" filled="f" stroked="f">
                        <v:textbox inset="2.53958mm,2.53958mm,2.53958mm,2.53958mm">
                          <w:txbxContent>
                            <w:p w14:paraId="27855E7F" w14:textId="77777777" w:rsidR="00826978" w:rsidRDefault="00826978">
                              <w:pPr>
                                <w:textDirection w:val="btLr"/>
                              </w:pPr>
                            </w:p>
                          </w:txbxContent>
                        </v:textbox>
                      </v:rect>
                      <v:group id="Group 400447287" o:spid="_x0000_s1452" style="position:absolute;left:26208;top:34263;width:54503;height:7073" coordsize="858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">
                        <v:rect id="Rectangle 1200432791" o:spid="_x0000_s1453" style="position:absolute;width:8575;height:1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" filled="f" stroked="f">
                          <v:textbox inset="2.53958mm,2.53958mm,2.53958mm,2.53958mm">
                            <w:txbxContent>
                              <w:p w14:paraId="4C112FA1" w14:textId="77777777" w:rsidR="00826978" w:rsidRDefault="00826978">
                                <w:pPr>
                                  <w:textDirection w:val="btLr"/>
                                </w:pPr>
                              </w:p>
                            </w:txbxContent>
                          </v:textbox>
                        </v:rect>
                        <v:shape id="Shape 355" o:spid="_x0000_s1454" type="#_x0000_t75" style="position:absolute;width:4243;height:11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">
                          <v:imagedata r:id="rId97" o:title=""/>
                        </v:shape>
                        <v:shape id="Shape 356" o:spid="_x0000_s1455" type="#_x0000_t75" style="position:absolute;left:7085;top:250;width:1498;height:7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">
                          <v:imagedata r:id="rId98" o:title=""/>
                        </v:shape>
                        <v:shape id="Freeform: Shape 1875226070" o:spid="_x0000_s1456" style="position:absolute;left:4157;top:794;width:2870;height:2;visibility:visible;mso-wrap-style:square;v-text-anchor:middle" coordsize="287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" path="m,l2869,e" filled="f" strokeweight=".33819mm">
                          <v:stroke startarrowwidth="narrow" startarrowlength="short" endarrowwidth="narrow" endarrowlength="short"/>
                          <v:path arrowok="t" o:extrusionok="f"/>
                        </v:shape>
                      </v:group>
                    </v:group>
                  </v:group>
                </v:group>
                <w10:anchorlock/>
              </v:group>
            </w:pict>
          </mc:Fallback>
        </mc:AlternateContent>
      </w:r>
    </w:p>
    <w:p w14:paraId="67934631" w14:textId="77777777" w:rsidR="00826978" w:rsidRDefault="00C35B69">
      <w:pPr>
        <w:spacing w:before="61" w:line="336" w:lineRule="auto"/>
        <w:ind w:left="3665" w:right="3941"/>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Coordinating Council Signature As representative of the</w:t>
      </w:r>
    </w:p>
    <w:p w14:paraId="17F8BE37" w14:textId="77777777" w:rsidR="00826978" w:rsidRDefault="00C35B69">
      <w:pPr>
        <w:spacing w:line="329" w:lineRule="auto"/>
        <w:ind w:right="30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Fillmore County Family Services Collaborative</w:t>
      </w:r>
    </w:p>
    <w:p w14:paraId="3CA5F37C" w14:textId="77777777" w:rsidR="00826978" w:rsidRDefault="00C35B69">
      <w:pPr>
        <w:tabs>
          <w:tab w:val="left" w:pos="8207"/>
        </w:tabs>
        <w:spacing w:line="372" w:lineRule="auto"/>
        <w:ind w:right="503"/>
        <w:jc w:val="right"/>
        <w:rPr>
          <w:rFonts w:ascii="Times New Roman" w:eastAsia="Times New Roman" w:hAnsi="Times New Roman" w:cs="Times New Roman"/>
          <w:sz w:val="39"/>
          <w:szCs w:val="39"/>
        </w:rPr>
      </w:pPr>
      <w:r>
        <w:rPr>
          <w:rFonts w:ascii="Times New Roman" w:eastAsia="Times New Roman" w:hAnsi="Times New Roman" w:cs="Times New Roman"/>
          <w:sz w:val="65"/>
          <w:szCs w:val="65"/>
          <w:vertAlign w:val="superscript"/>
        </w:rPr>
        <w:tab/>
      </w:r>
    </w:p>
    <w:p w14:paraId="457ABC08" w14:textId="77777777" w:rsidR="00826978" w:rsidRDefault="00C35B69">
      <w:pPr>
        <w:spacing w:line="340" w:lineRule="auto"/>
        <w:ind w:right="511"/>
        <w:jc w:val="right"/>
        <w:rPr>
          <w:rFonts w:ascii="Times New Roman" w:eastAsia="Times New Roman" w:hAnsi="Times New Roman" w:cs="Times New Roman"/>
          <w:sz w:val="33"/>
          <w:szCs w:val="33"/>
        </w:rPr>
      </w:pPr>
      <w:r>
        <w:rPr>
          <w:noProof/>
        </w:rPr>
        <mc:AlternateContent>
          <mc:Choice Requires="wps">
            <w:drawing>
              <wp:anchor distT="0" distB="0" distL="0" distR="0" simplePos="0" relativeHeight="251663360" behindDoc="1" locked="0" layoutInCell="1" hidden="0" allowOverlap="1" wp14:anchorId="3777FA64" wp14:editId="10CD94B0">
                <wp:simplePos x="0" y="0"/>
                <wp:positionH relativeFrom="column">
                  <wp:posOffset>6426200</wp:posOffset>
                </wp:positionH>
                <wp:positionV relativeFrom="paragraph">
                  <wp:posOffset>101600</wp:posOffset>
                </wp:positionV>
                <wp:extent cx="69215" cy="287020"/>
                <wp:effectExtent l="0" t="0" r="0" b="0"/>
                <wp:wrapNone/>
                <wp:docPr id="1736" name="Rectangle 1736"/>
                <wp:cNvGraphicFramePr/>
                <a:graphic xmlns:a="http://schemas.openxmlformats.org/drawingml/2006/main">
                  <a:graphicData uri="http://schemas.microsoft.com/office/word/2010/wordprocessingShape">
                    <wps:wsp>
                      <wps:cNvSpPr/>
                      <wps:spPr>
                        <a:xfrm>
                          <a:off x="5330443" y="3655540"/>
                          <a:ext cx="31115" cy="248920"/>
                        </a:xfrm>
                        <a:prstGeom prst="rect">
                          <a:avLst/>
                        </a:prstGeom>
                        <a:noFill/>
                        <a:ln>
                          <a:noFill/>
                        </a:ln>
                      </wps:spPr>
                      <wps:txbx>
                        <w:txbxContent>
                          <w:p w14:paraId="6E7C0532" w14:textId="77777777" w:rsidR="00826978" w:rsidRDefault="00C35B69">
                            <w:pPr>
                              <w:spacing w:line="391" w:lineRule="auto"/>
                              <w:textDirection w:val="btLr"/>
                            </w:pPr>
                            <w:r>
                              <w:rPr>
                                <w:rFonts w:ascii="Arial" w:eastAsia="Arial" w:hAnsi="Arial" w:cs="Arial"/>
                                <w:color w:val="000000"/>
                                <w:sz w:val="39"/>
                              </w:rPr>
                              <w:t>I</w:t>
                            </w:r>
                          </w:p>
                        </w:txbxContent>
                      </wps:txbx>
                      <wps:bodyPr spcFirstLastPara="1" wrap="square" lIns="0" tIns="0" rIns="0" bIns="0" anchor="t" anchorCtr="0">
                        <a:noAutofit/>
                      </wps:bodyPr>
                    </wps:wsp>
                  </a:graphicData>
                </a:graphic>
              </wp:anchor>
            </w:drawing>
          </mc:Choice>
          <mc:Fallback>
            <w:pict>
              <v:rect w14:anchorId="3777FA64" id="Rectangle 1736" o:spid="_x0000_s1457" style="position:absolute;left:0;text-align:left;margin-left:506pt;margin-top:8pt;width:5.45pt;height:22.6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" filled="f" stroked="f">
                <v:textbox inset="0,0,0,0">
                  <w:txbxContent>
                    <w:p w14:paraId="6E7C0532" w14:textId="77777777" w:rsidR="00826978" w:rsidRDefault="00C35B69">
                      <w:pPr>
                        <w:spacing w:line="391" w:lineRule="auto"/>
                        <w:textDirection w:val="btLr"/>
                      </w:pPr>
                      <w:r>
                        <w:rPr>
                          <w:rFonts w:ascii="Arial" w:eastAsia="Arial" w:hAnsi="Arial" w:cs="Arial"/>
                          <w:color w:val="000000"/>
                          <w:sz w:val="39"/>
                        </w:rPr>
                        <w:t>I</w:t>
                      </w:r>
                    </w:p>
                  </w:txbxContent>
                </v:textbox>
              </v:rect>
            </w:pict>
          </mc:Fallback>
        </mc:AlternateContent>
      </w:r>
    </w:p>
    <w:p w14:paraId="108C4C89" w14:textId="77777777" w:rsidR="00826978" w:rsidRDefault="00826978">
      <w:pPr>
        <w:spacing w:before="204"/>
        <w:ind w:right="518"/>
        <w:jc w:val="right"/>
        <w:rPr>
          <w:rFonts w:ascii="Times New Roman" w:eastAsia="Times New Roman" w:hAnsi="Times New Roman" w:cs="Times New Roman"/>
          <w:sz w:val="12"/>
          <w:szCs w:val="12"/>
        </w:rPr>
      </w:pPr>
    </w:p>
    <w:p w14:paraId="7160DE23" w14:textId="77777777" w:rsidR="00826978" w:rsidRDefault="00826978">
      <w:pPr>
        <w:spacing w:before="58" w:line="425" w:lineRule="auto"/>
        <w:ind w:right="500"/>
        <w:jc w:val="right"/>
        <w:rPr>
          <w:rFonts w:ascii="Times New Roman" w:eastAsia="Times New Roman" w:hAnsi="Times New Roman" w:cs="Times New Roman"/>
          <w:sz w:val="42"/>
          <w:szCs w:val="42"/>
        </w:rPr>
      </w:pPr>
    </w:p>
    <w:p w14:paraId="2C36D1AA" w14:textId="77777777" w:rsidR="00826978" w:rsidRDefault="00C35B69">
      <w:pPr>
        <w:spacing w:line="390" w:lineRule="auto"/>
        <w:ind w:right="498"/>
        <w:jc w:val="right"/>
        <w:rPr>
          <w:rFonts w:ascii="Times New Roman" w:eastAsia="Times New Roman" w:hAnsi="Times New Roman" w:cs="Times New Roman"/>
          <w:sz w:val="39"/>
          <w:szCs w:val="39"/>
        </w:rPr>
      </w:pPr>
      <w:r>
        <w:rPr>
          <w:noProof/>
        </w:rPr>
        <mc:AlternateContent>
          <mc:Choice Requires="wps">
            <w:drawing>
              <wp:anchor distT="0" distB="0" distL="0" distR="0" simplePos="0" relativeHeight="251664384" behindDoc="1" locked="0" layoutInCell="1" hidden="0" allowOverlap="1" wp14:anchorId="39CDECEB" wp14:editId="2C06CA11">
                <wp:simplePos x="0" y="0"/>
                <wp:positionH relativeFrom="column">
                  <wp:posOffset>6438900</wp:posOffset>
                </wp:positionH>
                <wp:positionV relativeFrom="paragraph">
                  <wp:posOffset>165100</wp:posOffset>
                </wp:positionV>
                <wp:extent cx="71755" cy="165100"/>
                <wp:effectExtent l="0" t="0" r="0" b="0"/>
                <wp:wrapNone/>
                <wp:docPr id="1737" name="Rectangle 1737"/>
                <wp:cNvGraphicFramePr/>
                <a:graphic xmlns:a="http://schemas.openxmlformats.org/drawingml/2006/main">
                  <a:graphicData uri="http://schemas.microsoft.com/office/word/2010/wordprocessingShape">
                    <wps:wsp>
                      <wps:cNvSpPr/>
                      <wps:spPr>
                        <a:xfrm>
                          <a:off x="5329173" y="3716500"/>
                          <a:ext cx="33655" cy="127000"/>
                        </a:xfrm>
                        <a:prstGeom prst="rect">
                          <a:avLst/>
                        </a:prstGeom>
                        <a:noFill/>
                        <a:ln>
                          <a:noFill/>
                        </a:ln>
                      </wps:spPr>
                      <wps:txbx>
                        <w:txbxContent>
                          <w:p w14:paraId="0266681C" w14:textId="77777777" w:rsidR="00826978" w:rsidRDefault="00C35B69">
                            <w:pPr>
                              <w:spacing w:line="198" w:lineRule="auto"/>
                              <w:textDirection w:val="btLr"/>
                            </w:pPr>
                            <w:r>
                              <w:rPr>
                                <w:rFonts w:ascii="Arial" w:eastAsia="Arial" w:hAnsi="Arial" w:cs="Arial"/>
                                <w:color w:val="000000"/>
                                <w:sz w:val="20"/>
                              </w:rPr>
                              <w:t>I</w:t>
                            </w:r>
                          </w:p>
                        </w:txbxContent>
                      </wps:txbx>
                      <wps:bodyPr spcFirstLastPara="1" wrap="square" lIns="0" tIns="0" rIns="0" bIns="0" anchor="t" anchorCtr="0">
                        <a:noAutofit/>
                      </wps:bodyPr>
                    </wps:wsp>
                  </a:graphicData>
                </a:graphic>
              </wp:anchor>
            </w:drawing>
          </mc:Choice>
          <mc:Fallback>
            <w:pict>
              <v:rect w14:anchorId="39CDECEB" id="Rectangle 1737" o:spid="_x0000_s1458" style="position:absolute;left:0;text-align:left;margin-left:507pt;margin-top:13pt;width:5.65pt;height:13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" filled="f" stroked="f">
                <v:textbox inset="0,0,0,0">
                  <w:txbxContent>
                    <w:p w14:paraId="0266681C" w14:textId="77777777" w:rsidR="00826978" w:rsidRDefault="00C35B69">
                      <w:pPr>
                        <w:spacing w:line="198" w:lineRule="auto"/>
                        <w:textDirection w:val="btLr"/>
                      </w:pPr>
                      <w:r>
                        <w:rPr>
                          <w:rFonts w:ascii="Arial" w:eastAsia="Arial" w:hAnsi="Arial" w:cs="Arial"/>
                          <w:color w:val="000000"/>
                          <w:sz w:val="20"/>
                        </w:rPr>
                        <w:t>I</w:t>
                      </w:r>
                    </w:p>
                  </w:txbxContent>
                </v:textbox>
              </v:rect>
            </w:pict>
          </mc:Fallback>
        </mc:AlternateContent>
      </w:r>
    </w:p>
    <w:p w14:paraId="4E161E6E" w14:textId="77777777" w:rsidR="00826978" w:rsidRDefault="00826978">
      <w:pPr>
        <w:spacing w:before="70" w:line="59" w:lineRule="auto"/>
        <w:ind w:right="512"/>
        <w:jc w:val="center"/>
        <w:rPr>
          <w:rFonts w:ascii="Times New Roman" w:eastAsia="Times New Roman" w:hAnsi="Times New Roman" w:cs="Times New Roman"/>
          <w:sz w:val="8"/>
          <w:szCs w:val="8"/>
        </w:rPr>
      </w:pPr>
    </w:p>
    <w:p w14:paraId="419A3A3A" w14:textId="77777777" w:rsidR="00826978" w:rsidRDefault="00C35B69">
      <w:pPr>
        <w:spacing w:line="680" w:lineRule="auto"/>
        <w:ind w:right="488"/>
        <w:jc w:val="right"/>
        <w:rPr>
          <w:rFonts w:ascii="Times New Roman" w:eastAsia="Times New Roman" w:hAnsi="Times New Roman" w:cs="Times New Roman"/>
          <w:sz w:val="62"/>
          <w:szCs w:val="62"/>
        </w:rPr>
      </w:pPr>
      <w:r>
        <w:rPr>
          <w:noProof/>
        </w:rPr>
        <mc:AlternateContent>
          <mc:Choice Requires="wpg">
            <w:drawing>
              <wp:anchor distT="0" distB="0" distL="114300" distR="114300" simplePos="0" relativeHeight="251665408" behindDoc="0" locked="0" layoutInCell="1" hidden="0" allowOverlap="1" wp14:anchorId="1B82A7B9" wp14:editId="7E692ADC">
                <wp:simplePos x="0" y="0"/>
                <wp:positionH relativeFrom="column">
                  <wp:posOffset>508000</wp:posOffset>
                </wp:positionH>
                <wp:positionV relativeFrom="paragraph">
                  <wp:posOffset>190500</wp:posOffset>
                </wp:positionV>
                <wp:extent cx="4474845" cy="426720"/>
                <wp:effectExtent l="0" t="0" r="0" b="0"/>
                <wp:wrapNone/>
                <wp:docPr id="1743" name="Group 1743"/>
                <wp:cNvGraphicFramePr/>
                <a:graphic xmlns:a="http://schemas.openxmlformats.org/drawingml/2006/main">
                  <a:graphicData uri="http://schemas.microsoft.com/office/word/2010/wordprocessingGroup">
                    <wpg:wgp>
                      <wpg:cNvGrpSpPr/>
                      <wpg:grpSpPr>
                        <a:xfrm>
                          <a:off x="0" y="0"/>
                          <a:ext cx="4474845" cy="426720"/>
                          <a:chOff x="3108575" y="3566625"/>
                          <a:chExt cx="4474850" cy="426750"/>
                        </a:xfrm>
                      </wpg:grpSpPr>
                      <wpg:grpSp>
                        <wpg:cNvPr id="1252586653" name="Group 1252586653"/>
                        <wpg:cNvGrpSpPr/>
                        <wpg:grpSpPr>
                          <a:xfrm>
                            <a:off x="3108578" y="3566640"/>
                            <a:ext cx="4474845" cy="426720"/>
                            <a:chOff x="3108575" y="3566625"/>
                            <a:chExt cx="4474850" cy="426750"/>
                          </a:xfrm>
                        </wpg:grpSpPr>
                        <wps:wsp>
                          <wps:cNvPr id="2057046670" name="Rectangle 2057046670"/>
                          <wps:cNvSpPr/>
                          <wps:spPr>
                            <a:xfrm>
                              <a:off x="3108575" y="3566625"/>
                              <a:ext cx="4474850" cy="426750"/>
                            </a:xfrm>
                            <a:prstGeom prst="rect">
                              <a:avLst/>
                            </a:prstGeom>
                            <a:noFill/>
                            <a:ln>
                              <a:noFill/>
                            </a:ln>
                          </wps:spPr>
                          <wps:txbx>
                            <w:txbxContent>
                              <w:p w14:paraId="068DB575" w14:textId="77777777" w:rsidR="00826978" w:rsidRDefault="00826978">
                                <w:pPr>
                                  <w:textDirection w:val="btLr"/>
                                </w:pPr>
                              </w:p>
                            </w:txbxContent>
                          </wps:txbx>
                          <wps:bodyPr spcFirstLastPara="1" wrap="square" lIns="91425" tIns="91425" rIns="91425" bIns="91425" anchor="ctr" anchorCtr="0">
                            <a:noAutofit/>
                          </wps:bodyPr>
                        </wps:wsp>
                        <wpg:grpSp>
                          <wpg:cNvPr id="274606236" name="Group 274606236"/>
                          <wpg:cNvGrpSpPr/>
                          <wpg:grpSpPr>
                            <a:xfrm>
                              <a:off x="3108578" y="3566640"/>
                              <a:ext cx="4474845" cy="426720"/>
                              <a:chOff x="3108575" y="3566625"/>
                              <a:chExt cx="4474850" cy="426750"/>
                            </a:xfrm>
                          </wpg:grpSpPr>
                          <wps:wsp>
                            <wps:cNvPr id="2089545707" name="Rectangle 2089545707"/>
                            <wps:cNvSpPr/>
                            <wps:spPr>
                              <a:xfrm>
                                <a:off x="3108575" y="3566625"/>
                                <a:ext cx="4474850" cy="426750"/>
                              </a:xfrm>
                              <a:prstGeom prst="rect">
                                <a:avLst/>
                              </a:prstGeom>
                              <a:noFill/>
                              <a:ln>
                                <a:noFill/>
                              </a:ln>
                            </wps:spPr>
                            <wps:txbx>
                              <w:txbxContent>
                                <w:p w14:paraId="427D67B7" w14:textId="77777777" w:rsidR="00826978" w:rsidRDefault="00826978">
                                  <w:pPr>
                                    <w:textDirection w:val="btLr"/>
                                  </w:pPr>
                                </w:p>
                              </w:txbxContent>
                            </wps:txbx>
                            <wps:bodyPr spcFirstLastPara="1" wrap="square" lIns="91425" tIns="91425" rIns="91425" bIns="91425" anchor="ctr" anchorCtr="0">
                              <a:noAutofit/>
                            </wps:bodyPr>
                          </wps:wsp>
                          <wpg:grpSp>
                            <wpg:cNvPr id="2118270411" name="Group 2118270411"/>
                            <wpg:cNvGrpSpPr/>
                            <wpg:grpSpPr>
                              <a:xfrm>
                                <a:off x="3108578" y="3566640"/>
                                <a:ext cx="4474845" cy="426720"/>
                                <a:chOff x="3108578" y="3566640"/>
                                <a:chExt cx="4469130" cy="426720"/>
                              </a:xfrm>
                            </wpg:grpSpPr>
                            <wps:wsp>
                              <wps:cNvPr id="1436432761" name="Rectangle 1436432761"/>
                              <wps:cNvSpPr/>
                              <wps:spPr>
                                <a:xfrm>
                                  <a:off x="3108578" y="3566640"/>
                                  <a:ext cx="4469125" cy="426700"/>
                                </a:xfrm>
                                <a:prstGeom prst="rect">
                                  <a:avLst/>
                                </a:prstGeom>
                                <a:noFill/>
                                <a:ln>
                                  <a:noFill/>
                                </a:ln>
                              </wps:spPr>
                              <wps:txbx>
                                <w:txbxContent>
                                  <w:p w14:paraId="1623A284" w14:textId="77777777" w:rsidR="00826978" w:rsidRDefault="00826978">
                                    <w:pPr>
                                      <w:textDirection w:val="btLr"/>
                                    </w:pPr>
                                  </w:p>
                                </w:txbxContent>
                              </wps:txbx>
                              <wps:bodyPr spcFirstLastPara="1" wrap="square" lIns="91425" tIns="91425" rIns="91425" bIns="91425" anchor="ctr" anchorCtr="0">
                                <a:noAutofit/>
                              </wps:bodyPr>
                            </wps:wsp>
                            <wpg:grpSp>
                              <wpg:cNvPr id="417353068" name="Group 417353068"/>
                              <wpg:cNvGrpSpPr/>
                              <wpg:grpSpPr>
                                <a:xfrm>
                                  <a:off x="3108578" y="3566640"/>
                                  <a:ext cx="4469130" cy="426720"/>
                                  <a:chOff x="1958" y="311"/>
                                  <a:chExt cx="7038" cy="672"/>
                                </a:xfrm>
                              </wpg:grpSpPr>
                              <wps:wsp>
                                <wps:cNvPr id="783489361" name="Rectangle 783489361"/>
                                <wps:cNvSpPr/>
                                <wps:spPr>
                                  <a:xfrm>
                                    <a:off x="1958" y="311"/>
                                    <a:ext cx="7025" cy="650"/>
                                  </a:xfrm>
                                  <a:prstGeom prst="rect">
                                    <a:avLst/>
                                  </a:prstGeom>
                                  <a:noFill/>
                                  <a:ln>
                                    <a:noFill/>
                                  </a:ln>
                                </wps:spPr>
                                <wps:txbx>
                                  <w:txbxContent>
                                    <w:p w14:paraId="57052B87" w14:textId="77777777" w:rsidR="00826978" w:rsidRDefault="00826978">
                                      <w:pPr>
                                        <w:textDirection w:val="btLr"/>
                                      </w:pPr>
                                    </w:p>
                                  </w:txbxContent>
                                </wps:txbx>
                                <wps:bodyPr spcFirstLastPara="1" wrap="square" lIns="91425" tIns="91425" rIns="91425" bIns="91425" anchor="ctr" anchorCtr="0">
                                  <a:noAutofit/>
                                </wps:bodyPr>
                              </wps:wsp>
                              <pic:pic xmlns:pic="http://schemas.openxmlformats.org/drawingml/2006/picture">
                                <pic:nvPicPr>
                                  <pic:cNvPr id="491" name="Shape 491"/>
                                  <pic:cNvPicPr preferRelativeResize="0"/>
                                </pic:nvPicPr>
                                <pic:blipFill rotWithShape="1">
                                  <a:blip r:embed="rId99">
                                    <a:alphaModFix/>
                                  </a:blip>
                                  <a:srcRect/>
                                  <a:stretch/>
                                </pic:blipFill>
                                <pic:spPr>
                                  <a:xfrm>
                                    <a:off x="1958" y="311"/>
                                    <a:ext cx="3552" cy="672"/>
                                  </a:xfrm>
                                  <a:prstGeom prst="rect">
                                    <a:avLst/>
                                  </a:prstGeom>
                                  <a:noFill/>
                                  <a:ln>
                                    <a:noFill/>
                                  </a:ln>
                                </pic:spPr>
                              </pic:pic>
                              <wps:wsp>
                                <wps:cNvPr id="502323123" name="Freeform: Shape 502323123"/>
                                <wps:cNvSpPr/>
                                <wps:spPr>
                                  <a:xfrm>
                                    <a:off x="4493" y="726"/>
                                    <a:ext cx="4503" cy="2"/>
                                  </a:xfrm>
                                  <a:custGeom>
                                    <a:avLst/>
                                    <a:gdLst/>
                                    <a:ahLst/>
                                    <a:cxnLst/>
                                    <a:rect l="l" t="t" r="r" b="b"/>
                                    <a:pathLst>
                                      <a:path w="4503" h="120000" extrusionOk="0">
                                        <a:moveTo>
                                          <a:pt x="0" y="0"/>
                                        </a:moveTo>
                                        <a:lnTo>
                                          <a:pt x="4502" y="0"/>
                                        </a:lnTo>
                                      </a:path>
                                    </a:pathLst>
                                  </a:custGeom>
                                  <a:noFill/>
                                  <a:ln w="121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w14:anchorId="1B82A7B9" id="Group 1743" o:spid="_x0000_s1459" style="position:absolute;left:0;text-align:left;margin-left:40pt;margin-top:15pt;width:352.35pt;height:33.6pt;z-index:251665408;mso-position-horizontal-relative:text;mso-position-vertical-relative:text" coordorigin="31085,35666" coordsize="44748,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">
                <v:group id="Group 1252586653" o:spid="_x0000_s1460" style="position:absolute;left:31085;top:35666;width:44749;height:4267" coordorigin="31085,35666" coordsize="4474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">
                  <v:rect id="Rectangle 2057046670" o:spid="_x0000_s1461" style="position:absolute;left:31085;top:35666;width:44749;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" filled="f" stroked="f">
                    <v:textbox inset="2.53958mm,2.53958mm,2.53958mm,2.53958mm">
                      <w:txbxContent>
                        <w:p w14:paraId="068DB575" w14:textId="77777777" w:rsidR="00826978" w:rsidRDefault="00826978">
                          <w:pPr>
                            <w:textDirection w:val="btLr"/>
                          </w:pPr>
                        </w:p>
                      </w:txbxContent>
                    </v:textbox>
                  </v:rect>
                  <v:group id="Group 274606236" o:spid="_x0000_s1462" style="position:absolute;left:31085;top:35666;width:44749;height:4267" coordorigin="31085,35666" coordsize="4474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">
                    <v:rect id="Rectangle 2089545707" o:spid="_x0000_s1463" style="position:absolute;left:31085;top:35666;width:44749;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" filled="f" stroked="f">
                      <v:textbox inset="2.53958mm,2.53958mm,2.53958mm,2.53958mm">
                        <w:txbxContent>
                          <w:p w14:paraId="427D67B7" w14:textId="77777777" w:rsidR="00826978" w:rsidRDefault="00826978">
                            <w:pPr>
                              <w:textDirection w:val="btLr"/>
                            </w:pPr>
                          </w:p>
                        </w:txbxContent>
                      </v:textbox>
                    </v:rect>
                    <v:group id="Group 2118270411" o:spid="_x0000_s1464" style="position:absolute;left:31085;top:35666;width:44749;height:4267" coordorigin="31085,35666" coordsize="4469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">
                      <v:rect id="Rectangle 1436432761" o:spid="_x0000_s1465" style="position:absolute;left:31085;top:35666;width:4469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" filled="f" stroked="f">
                        <v:textbox inset="2.53958mm,2.53958mm,2.53958mm,2.53958mm">
                          <w:txbxContent>
                            <w:p w14:paraId="1623A284" w14:textId="77777777" w:rsidR="00826978" w:rsidRDefault="00826978">
                              <w:pPr>
                                <w:textDirection w:val="btLr"/>
                              </w:pPr>
                            </w:p>
                          </w:txbxContent>
                        </v:textbox>
                      </v:rect>
                      <v:group id="Group 417353068" o:spid="_x0000_s1466" style="position:absolute;left:31085;top:35666;width:44692;height:4267" coordorigin="1958,311" coordsize="703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">
                        <v:rect id="Rectangle 783489361" o:spid="_x0000_s1467" style="position:absolute;left:1958;top:311;width:7025;height: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" filled="f" stroked="f">
                          <v:textbox inset="2.53958mm,2.53958mm,2.53958mm,2.53958mm">
                            <w:txbxContent>
                              <w:p w14:paraId="57052B87" w14:textId="77777777" w:rsidR="00826978" w:rsidRDefault="00826978">
                                <w:pPr>
                                  <w:textDirection w:val="btLr"/>
                                </w:pPr>
                              </w:p>
                            </w:txbxContent>
                          </v:textbox>
                        </v:rect>
                        <v:shape id="Shape 491" o:spid="_x0000_s1468" type="#_x0000_t75" style="position:absolute;left:1958;top:311;width:3552;height:6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">
                          <v:imagedata r:id="rId100" o:title=""/>
                        </v:shape>
                        <v:shape id="Freeform: Shape 502323123" o:spid="_x0000_s1469" style="position:absolute;left:4493;top:726;width:4503;height:2;visibility:visible;mso-wrap-style:square;v-text-anchor:middle" coordsize="450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" path="m,l4502,e" filled="f" strokeweight=".33819mm">
                          <v:stroke startarrowwidth="narrow" startarrowlength="short" endarrowwidth="narrow" endarrowlength="short"/>
                          <v:path arrowok="t" o:extrusionok="f"/>
                        </v:shape>
                      </v:group>
                    </v:group>
                  </v:group>
                </v:group>
              </v:group>
            </w:pict>
          </mc:Fallback>
        </mc:AlternateContent>
      </w:r>
      <w:r>
        <w:rPr>
          <w:noProof/>
        </w:rPr>
        <w:drawing>
          <wp:anchor distT="0" distB="0" distL="114300" distR="114300" simplePos="0" relativeHeight="251666432" behindDoc="0" locked="0" layoutInCell="1" hidden="0" allowOverlap="1" wp14:anchorId="239E4524" wp14:editId="09CF3C70">
            <wp:simplePos x="0" y="0"/>
            <wp:positionH relativeFrom="column">
              <wp:posOffset>5047615</wp:posOffset>
            </wp:positionH>
            <wp:positionV relativeFrom="paragraph">
              <wp:posOffset>245745</wp:posOffset>
            </wp:positionV>
            <wp:extent cx="792480" cy="377825"/>
            <wp:effectExtent l="0" t="0" r="0" b="0"/>
            <wp:wrapNone/>
            <wp:docPr id="175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1"/>
                    <a:srcRect/>
                    <a:stretch>
                      <a:fillRect/>
                    </a:stretch>
                  </pic:blipFill>
                  <pic:spPr>
                    <a:xfrm>
                      <a:off x="0" y="0"/>
                      <a:ext cx="792480" cy="377825"/>
                    </a:xfrm>
                    <a:prstGeom prst="rect">
                      <a:avLst/>
                    </a:prstGeom>
                    <a:ln/>
                  </pic:spPr>
                </pic:pic>
              </a:graphicData>
            </a:graphic>
          </wp:anchor>
        </w:drawing>
      </w:r>
    </w:p>
    <w:p w14:paraId="54B89BDC" w14:textId="77777777" w:rsidR="00826978" w:rsidRDefault="00826978">
      <w:pPr>
        <w:rPr>
          <w:rFonts w:ascii="Times New Roman" w:eastAsia="Times New Roman" w:hAnsi="Times New Roman" w:cs="Times New Roman"/>
          <w:sz w:val="62"/>
          <w:szCs w:val="62"/>
        </w:rPr>
      </w:pPr>
    </w:p>
    <w:p w14:paraId="49402A20" w14:textId="77777777" w:rsidR="00826978" w:rsidRDefault="00826978">
      <w:pPr>
        <w:rPr>
          <w:rFonts w:ascii="Times New Roman" w:eastAsia="Times New Roman" w:hAnsi="Times New Roman" w:cs="Times New Roman"/>
          <w:sz w:val="62"/>
          <w:szCs w:val="62"/>
        </w:rPr>
      </w:pPr>
    </w:p>
    <w:p w14:paraId="3D9CFA59" w14:textId="77777777" w:rsidR="00826978" w:rsidRDefault="00826978">
      <w:pPr>
        <w:rPr>
          <w:rFonts w:ascii="Times New Roman" w:eastAsia="Times New Roman" w:hAnsi="Times New Roman" w:cs="Times New Roman"/>
          <w:sz w:val="62"/>
          <w:szCs w:val="62"/>
        </w:rPr>
      </w:pPr>
    </w:p>
    <w:p w14:paraId="4A3CF150" w14:textId="77777777" w:rsidR="00826978" w:rsidRDefault="00826978">
      <w:pPr>
        <w:rPr>
          <w:rFonts w:ascii="Times New Roman" w:eastAsia="Times New Roman" w:hAnsi="Times New Roman" w:cs="Times New Roman"/>
          <w:sz w:val="62"/>
          <w:szCs w:val="62"/>
        </w:rPr>
      </w:pPr>
    </w:p>
    <w:p w14:paraId="1F0260C2" w14:textId="77777777" w:rsidR="00826978" w:rsidRDefault="00826978">
      <w:pPr>
        <w:rPr>
          <w:rFonts w:ascii="Times New Roman" w:eastAsia="Times New Roman" w:hAnsi="Times New Roman" w:cs="Times New Roman"/>
          <w:sz w:val="62"/>
          <w:szCs w:val="62"/>
        </w:rPr>
      </w:pPr>
    </w:p>
    <w:p w14:paraId="3946AC06" w14:textId="77777777" w:rsidR="00826978" w:rsidRDefault="00826978">
      <w:pPr>
        <w:rPr>
          <w:rFonts w:ascii="Times New Roman" w:eastAsia="Times New Roman" w:hAnsi="Times New Roman" w:cs="Times New Roman"/>
          <w:sz w:val="62"/>
          <w:szCs w:val="62"/>
        </w:rPr>
      </w:pPr>
    </w:p>
    <w:p w14:paraId="674228D6" w14:textId="77777777" w:rsidR="00826978" w:rsidRDefault="00826978">
      <w:pPr>
        <w:rPr>
          <w:rFonts w:ascii="Times New Roman" w:eastAsia="Times New Roman" w:hAnsi="Times New Roman" w:cs="Times New Roman"/>
          <w:sz w:val="62"/>
          <w:szCs w:val="62"/>
        </w:rPr>
      </w:pPr>
    </w:p>
    <w:p w14:paraId="7F35E0E2" w14:textId="77777777" w:rsidR="00013AB3" w:rsidRDefault="00013AB3">
      <w:pPr>
        <w:spacing w:before="61" w:line="336" w:lineRule="auto"/>
        <w:ind w:left="3665" w:right="3941"/>
        <w:jc w:val="center"/>
        <w:rPr>
          <w:rFonts w:ascii="Times New Roman" w:eastAsia="Times New Roman" w:hAnsi="Times New Roman" w:cs="Times New Roman"/>
          <w:b/>
          <w:sz w:val="30"/>
          <w:szCs w:val="30"/>
        </w:rPr>
      </w:pPr>
    </w:p>
    <w:p w14:paraId="70257E98" w14:textId="12C3DE5A" w:rsidR="00826978" w:rsidRDefault="00C35B69">
      <w:pPr>
        <w:spacing w:before="61" w:line="336" w:lineRule="auto"/>
        <w:ind w:left="3665" w:right="3941"/>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Coordinating Council Signature As representative of the</w:t>
      </w:r>
    </w:p>
    <w:p w14:paraId="697679CA" w14:textId="77777777" w:rsidR="00826978" w:rsidRDefault="00C35B69">
      <w:pPr>
        <w:spacing w:line="329" w:lineRule="auto"/>
        <w:ind w:right="30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Fillmore County Family Services Collaborative</w:t>
      </w:r>
    </w:p>
    <w:p w14:paraId="012B1BDE" w14:textId="77777777" w:rsidR="00826978" w:rsidRDefault="00826978">
      <w:pPr>
        <w:rPr>
          <w:rFonts w:ascii="Times New Roman" w:eastAsia="Times New Roman" w:hAnsi="Times New Roman" w:cs="Times New Roman"/>
          <w:sz w:val="20"/>
          <w:szCs w:val="20"/>
        </w:rPr>
      </w:pPr>
    </w:p>
    <w:p w14:paraId="6DD8D32F" w14:textId="77777777" w:rsidR="00826978" w:rsidRDefault="00826978">
      <w:pPr>
        <w:rPr>
          <w:rFonts w:ascii="Times New Roman" w:eastAsia="Times New Roman" w:hAnsi="Times New Roman" w:cs="Times New Roman"/>
          <w:sz w:val="20"/>
          <w:szCs w:val="20"/>
        </w:rPr>
      </w:pPr>
    </w:p>
    <w:p w14:paraId="322AB37A" w14:textId="77777777" w:rsidR="00826978" w:rsidRDefault="00826978">
      <w:pPr>
        <w:rPr>
          <w:rFonts w:ascii="Times New Roman" w:eastAsia="Times New Roman" w:hAnsi="Times New Roman" w:cs="Times New Roman"/>
          <w:sz w:val="20"/>
          <w:szCs w:val="20"/>
        </w:rPr>
      </w:pPr>
    </w:p>
    <w:p w14:paraId="2B342903" w14:textId="77777777" w:rsidR="00826978" w:rsidRDefault="00826978">
      <w:pPr>
        <w:rPr>
          <w:rFonts w:ascii="Times New Roman" w:eastAsia="Times New Roman" w:hAnsi="Times New Roman" w:cs="Times New Roman"/>
          <w:sz w:val="20"/>
          <w:szCs w:val="20"/>
        </w:rPr>
      </w:pPr>
    </w:p>
    <w:p w14:paraId="0B161BD4" w14:textId="77777777" w:rsidR="00826978" w:rsidRDefault="00826978">
      <w:pPr>
        <w:rPr>
          <w:rFonts w:ascii="Times New Roman" w:eastAsia="Times New Roman" w:hAnsi="Times New Roman" w:cs="Times New Roman"/>
          <w:sz w:val="20"/>
          <w:szCs w:val="20"/>
        </w:rPr>
      </w:pPr>
    </w:p>
    <w:p w14:paraId="6A364F48" w14:textId="77777777" w:rsidR="00826978" w:rsidRDefault="00826978">
      <w:pPr>
        <w:rPr>
          <w:rFonts w:ascii="Times New Roman" w:eastAsia="Times New Roman" w:hAnsi="Times New Roman" w:cs="Times New Roman"/>
          <w:sz w:val="20"/>
          <w:szCs w:val="20"/>
        </w:rPr>
      </w:pPr>
    </w:p>
    <w:p w14:paraId="408C70FF" w14:textId="77777777" w:rsidR="00826978" w:rsidRDefault="00826978">
      <w:pPr>
        <w:spacing w:before="1"/>
        <w:rPr>
          <w:rFonts w:ascii="Times New Roman" w:eastAsia="Times New Roman" w:hAnsi="Times New Roman" w:cs="Times New Roman"/>
          <w:sz w:val="12"/>
          <w:szCs w:val="12"/>
        </w:rPr>
      </w:pPr>
    </w:p>
    <w:p w14:paraId="66D7B96E" w14:textId="77777777" w:rsidR="00826978" w:rsidRDefault="00C35B69">
      <w:pPr>
        <w:tabs>
          <w:tab w:val="left" w:pos="8548"/>
        </w:tabs>
        <w:ind w:left="148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E4E5DAA" wp14:editId="4F6C3FD0">
            <wp:extent cx="3070859" cy="694944"/>
            <wp:effectExtent l="0" t="0" r="0" b="0"/>
            <wp:docPr id="175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2"/>
                    <a:srcRect/>
                    <a:stretch>
                      <a:fillRect/>
                    </a:stretch>
                  </pic:blipFill>
                  <pic:spPr>
                    <a:xfrm>
                      <a:off x="0" y="0"/>
                      <a:ext cx="3070859" cy="694944"/>
                    </a:xfrm>
                    <a:prstGeom prst="rect">
                      <a:avLst/>
                    </a:prstGeom>
                    <a:ln/>
                  </pic:spPr>
                </pic:pic>
              </a:graphicData>
            </a:graphic>
          </wp:inline>
        </w:drawing>
      </w:r>
      <w:r>
        <w:rPr>
          <w:rFonts w:ascii="Times New Roman" w:eastAsia="Times New Roman" w:hAnsi="Times New Roman" w:cs="Times New Roman"/>
          <w:sz w:val="20"/>
          <w:szCs w:val="20"/>
        </w:rPr>
        <w:tab/>
      </w:r>
      <w:r>
        <w:rPr>
          <w:rFonts w:ascii="Times New Roman" w:eastAsia="Times New Roman" w:hAnsi="Times New Roman" w:cs="Times New Roman"/>
          <w:noProof/>
          <w:sz w:val="33"/>
          <w:szCs w:val="33"/>
          <w:vertAlign w:val="superscript"/>
        </w:rPr>
        <w:drawing>
          <wp:inline distT="0" distB="0" distL="0" distR="0" wp14:anchorId="06D8EE8D" wp14:editId="4B443E7C">
            <wp:extent cx="1107947" cy="475488"/>
            <wp:effectExtent l="0" t="0" r="0" b="0"/>
            <wp:docPr id="176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3"/>
                    <a:srcRect/>
                    <a:stretch>
                      <a:fillRect/>
                    </a:stretch>
                  </pic:blipFill>
                  <pic:spPr>
                    <a:xfrm>
                      <a:off x="0" y="0"/>
                      <a:ext cx="1107947" cy="475488"/>
                    </a:xfrm>
                    <a:prstGeom prst="rect">
                      <a:avLst/>
                    </a:prstGeom>
                    <a:ln/>
                  </pic:spPr>
                </pic:pic>
              </a:graphicData>
            </a:graphic>
          </wp:inline>
        </w:drawing>
      </w:r>
    </w:p>
    <w:p w14:paraId="7CF1A625" w14:textId="77777777" w:rsidR="00826978" w:rsidRDefault="00826978">
      <w:pPr>
        <w:rPr>
          <w:rFonts w:ascii="Times New Roman" w:eastAsia="Times New Roman" w:hAnsi="Times New Roman" w:cs="Times New Roman"/>
          <w:sz w:val="20"/>
          <w:szCs w:val="20"/>
        </w:rPr>
      </w:pPr>
    </w:p>
    <w:p w14:paraId="5D7FDCF0" w14:textId="77777777" w:rsidR="00826978" w:rsidRDefault="00826978">
      <w:pPr>
        <w:rPr>
          <w:rFonts w:ascii="Times New Roman" w:eastAsia="Times New Roman" w:hAnsi="Times New Roman" w:cs="Times New Roman"/>
          <w:sz w:val="20"/>
          <w:szCs w:val="20"/>
        </w:rPr>
      </w:pPr>
    </w:p>
    <w:p w14:paraId="0D4BDB00" w14:textId="77777777" w:rsidR="00826978" w:rsidRDefault="00826978">
      <w:pPr>
        <w:rPr>
          <w:rFonts w:ascii="Times New Roman" w:eastAsia="Times New Roman" w:hAnsi="Times New Roman" w:cs="Times New Roman"/>
          <w:sz w:val="20"/>
          <w:szCs w:val="20"/>
        </w:rPr>
      </w:pPr>
    </w:p>
    <w:p w14:paraId="321D537C" w14:textId="77777777" w:rsidR="00826978" w:rsidRDefault="00826978">
      <w:pPr>
        <w:rPr>
          <w:rFonts w:ascii="Times New Roman" w:eastAsia="Times New Roman" w:hAnsi="Times New Roman" w:cs="Times New Roman"/>
          <w:sz w:val="20"/>
          <w:szCs w:val="20"/>
        </w:rPr>
      </w:pPr>
    </w:p>
    <w:p w14:paraId="2A1896A3" w14:textId="77777777" w:rsidR="00826978" w:rsidRDefault="00826978">
      <w:pPr>
        <w:rPr>
          <w:rFonts w:ascii="Times New Roman" w:eastAsia="Times New Roman" w:hAnsi="Times New Roman" w:cs="Times New Roman"/>
          <w:sz w:val="20"/>
          <w:szCs w:val="20"/>
        </w:rPr>
      </w:pPr>
    </w:p>
    <w:p w14:paraId="0C57B5D9" w14:textId="77777777" w:rsidR="00826978" w:rsidRDefault="00826978">
      <w:pPr>
        <w:rPr>
          <w:rFonts w:ascii="Times New Roman" w:eastAsia="Times New Roman" w:hAnsi="Times New Roman" w:cs="Times New Roman"/>
          <w:sz w:val="20"/>
          <w:szCs w:val="20"/>
        </w:rPr>
      </w:pPr>
    </w:p>
    <w:p w14:paraId="1BE7F603" w14:textId="77777777" w:rsidR="00826978" w:rsidRDefault="00826978">
      <w:pPr>
        <w:rPr>
          <w:rFonts w:ascii="Times New Roman" w:eastAsia="Times New Roman" w:hAnsi="Times New Roman" w:cs="Times New Roman"/>
          <w:sz w:val="20"/>
          <w:szCs w:val="20"/>
        </w:rPr>
      </w:pPr>
    </w:p>
    <w:p w14:paraId="2CD5A310" w14:textId="77777777" w:rsidR="00826978" w:rsidRDefault="00826978">
      <w:pPr>
        <w:rPr>
          <w:rFonts w:ascii="Times New Roman" w:eastAsia="Times New Roman" w:hAnsi="Times New Roman" w:cs="Times New Roman"/>
          <w:sz w:val="20"/>
          <w:szCs w:val="20"/>
        </w:rPr>
      </w:pPr>
    </w:p>
    <w:p w14:paraId="1ADD6BB7" w14:textId="77777777" w:rsidR="00826978" w:rsidRDefault="00826978">
      <w:pPr>
        <w:rPr>
          <w:rFonts w:ascii="Times New Roman" w:eastAsia="Times New Roman" w:hAnsi="Times New Roman" w:cs="Times New Roman"/>
          <w:sz w:val="20"/>
          <w:szCs w:val="20"/>
        </w:rPr>
      </w:pPr>
    </w:p>
    <w:p w14:paraId="3B7A0939" w14:textId="77777777" w:rsidR="00826978" w:rsidRDefault="00826978">
      <w:pPr>
        <w:rPr>
          <w:rFonts w:ascii="Times New Roman" w:eastAsia="Times New Roman" w:hAnsi="Times New Roman" w:cs="Times New Roman"/>
          <w:sz w:val="20"/>
          <w:szCs w:val="20"/>
        </w:rPr>
      </w:pPr>
    </w:p>
    <w:p w14:paraId="53C09CF5" w14:textId="77777777" w:rsidR="00826978" w:rsidRDefault="00826978">
      <w:pPr>
        <w:rPr>
          <w:rFonts w:ascii="Times New Roman" w:eastAsia="Times New Roman" w:hAnsi="Times New Roman" w:cs="Times New Roman"/>
          <w:sz w:val="20"/>
          <w:szCs w:val="20"/>
        </w:rPr>
      </w:pPr>
    </w:p>
    <w:p w14:paraId="1F524743" w14:textId="77777777" w:rsidR="00826978" w:rsidRDefault="00826978">
      <w:pPr>
        <w:rPr>
          <w:rFonts w:ascii="Times New Roman" w:eastAsia="Times New Roman" w:hAnsi="Times New Roman" w:cs="Times New Roman"/>
          <w:sz w:val="20"/>
          <w:szCs w:val="20"/>
        </w:rPr>
      </w:pPr>
    </w:p>
    <w:p w14:paraId="32848A2A" w14:textId="77777777" w:rsidR="00826978" w:rsidRDefault="00826978">
      <w:pPr>
        <w:rPr>
          <w:rFonts w:ascii="Times New Roman" w:eastAsia="Times New Roman" w:hAnsi="Times New Roman" w:cs="Times New Roman"/>
          <w:sz w:val="20"/>
          <w:szCs w:val="20"/>
        </w:rPr>
      </w:pPr>
    </w:p>
    <w:p w14:paraId="21B54946" w14:textId="77777777" w:rsidR="00826978" w:rsidRDefault="00826978">
      <w:pPr>
        <w:rPr>
          <w:rFonts w:ascii="Times New Roman" w:eastAsia="Times New Roman" w:hAnsi="Times New Roman" w:cs="Times New Roman"/>
          <w:sz w:val="20"/>
          <w:szCs w:val="20"/>
        </w:rPr>
      </w:pPr>
    </w:p>
    <w:p w14:paraId="42C8B801" w14:textId="77777777" w:rsidR="00826978" w:rsidRDefault="00826978">
      <w:pPr>
        <w:rPr>
          <w:rFonts w:ascii="Times New Roman" w:eastAsia="Times New Roman" w:hAnsi="Times New Roman" w:cs="Times New Roman"/>
          <w:sz w:val="20"/>
          <w:szCs w:val="20"/>
        </w:rPr>
      </w:pPr>
    </w:p>
    <w:p w14:paraId="2947D355" w14:textId="77777777" w:rsidR="00826978" w:rsidRDefault="00826978">
      <w:pPr>
        <w:rPr>
          <w:rFonts w:ascii="Times New Roman" w:eastAsia="Times New Roman" w:hAnsi="Times New Roman" w:cs="Times New Roman"/>
          <w:sz w:val="20"/>
          <w:szCs w:val="20"/>
        </w:rPr>
      </w:pPr>
    </w:p>
    <w:p w14:paraId="43833CF8" w14:textId="77777777" w:rsidR="00826978" w:rsidRDefault="00826978">
      <w:pPr>
        <w:rPr>
          <w:rFonts w:ascii="Times New Roman" w:eastAsia="Times New Roman" w:hAnsi="Times New Roman" w:cs="Times New Roman"/>
          <w:sz w:val="20"/>
          <w:szCs w:val="20"/>
        </w:rPr>
      </w:pPr>
    </w:p>
    <w:p w14:paraId="1CC6CED0" w14:textId="77777777" w:rsidR="00826978" w:rsidRDefault="00826978">
      <w:pPr>
        <w:rPr>
          <w:rFonts w:ascii="Times New Roman" w:eastAsia="Times New Roman" w:hAnsi="Times New Roman" w:cs="Times New Roman"/>
          <w:sz w:val="20"/>
          <w:szCs w:val="20"/>
        </w:rPr>
      </w:pPr>
    </w:p>
    <w:p w14:paraId="11F8B770" w14:textId="77777777" w:rsidR="00826978" w:rsidRDefault="00826978">
      <w:pPr>
        <w:rPr>
          <w:rFonts w:ascii="Times New Roman" w:eastAsia="Times New Roman" w:hAnsi="Times New Roman" w:cs="Times New Roman"/>
          <w:sz w:val="20"/>
          <w:szCs w:val="20"/>
        </w:rPr>
      </w:pPr>
    </w:p>
    <w:p w14:paraId="0DA20E2B" w14:textId="77777777" w:rsidR="00826978" w:rsidRDefault="00826978">
      <w:pPr>
        <w:rPr>
          <w:rFonts w:ascii="Times New Roman" w:eastAsia="Times New Roman" w:hAnsi="Times New Roman" w:cs="Times New Roman"/>
          <w:sz w:val="20"/>
          <w:szCs w:val="20"/>
        </w:rPr>
      </w:pPr>
    </w:p>
    <w:p w14:paraId="1D06503B" w14:textId="77777777" w:rsidR="00826978" w:rsidRDefault="00826978">
      <w:pPr>
        <w:rPr>
          <w:rFonts w:ascii="Times New Roman" w:eastAsia="Times New Roman" w:hAnsi="Times New Roman" w:cs="Times New Roman"/>
          <w:sz w:val="20"/>
          <w:szCs w:val="20"/>
        </w:rPr>
      </w:pPr>
    </w:p>
    <w:p w14:paraId="16409B49" w14:textId="77777777" w:rsidR="00826978" w:rsidRDefault="00826978">
      <w:pPr>
        <w:rPr>
          <w:rFonts w:ascii="Times New Roman" w:eastAsia="Times New Roman" w:hAnsi="Times New Roman" w:cs="Times New Roman"/>
          <w:sz w:val="20"/>
          <w:szCs w:val="20"/>
        </w:rPr>
      </w:pPr>
    </w:p>
    <w:p w14:paraId="47920DAB" w14:textId="77777777" w:rsidR="00826978" w:rsidRDefault="00826978">
      <w:pPr>
        <w:rPr>
          <w:rFonts w:ascii="Times New Roman" w:eastAsia="Times New Roman" w:hAnsi="Times New Roman" w:cs="Times New Roman"/>
          <w:sz w:val="20"/>
          <w:szCs w:val="20"/>
        </w:rPr>
      </w:pPr>
    </w:p>
    <w:p w14:paraId="49234445" w14:textId="77777777" w:rsidR="00826978" w:rsidRDefault="00826978">
      <w:pPr>
        <w:rPr>
          <w:rFonts w:ascii="Times New Roman" w:eastAsia="Times New Roman" w:hAnsi="Times New Roman" w:cs="Times New Roman"/>
          <w:sz w:val="20"/>
          <w:szCs w:val="20"/>
        </w:rPr>
      </w:pPr>
    </w:p>
    <w:p w14:paraId="68FEDB2A" w14:textId="77777777" w:rsidR="00826978" w:rsidRDefault="00826978">
      <w:pPr>
        <w:rPr>
          <w:rFonts w:ascii="Times New Roman" w:eastAsia="Times New Roman" w:hAnsi="Times New Roman" w:cs="Times New Roman"/>
          <w:sz w:val="20"/>
          <w:szCs w:val="20"/>
        </w:rPr>
      </w:pPr>
    </w:p>
    <w:p w14:paraId="142ABAC5" w14:textId="77777777" w:rsidR="00826978" w:rsidRDefault="00826978">
      <w:pPr>
        <w:rPr>
          <w:rFonts w:ascii="Times New Roman" w:eastAsia="Times New Roman" w:hAnsi="Times New Roman" w:cs="Times New Roman"/>
          <w:sz w:val="20"/>
          <w:szCs w:val="20"/>
        </w:rPr>
      </w:pPr>
    </w:p>
    <w:p w14:paraId="464BC93E" w14:textId="77777777" w:rsidR="00826978" w:rsidRDefault="00826978">
      <w:pPr>
        <w:rPr>
          <w:rFonts w:ascii="Times New Roman" w:eastAsia="Times New Roman" w:hAnsi="Times New Roman" w:cs="Times New Roman"/>
          <w:sz w:val="20"/>
          <w:szCs w:val="20"/>
        </w:rPr>
      </w:pPr>
    </w:p>
    <w:p w14:paraId="647439C5" w14:textId="77777777" w:rsidR="00826978" w:rsidRDefault="00826978">
      <w:pPr>
        <w:rPr>
          <w:rFonts w:ascii="Times New Roman" w:eastAsia="Times New Roman" w:hAnsi="Times New Roman" w:cs="Times New Roman"/>
          <w:sz w:val="20"/>
          <w:szCs w:val="20"/>
        </w:rPr>
      </w:pPr>
    </w:p>
    <w:p w14:paraId="59D92A22" w14:textId="77777777" w:rsidR="00826978" w:rsidRDefault="00826978">
      <w:pPr>
        <w:rPr>
          <w:rFonts w:ascii="Times New Roman" w:eastAsia="Times New Roman" w:hAnsi="Times New Roman" w:cs="Times New Roman"/>
          <w:sz w:val="20"/>
          <w:szCs w:val="20"/>
        </w:rPr>
      </w:pPr>
    </w:p>
    <w:p w14:paraId="7B3245F2" w14:textId="77777777" w:rsidR="00826978" w:rsidRDefault="00826978">
      <w:pPr>
        <w:rPr>
          <w:rFonts w:ascii="Times New Roman" w:eastAsia="Times New Roman" w:hAnsi="Times New Roman" w:cs="Times New Roman"/>
          <w:sz w:val="20"/>
          <w:szCs w:val="20"/>
        </w:rPr>
      </w:pPr>
    </w:p>
    <w:p w14:paraId="52B24ED2" w14:textId="77777777" w:rsidR="00826978" w:rsidRDefault="00826978">
      <w:pPr>
        <w:rPr>
          <w:rFonts w:ascii="Times New Roman" w:eastAsia="Times New Roman" w:hAnsi="Times New Roman" w:cs="Times New Roman"/>
          <w:sz w:val="20"/>
          <w:szCs w:val="20"/>
        </w:rPr>
      </w:pPr>
    </w:p>
    <w:p w14:paraId="1D86BC83" w14:textId="77777777" w:rsidR="00826978" w:rsidRDefault="00826978">
      <w:pPr>
        <w:rPr>
          <w:rFonts w:ascii="Times New Roman" w:eastAsia="Times New Roman" w:hAnsi="Times New Roman" w:cs="Times New Roman"/>
          <w:sz w:val="20"/>
          <w:szCs w:val="20"/>
        </w:rPr>
      </w:pPr>
    </w:p>
    <w:p w14:paraId="54FAA87C" w14:textId="77777777" w:rsidR="00826978" w:rsidRDefault="00826978">
      <w:pPr>
        <w:ind w:left="4320" w:right="5184" w:firstLine="518"/>
        <w:jc w:val="center"/>
        <w:rPr>
          <w:rFonts w:ascii="Times New Roman" w:eastAsia="Times New Roman" w:hAnsi="Times New Roman" w:cs="Times New Roman"/>
          <w:sz w:val="20"/>
          <w:szCs w:val="20"/>
        </w:rPr>
      </w:pPr>
    </w:p>
    <w:p w14:paraId="2F1E6E0C" w14:textId="77777777" w:rsidR="00826978" w:rsidRDefault="00826978">
      <w:pPr>
        <w:ind w:left="4320" w:right="5184" w:firstLine="518"/>
        <w:jc w:val="center"/>
        <w:rPr>
          <w:rFonts w:ascii="Times New Roman" w:eastAsia="Times New Roman" w:hAnsi="Times New Roman" w:cs="Times New Roman"/>
          <w:sz w:val="23"/>
          <w:szCs w:val="23"/>
        </w:rPr>
      </w:pPr>
    </w:p>
    <w:p w14:paraId="3D708366" w14:textId="77777777" w:rsidR="00826978" w:rsidRDefault="00C35B69">
      <w:pPr>
        <w:pStyle w:val="Heading1"/>
        <w:ind w:left="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Active</w:t>
      </w:r>
    </w:p>
    <w:p w14:paraId="206DAD02" w14:textId="77777777" w:rsidR="00826978" w:rsidRDefault="00C35B69">
      <w:pPr>
        <w:pStyle w:val="Heading1"/>
        <w:ind w:left="0"/>
        <w:jc w:val="center"/>
        <w:rPr>
          <w:rFonts w:ascii="Times New Roman" w:eastAsia="Times New Roman" w:hAnsi="Times New Roman" w:cs="Times New Roman"/>
          <w:sz w:val="48"/>
          <w:szCs w:val="48"/>
        </w:rPr>
      </w:pPr>
      <w:bookmarkStart w:id="28" w:name="_heading=h.49x2ik5" w:colFirst="0" w:colLast="0"/>
      <w:bookmarkEnd w:id="28"/>
      <w:r>
        <w:rPr>
          <w:rFonts w:ascii="Times New Roman" w:eastAsia="Times New Roman" w:hAnsi="Times New Roman" w:cs="Times New Roman"/>
          <w:sz w:val="48"/>
          <w:szCs w:val="48"/>
        </w:rPr>
        <w:t>Membership List</w:t>
      </w:r>
    </w:p>
    <w:p w14:paraId="2A92EE1C"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SEMCAC</w:t>
      </w:r>
    </w:p>
    <w:p w14:paraId="61C56D7B"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 xml:space="preserve">Fillmore County Community Services - Social Services Division </w:t>
      </w:r>
    </w:p>
    <w:p w14:paraId="6E05E232"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 xml:space="preserve">Fillmore County Community Services - Public Health Division </w:t>
      </w:r>
    </w:p>
    <w:p w14:paraId="72C3822F"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Root River Program</w:t>
      </w:r>
    </w:p>
    <w:p w14:paraId="5166462D"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 xml:space="preserve">University of Minnesota Extension </w:t>
      </w:r>
    </w:p>
    <w:p w14:paraId="5B9F04FD"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Zumbro Valley Mental Health</w:t>
      </w:r>
    </w:p>
    <w:p w14:paraId="7E8F332D"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 xml:space="preserve">Dodge, Fillmore, and Olmsted (DFO) - Fillmore County Corrections </w:t>
      </w:r>
    </w:p>
    <w:p w14:paraId="56AB3A4F"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Chatfield School District</w:t>
      </w:r>
    </w:p>
    <w:p w14:paraId="01E8D75F"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 xml:space="preserve">Fillmore Central School District </w:t>
      </w:r>
    </w:p>
    <w:p w14:paraId="5C9B15DA"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 xml:space="preserve">Kingsland School District </w:t>
      </w:r>
    </w:p>
    <w:p w14:paraId="44A22AD5"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 xml:space="preserve">Lanesboro School District </w:t>
      </w:r>
    </w:p>
    <w:p w14:paraId="1C5207AC"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Mabel-Canton School District</w:t>
      </w:r>
    </w:p>
    <w:p w14:paraId="11FD003E"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 xml:space="preserve">Rushford-Peterson School District </w:t>
      </w:r>
    </w:p>
    <w:p w14:paraId="31FF0B30"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Workforce Development, Inc.</w:t>
      </w:r>
    </w:p>
    <w:p w14:paraId="205D00EA"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 xml:space="preserve">Fillmore Family Resources, Inc. </w:t>
      </w:r>
    </w:p>
    <w:p w14:paraId="2AF8C7A2"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Arc Southeaster Minnesota</w:t>
      </w:r>
    </w:p>
    <w:p w14:paraId="250F554A"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 xml:space="preserve">Fillmore County Sheriff s Department </w:t>
      </w:r>
    </w:p>
    <w:p w14:paraId="5847BDA4"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Fillmore County Libraries</w:t>
      </w:r>
    </w:p>
    <w:p w14:paraId="53431A8A"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 xml:space="preserve">Fillmore County Ministerial Association </w:t>
      </w:r>
    </w:p>
    <w:p w14:paraId="505DF16E"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Root River Interagency Committee</w:t>
      </w:r>
    </w:p>
    <w:p w14:paraId="3F03E5DF"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 xml:space="preserve">Minnesota children &amp; Youth with Special Health Needs </w:t>
      </w:r>
    </w:p>
    <w:p w14:paraId="13967ED8"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Hiawatha Valley Education District</w:t>
      </w:r>
    </w:p>
    <w:p w14:paraId="0F8CEE5A"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Early Childhood Initiative</w:t>
      </w:r>
    </w:p>
    <w:p w14:paraId="2CA0A9EB" w14:textId="77777777" w:rsidR="00826978" w:rsidRDefault="00C35B69">
      <w:pPr>
        <w:pBdr>
          <w:top w:val="nil"/>
          <w:left w:val="nil"/>
          <w:bottom w:val="nil"/>
          <w:right w:val="nil"/>
          <w:between w:val="nil"/>
        </w:pBdr>
        <w:ind w:left="222"/>
        <w:rPr>
          <w:rFonts w:ascii="Times New Roman" w:eastAsia="Times New Roman" w:hAnsi="Times New Roman" w:cs="Times New Roman"/>
          <w:color w:val="000000"/>
        </w:rPr>
      </w:pPr>
      <w:r>
        <w:rPr>
          <w:rFonts w:ascii="Times New Roman" w:eastAsia="Times New Roman" w:hAnsi="Times New Roman" w:cs="Times New Roman"/>
          <w:color w:val="000000"/>
        </w:rPr>
        <w:t>Girl Scouts - Southeastern Minnesota River Valley</w:t>
      </w:r>
    </w:p>
    <w:p w14:paraId="2AA37131" w14:textId="77777777" w:rsidR="00826978" w:rsidRDefault="00826978">
      <w:pPr>
        <w:rPr>
          <w:rFonts w:ascii="Times New Roman" w:eastAsia="Times New Roman" w:hAnsi="Times New Roman" w:cs="Times New Roman"/>
          <w:color w:val="000000"/>
          <w:sz w:val="20"/>
          <w:szCs w:val="20"/>
        </w:rPr>
      </w:pPr>
    </w:p>
    <w:p w14:paraId="5B3A2FF4" w14:textId="77777777" w:rsidR="00826978" w:rsidRDefault="00826978">
      <w:pPr>
        <w:rPr>
          <w:rFonts w:ascii="Times New Roman" w:eastAsia="Times New Roman" w:hAnsi="Times New Roman" w:cs="Times New Roman"/>
          <w:sz w:val="20"/>
          <w:szCs w:val="20"/>
        </w:rPr>
      </w:pPr>
    </w:p>
    <w:p w14:paraId="624E8499" w14:textId="77777777" w:rsidR="00826978" w:rsidRDefault="00826978">
      <w:pPr>
        <w:rPr>
          <w:rFonts w:ascii="Times New Roman" w:eastAsia="Times New Roman" w:hAnsi="Times New Roman" w:cs="Times New Roman"/>
          <w:sz w:val="20"/>
          <w:szCs w:val="20"/>
        </w:rPr>
      </w:pPr>
    </w:p>
    <w:p w14:paraId="7941BD11" w14:textId="77777777" w:rsidR="00826978" w:rsidRDefault="00826978">
      <w:pPr>
        <w:rPr>
          <w:rFonts w:ascii="Times New Roman" w:eastAsia="Times New Roman" w:hAnsi="Times New Roman" w:cs="Times New Roman"/>
          <w:sz w:val="20"/>
          <w:szCs w:val="20"/>
        </w:rPr>
      </w:pPr>
    </w:p>
    <w:p w14:paraId="69FF2D0F" w14:textId="77777777" w:rsidR="00826978" w:rsidRDefault="00826978">
      <w:pPr>
        <w:rPr>
          <w:rFonts w:ascii="Times New Roman" w:eastAsia="Times New Roman" w:hAnsi="Times New Roman" w:cs="Times New Roman"/>
          <w:sz w:val="20"/>
          <w:szCs w:val="20"/>
        </w:rPr>
      </w:pPr>
    </w:p>
    <w:p w14:paraId="7D708A43" w14:textId="77777777" w:rsidR="00826978" w:rsidRDefault="00826978">
      <w:pPr>
        <w:rPr>
          <w:rFonts w:ascii="Times New Roman" w:eastAsia="Times New Roman" w:hAnsi="Times New Roman" w:cs="Times New Roman"/>
          <w:sz w:val="20"/>
          <w:szCs w:val="20"/>
        </w:rPr>
      </w:pPr>
    </w:p>
    <w:p w14:paraId="6175292B" w14:textId="77777777" w:rsidR="00826978" w:rsidRDefault="00826978">
      <w:pPr>
        <w:rPr>
          <w:rFonts w:ascii="Times New Roman" w:eastAsia="Times New Roman" w:hAnsi="Times New Roman" w:cs="Times New Roman"/>
          <w:sz w:val="20"/>
          <w:szCs w:val="20"/>
        </w:rPr>
      </w:pPr>
    </w:p>
    <w:p w14:paraId="66B94823" w14:textId="77777777" w:rsidR="00826978" w:rsidRDefault="00826978">
      <w:pPr>
        <w:rPr>
          <w:rFonts w:ascii="Times New Roman" w:eastAsia="Times New Roman" w:hAnsi="Times New Roman" w:cs="Times New Roman"/>
          <w:sz w:val="20"/>
          <w:szCs w:val="20"/>
        </w:rPr>
      </w:pPr>
    </w:p>
    <w:p w14:paraId="6D1147AB" w14:textId="77777777" w:rsidR="00826978" w:rsidRDefault="00826978">
      <w:pPr>
        <w:rPr>
          <w:rFonts w:ascii="Times New Roman" w:eastAsia="Times New Roman" w:hAnsi="Times New Roman" w:cs="Times New Roman"/>
          <w:sz w:val="20"/>
          <w:szCs w:val="20"/>
        </w:rPr>
      </w:pPr>
    </w:p>
    <w:p w14:paraId="4AF76CF9" w14:textId="77777777" w:rsidR="00826978" w:rsidRDefault="00826978">
      <w:pPr>
        <w:rPr>
          <w:rFonts w:ascii="Times New Roman" w:eastAsia="Times New Roman" w:hAnsi="Times New Roman" w:cs="Times New Roman"/>
          <w:sz w:val="20"/>
          <w:szCs w:val="20"/>
        </w:rPr>
      </w:pPr>
    </w:p>
    <w:p w14:paraId="111C5E0F" w14:textId="77777777" w:rsidR="00826978" w:rsidRDefault="00826978">
      <w:pPr>
        <w:rPr>
          <w:rFonts w:ascii="Times New Roman" w:eastAsia="Times New Roman" w:hAnsi="Times New Roman" w:cs="Times New Roman"/>
          <w:sz w:val="20"/>
          <w:szCs w:val="20"/>
        </w:rPr>
      </w:pPr>
    </w:p>
    <w:p w14:paraId="08511183" w14:textId="77777777" w:rsidR="00826978" w:rsidRDefault="00826978">
      <w:pPr>
        <w:rPr>
          <w:rFonts w:ascii="Times New Roman" w:eastAsia="Times New Roman" w:hAnsi="Times New Roman" w:cs="Times New Roman"/>
          <w:sz w:val="20"/>
          <w:szCs w:val="20"/>
        </w:rPr>
      </w:pPr>
    </w:p>
    <w:p w14:paraId="29197A93" w14:textId="77777777" w:rsidR="00826978" w:rsidRDefault="00826978">
      <w:pPr>
        <w:rPr>
          <w:rFonts w:ascii="Times New Roman" w:eastAsia="Times New Roman" w:hAnsi="Times New Roman" w:cs="Times New Roman"/>
          <w:sz w:val="20"/>
          <w:szCs w:val="20"/>
        </w:rPr>
      </w:pPr>
    </w:p>
    <w:p w14:paraId="518024C8" w14:textId="77777777" w:rsidR="00826978" w:rsidRDefault="00826978">
      <w:pPr>
        <w:rPr>
          <w:rFonts w:ascii="Times New Roman" w:eastAsia="Times New Roman" w:hAnsi="Times New Roman" w:cs="Times New Roman"/>
          <w:sz w:val="20"/>
          <w:szCs w:val="20"/>
        </w:rPr>
      </w:pPr>
    </w:p>
    <w:p w14:paraId="3C0FDC28" w14:textId="77777777" w:rsidR="00826978" w:rsidRDefault="00826978">
      <w:pPr>
        <w:rPr>
          <w:rFonts w:ascii="Times New Roman" w:eastAsia="Times New Roman" w:hAnsi="Times New Roman" w:cs="Times New Roman"/>
          <w:sz w:val="20"/>
          <w:szCs w:val="20"/>
        </w:rPr>
      </w:pPr>
    </w:p>
    <w:p w14:paraId="477DB9A8" w14:textId="77777777" w:rsidR="00826978" w:rsidRDefault="00826978">
      <w:pPr>
        <w:rPr>
          <w:rFonts w:ascii="Times New Roman" w:eastAsia="Times New Roman" w:hAnsi="Times New Roman" w:cs="Times New Roman"/>
          <w:sz w:val="20"/>
          <w:szCs w:val="20"/>
        </w:rPr>
      </w:pPr>
    </w:p>
    <w:p w14:paraId="3D4834AD" w14:textId="77777777" w:rsidR="00826978" w:rsidRDefault="00826978">
      <w:pPr>
        <w:rPr>
          <w:rFonts w:ascii="Times New Roman" w:eastAsia="Times New Roman" w:hAnsi="Times New Roman" w:cs="Times New Roman"/>
          <w:sz w:val="20"/>
          <w:szCs w:val="20"/>
        </w:rPr>
      </w:pPr>
    </w:p>
    <w:p w14:paraId="1619B81A" w14:textId="77777777" w:rsidR="00826978" w:rsidRDefault="00826978">
      <w:pPr>
        <w:rPr>
          <w:rFonts w:ascii="Times New Roman" w:eastAsia="Times New Roman" w:hAnsi="Times New Roman" w:cs="Times New Roman"/>
          <w:sz w:val="20"/>
          <w:szCs w:val="20"/>
        </w:rPr>
      </w:pPr>
    </w:p>
    <w:p w14:paraId="73B87C75" w14:textId="77777777" w:rsidR="00826978" w:rsidRDefault="00826978">
      <w:pPr>
        <w:rPr>
          <w:rFonts w:ascii="Times New Roman" w:eastAsia="Times New Roman" w:hAnsi="Times New Roman" w:cs="Times New Roman"/>
          <w:sz w:val="20"/>
          <w:szCs w:val="20"/>
        </w:rPr>
      </w:pPr>
    </w:p>
    <w:p w14:paraId="078B8B7E" w14:textId="77777777" w:rsidR="00826978" w:rsidRDefault="00826978">
      <w:pPr>
        <w:rPr>
          <w:rFonts w:ascii="Times New Roman" w:eastAsia="Times New Roman" w:hAnsi="Times New Roman" w:cs="Times New Roman"/>
          <w:sz w:val="20"/>
          <w:szCs w:val="20"/>
        </w:rPr>
      </w:pPr>
    </w:p>
    <w:p w14:paraId="0F732556" w14:textId="77777777" w:rsidR="00826978" w:rsidRDefault="00826978">
      <w:pPr>
        <w:rPr>
          <w:rFonts w:ascii="Times New Roman" w:eastAsia="Times New Roman" w:hAnsi="Times New Roman" w:cs="Times New Roman"/>
          <w:sz w:val="20"/>
          <w:szCs w:val="20"/>
        </w:rPr>
      </w:pPr>
    </w:p>
    <w:p w14:paraId="4F6C0F6F" w14:textId="77777777" w:rsidR="00826978" w:rsidRDefault="00826978">
      <w:pPr>
        <w:rPr>
          <w:rFonts w:ascii="Times New Roman" w:eastAsia="Times New Roman" w:hAnsi="Times New Roman" w:cs="Times New Roman"/>
          <w:sz w:val="20"/>
          <w:szCs w:val="20"/>
        </w:rPr>
      </w:pPr>
    </w:p>
    <w:p w14:paraId="7F990231" w14:textId="77777777" w:rsidR="00826978" w:rsidRDefault="00826978">
      <w:pPr>
        <w:rPr>
          <w:rFonts w:ascii="Times New Roman" w:eastAsia="Times New Roman" w:hAnsi="Times New Roman" w:cs="Times New Roman"/>
          <w:sz w:val="20"/>
          <w:szCs w:val="20"/>
        </w:rPr>
      </w:pPr>
    </w:p>
    <w:p w14:paraId="2BF60F15" w14:textId="77777777" w:rsidR="00826978" w:rsidRDefault="00826978">
      <w:pPr>
        <w:rPr>
          <w:rFonts w:ascii="Times New Roman" w:eastAsia="Times New Roman" w:hAnsi="Times New Roman" w:cs="Times New Roman"/>
          <w:sz w:val="20"/>
          <w:szCs w:val="20"/>
        </w:rPr>
      </w:pPr>
    </w:p>
    <w:p w14:paraId="19AD6715" w14:textId="77777777" w:rsidR="00826978" w:rsidRDefault="00826978">
      <w:pPr>
        <w:rPr>
          <w:rFonts w:ascii="Times New Roman" w:eastAsia="Times New Roman" w:hAnsi="Times New Roman" w:cs="Times New Roman"/>
          <w:sz w:val="20"/>
          <w:szCs w:val="20"/>
        </w:rPr>
      </w:pPr>
    </w:p>
    <w:p w14:paraId="2C584AED" w14:textId="46CC84C8" w:rsidR="00826978" w:rsidRDefault="00C35B69">
      <w:pPr>
        <w:tabs>
          <w:tab w:val="left" w:pos="7975"/>
        </w:tabs>
        <w:ind w:left="5844"/>
        <w:rPr>
          <w:rFonts w:ascii="Times New Roman" w:eastAsia="Times New Roman" w:hAnsi="Times New Roman" w:cs="Times New Roman"/>
          <w:sz w:val="20"/>
          <w:szCs w:val="20"/>
        </w:rPr>
      </w:pPr>
      <w:r>
        <w:rPr>
          <w:rFonts w:ascii="Times New Roman" w:eastAsia="Times New Roman" w:hAnsi="Times New Roman" w:cs="Times New Roman"/>
          <w:sz w:val="19"/>
          <w:szCs w:val="19"/>
        </w:rPr>
        <w:tab/>
      </w:r>
    </w:p>
    <w:p w14:paraId="523F25B6" w14:textId="77777777" w:rsidR="00826978" w:rsidRDefault="00C35B69">
      <w:pPr>
        <w:spacing w:before="54" w:line="295" w:lineRule="auto"/>
        <w:ind w:left="2817" w:right="4188"/>
        <w:jc w:val="center"/>
        <w:rPr>
          <w:rFonts w:ascii="Times New Roman" w:eastAsia="Times New Roman" w:hAnsi="Times New Roman" w:cs="Times New Roman"/>
          <w:sz w:val="19"/>
          <w:szCs w:val="19"/>
        </w:rPr>
      </w:pPr>
      <w:bookmarkStart w:id="29" w:name="bookmark=id.2p2csry" w:colFirst="0" w:colLast="0"/>
      <w:bookmarkEnd w:id="29"/>
      <w:r>
        <w:rPr>
          <w:rFonts w:ascii="Times New Roman" w:eastAsia="Times New Roman" w:hAnsi="Times New Roman" w:cs="Times New Roman"/>
          <w:sz w:val="19"/>
          <w:szCs w:val="19"/>
        </w:rPr>
        <w:t xml:space="preserve">Houston County Family Services Collaborative 5474 County 21, </w:t>
      </w:r>
      <w:proofErr w:type="spellStart"/>
      <w:r>
        <w:rPr>
          <w:rFonts w:ascii="Times New Roman" w:eastAsia="Times New Roman" w:hAnsi="Times New Roman" w:cs="Times New Roman"/>
          <w:sz w:val="19"/>
          <w:szCs w:val="19"/>
        </w:rPr>
        <w:t>LaCrescent</w:t>
      </w:r>
      <w:proofErr w:type="spellEnd"/>
      <w:r>
        <w:rPr>
          <w:rFonts w:ascii="Times New Roman" w:eastAsia="Times New Roman" w:hAnsi="Times New Roman" w:cs="Times New Roman"/>
          <w:sz w:val="19"/>
          <w:szCs w:val="19"/>
        </w:rPr>
        <w:t>, MN 55947</w:t>
      </w:r>
    </w:p>
    <w:p w14:paraId="5B96991F" w14:textId="77777777" w:rsidR="00826978" w:rsidRDefault="00826978">
      <w:pPr>
        <w:rPr>
          <w:rFonts w:ascii="Times New Roman" w:eastAsia="Times New Roman" w:hAnsi="Times New Roman" w:cs="Times New Roman"/>
          <w:sz w:val="18"/>
          <w:szCs w:val="18"/>
        </w:rPr>
      </w:pPr>
    </w:p>
    <w:p w14:paraId="3B7D2A94" w14:textId="77777777" w:rsidR="00826978" w:rsidRDefault="00C35B69">
      <w:pPr>
        <w:pStyle w:val="Heading1"/>
        <w:ind w:left="3600"/>
        <w:rPr>
          <w:rFonts w:ascii="Times New Roman" w:eastAsia="Times New Roman" w:hAnsi="Times New Roman" w:cs="Times New Roman"/>
          <w:sz w:val="24"/>
          <w:szCs w:val="24"/>
        </w:rPr>
      </w:pPr>
      <w:bookmarkStart w:id="30" w:name="_heading=h.147n2zr" w:colFirst="0" w:colLast="0"/>
      <w:bookmarkEnd w:id="30"/>
      <w:r>
        <w:rPr>
          <w:rFonts w:ascii="Times New Roman" w:eastAsia="Times New Roman" w:hAnsi="Times New Roman" w:cs="Times New Roman"/>
          <w:sz w:val="24"/>
          <w:szCs w:val="24"/>
        </w:rPr>
        <w:t>AGREEMENT</w:t>
      </w:r>
    </w:p>
    <w:p w14:paraId="4BD75452" w14:textId="77777777" w:rsidR="00826978" w:rsidRDefault="00826978">
      <w:pPr>
        <w:spacing w:before="5"/>
        <w:rPr>
          <w:rFonts w:ascii="Times New Roman" w:eastAsia="Times New Roman" w:hAnsi="Times New Roman" w:cs="Times New Roman"/>
          <w:sz w:val="21"/>
          <w:szCs w:val="21"/>
        </w:rPr>
      </w:pPr>
    </w:p>
    <w:p w14:paraId="1ECA9E7D" w14:textId="77777777" w:rsidR="00826978" w:rsidRDefault="00C35B69">
      <w:pPr>
        <w:spacing w:before="75" w:line="297" w:lineRule="auto"/>
        <w:ind w:left="158" w:right="1603" w:hanging="2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THIS Grant, which shall be interpreted pursuant to the laws of the State of Minnesota between the Houston County Family Services Collaborative and: </w:t>
      </w:r>
      <w:r>
        <w:rPr>
          <w:rFonts w:ascii="Times New Roman" w:eastAsia="Times New Roman" w:hAnsi="Times New Roman" w:cs="Times New Roman"/>
          <w:b/>
          <w:sz w:val="19"/>
          <w:szCs w:val="19"/>
          <w:u w:val="single"/>
        </w:rPr>
        <w:t>Hiawatha Valley Education District</w:t>
      </w:r>
    </w:p>
    <w:p w14:paraId="5E2EECF0" w14:textId="77777777" w:rsidR="00826978" w:rsidRDefault="00C35B69">
      <w:pPr>
        <w:spacing w:line="215" w:lineRule="auto"/>
        <w:ind w:left="139"/>
        <w:rPr>
          <w:rFonts w:ascii="Times New Roman" w:eastAsia="Times New Roman" w:hAnsi="Times New Roman" w:cs="Times New Roman"/>
          <w:sz w:val="19"/>
          <w:szCs w:val="19"/>
        </w:rPr>
      </w:pPr>
      <w:r>
        <w:rPr>
          <w:rFonts w:ascii="Times New Roman" w:eastAsia="Times New Roman" w:hAnsi="Times New Roman" w:cs="Times New Roman"/>
          <w:sz w:val="19"/>
          <w:szCs w:val="19"/>
        </w:rPr>
        <w:t>Soc. Sec. or MN Tax ID No. 2565058</w:t>
      </w:r>
    </w:p>
    <w:p w14:paraId="4944909F" w14:textId="77777777" w:rsidR="00826978" w:rsidRDefault="00C35B69">
      <w:pPr>
        <w:spacing w:before="57"/>
        <w:ind w:left="151"/>
        <w:rPr>
          <w:rFonts w:ascii="Times New Roman" w:eastAsia="Times New Roman" w:hAnsi="Times New Roman" w:cs="Times New Roman"/>
          <w:sz w:val="19"/>
          <w:szCs w:val="19"/>
        </w:rPr>
      </w:pPr>
      <w:r>
        <w:rPr>
          <w:rFonts w:ascii="Times New Roman" w:eastAsia="Times New Roman" w:hAnsi="Times New Roman" w:cs="Times New Roman"/>
          <w:sz w:val="19"/>
          <w:szCs w:val="19"/>
        </w:rPr>
        <w:t>Federal Employer ID No.41-1635945, (hereinafter GRANTEE), witnesses that:</w:t>
      </w:r>
    </w:p>
    <w:p w14:paraId="666D1101" w14:textId="77777777" w:rsidR="00826978" w:rsidRDefault="00826978">
      <w:pPr>
        <w:rPr>
          <w:rFonts w:ascii="Times New Roman" w:eastAsia="Times New Roman" w:hAnsi="Times New Roman" w:cs="Times New Roman"/>
          <w:sz w:val="18"/>
          <w:szCs w:val="18"/>
        </w:rPr>
      </w:pPr>
    </w:p>
    <w:p w14:paraId="01324D20" w14:textId="77777777" w:rsidR="00826978" w:rsidRDefault="00C35B69">
      <w:pPr>
        <w:spacing w:before="114" w:line="291" w:lineRule="auto"/>
        <w:ind w:left="132" w:right="1751" w:firstLine="6"/>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WHEREAS, the Houston County Family Services Collaborative (hereinafter HCFSC) has been designated to administer funds appropriated by the Minnesota Department of Human Services for Family Services Collaborative activities.</w:t>
      </w:r>
    </w:p>
    <w:p w14:paraId="01C57E79" w14:textId="77777777" w:rsidR="00826978" w:rsidRDefault="00826978">
      <w:pPr>
        <w:spacing w:before="9"/>
        <w:rPr>
          <w:rFonts w:ascii="Times New Roman" w:eastAsia="Times New Roman" w:hAnsi="Times New Roman" w:cs="Times New Roman"/>
          <w:sz w:val="23"/>
          <w:szCs w:val="23"/>
        </w:rPr>
      </w:pPr>
    </w:p>
    <w:p w14:paraId="1091A421" w14:textId="77777777" w:rsidR="00826978" w:rsidRDefault="00C35B69">
      <w:pPr>
        <w:spacing w:line="598" w:lineRule="auto"/>
        <w:ind w:left="127" w:right="1999" w:hanging="3"/>
        <w:rPr>
          <w:rFonts w:ascii="Times New Roman" w:eastAsia="Times New Roman" w:hAnsi="Times New Roman" w:cs="Times New Roman"/>
          <w:sz w:val="19"/>
          <w:szCs w:val="19"/>
        </w:rPr>
      </w:pPr>
      <w:r>
        <w:rPr>
          <w:rFonts w:ascii="Times New Roman" w:eastAsia="Times New Roman" w:hAnsi="Times New Roman" w:cs="Times New Roman"/>
          <w:sz w:val="19"/>
          <w:szCs w:val="19"/>
        </w:rPr>
        <w:t>WHEREAS, GRANTEE represents that it is duly qualified and willing to perform the services set forth herein, NOW, THEREFORE, it is agreed:</w:t>
      </w:r>
    </w:p>
    <w:p w14:paraId="3E523F7E" w14:textId="77777777" w:rsidR="00826978" w:rsidRDefault="00C35B69">
      <w:pPr>
        <w:numPr>
          <w:ilvl w:val="0"/>
          <w:numId w:val="26"/>
        </w:numPr>
        <w:tabs>
          <w:tab w:val="left" w:pos="824"/>
        </w:tabs>
        <w:spacing w:before="8" w:line="289" w:lineRule="auto"/>
        <w:ind w:right="1999"/>
        <w:rPr>
          <w:rFonts w:ascii="Arial" w:eastAsia="Arial" w:hAnsi="Arial" w:cs="Arial"/>
          <w:sz w:val="19"/>
          <w:szCs w:val="19"/>
        </w:rPr>
      </w:pPr>
      <w:r>
        <w:rPr>
          <w:rFonts w:ascii="Times New Roman" w:eastAsia="Times New Roman" w:hAnsi="Times New Roman" w:cs="Times New Roman"/>
          <w:sz w:val="19"/>
          <w:szCs w:val="19"/>
        </w:rPr>
        <w:t xml:space="preserve">GRANTEE DUTIES: GRANTEE, who is not a state employee, shall perform the duties which are hereby incorporated by reference and made a part of this grant Agreement, as stated in the 2005-2006 Request for Proposal (RFP) for </w:t>
      </w:r>
      <w:r>
        <w:rPr>
          <w:rFonts w:ascii="Times New Roman" w:eastAsia="Times New Roman" w:hAnsi="Times New Roman" w:cs="Times New Roman"/>
          <w:b/>
          <w:sz w:val="19"/>
          <w:szCs w:val="19"/>
          <w:u w:val="single"/>
        </w:rPr>
        <w:t>family Support Workers.</w:t>
      </w:r>
    </w:p>
    <w:p w14:paraId="745AAA7C" w14:textId="77777777" w:rsidR="00826978" w:rsidRDefault="00826978">
      <w:pPr>
        <w:spacing w:before="11"/>
        <w:rPr>
          <w:rFonts w:ascii="Times New Roman" w:eastAsia="Times New Roman" w:hAnsi="Times New Roman" w:cs="Times New Roman"/>
          <w:b/>
          <w:sz w:val="17"/>
          <w:szCs w:val="17"/>
        </w:rPr>
      </w:pPr>
    </w:p>
    <w:p w14:paraId="554B5A2C" w14:textId="77777777" w:rsidR="00826978" w:rsidRDefault="00C35B69">
      <w:pPr>
        <w:numPr>
          <w:ilvl w:val="0"/>
          <w:numId w:val="26"/>
        </w:numPr>
        <w:tabs>
          <w:tab w:val="left" w:pos="824"/>
        </w:tabs>
        <w:spacing w:before="75"/>
        <w:ind w:hanging="708"/>
        <w:rPr>
          <w:rFonts w:ascii="Times New Roman" w:eastAsia="Times New Roman" w:hAnsi="Times New Roman" w:cs="Times New Roman"/>
          <w:sz w:val="19"/>
          <w:szCs w:val="19"/>
        </w:rPr>
      </w:pPr>
      <w:r>
        <w:rPr>
          <w:rFonts w:ascii="Times New Roman" w:eastAsia="Times New Roman" w:hAnsi="Times New Roman" w:cs="Times New Roman"/>
          <w:sz w:val="19"/>
          <w:szCs w:val="19"/>
        </w:rPr>
        <w:t>CONSIDERATION AND TERMS OF PAYMENT</w:t>
      </w:r>
    </w:p>
    <w:p w14:paraId="46CF1F07" w14:textId="77777777" w:rsidR="00826978" w:rsidRDefault="00C35B69">
      <w:pPr>
        <w:numPr>
          <w:ilvl w:val="1"/>
          <w:numId w:val="26"/>
        </w:numPr>
        <w:tabs>
          <w:tab w:val="left" w:pos="1537"/>
        </w:tabs>
        <w:spacing w:before="55" w:line="291" w:lineRule="auto"/>
        <w:ind w:right="1881"/>
        <w:rPr>
          <w:rFonts w:ascii="Arial" w:eastAsia="Arial" w:hAnsi="Arial" w:cs="Arial"/>
          <w:sz w:val="19"/>
          <w:szCs w:val="19"/>
        </w:rPr>
      </w:pPr>
      <w:r>
        <w:rPr>
          <w:rFonts w:ascii="Times New Roman" w:eastAsia="Times New Roman" w:hAnsi="Times New Roman" w:cs="Times New Roman"/>
          <w:sz w:val="19"/>
          <w:szCs w:val="19"/>
        </w:rPr>
        <w:t xml:space="preserve">In consideration for all services performed and goods or materials supplied by GRANTEE pursuant to this Agreement, the HCFSC shall pay for all actual allowable costs incurred by the GRANTEE under the terms of this agreement </w:t>
      </w:r>
      <w:r>
        <w:rPr>
          <w:rFonts w:ascii="Times New Roman" w:eastAsia="Times New Roman" w:hAnsi="Times New Roman" w:cs="Times New Roman"/>
          <w:b/>
          <w:sz w:val="19"/>
          <w:szCs w:val="19"/>
        </w:rPr>
        <w:t>not to exceed the amount of</w:t>
      </w:r>
    </w:p>
    <w:p w14:paraId="12E62F9B" w14:textId="77777777" w:rsidR="00826978" w:rsidRDefault="00C35B69">
      <w:pPr>
        <w:spacing w:before="5"/>
        <w:ind w:left="1526"/>
        <w:rPr>
          <w:rFonts w:ascii="Times New Roman" w:eastAsia="Times New Roman" w:hAnsi="Times New Roman" w:cs="Times New Roman"/>
          <w:sz w:val="19"/>
          <w:szCs w:val="19"/>
        </w:rPr>
      </w:pPr>
      <w:r>
        <w:rPr>
          <w:rFonts w:ascii="Times New Roman" w:eastAsia="Times New Roman" w:hAnsi="Times New Roman" w:cs="Times New Roman"/>
          <w:b/>
          <w:sz w:val="19"/>
          <w:szCs w:val="19"/>
        </w:rPr>
        <w:t>$150,000.00 (One hundred fifty thousand and no/100 dollars).</w:t>
      </w:r>
    </w:p>
    <w:p w14:paraId="23BCFB8B" w14:textId="77777777" w:rsidR="00826978" w:rsidRDefault="00C35B69">
      <w:pPr>
        <w:numPr>
          <w:ilvl w:val="2"/>
          <w:numId w:val="26"/>
        </w:numPr>
        <w:tabs>
          <w:tab w:val="left" w:pos="2238"/>
        </w:tabs>
        <w:spacing w:before="45" w:line="286" w:lineRule="auto"/>
        <w:ind w:right="2120"/>
        <w:rPr>
          <w:rFonts w:ascii="Times New Roman" w:eastAsia="Times New Roman" w:hAnsi="Times New Roman" w:cs="Times New Roman"/>
          <w:sz w:val="19"/>
          <w:szCs w:val="19"/>
        </w:rPr>
      </w:pPr>
      <w:r>
        <w:rPr>
          <w:rFonts w:ascii="Times New Roman" w:eastAsia="Times New Roman" w:hAnsi="Times New Roman" w:cs="Times New Roman"/>
          <w:sz w:val="19"/>
          <w:szCs w:val="19"/>
        </w:rPr>
        <w:t>Compensation shall be consistent with the Program Line Item Budget, which is incorporated into and made a part of the grant Agreement as stated in the 2005-2006 RFP.</w:t>
      </w:r>
    </w:p>
    <w:p w14:paraId="240AB9BF" w14:textId="77777777" w:rsidR="00826978" w:rsidRDefault="00C35B69">
      <w:pPr>
        <w:numPr>
          <w:ilvl w:val="2"/>
          <w:numId w:val="26"/>
        </w:numPr>
        <w:tabs>
          <w:tab w:val="left" w:pos="2223"/>
        </w:tabs>
        <w:spacing w:before="14" w:line="291" w:lineRule="auto"/>
        <w:ind w:left="2232" w:right="2456" w:hanging="710"/>
        <w:rPr>
          <w:rFonts w:ascii="Times New Roman" w:eastAsia="Times New Roman" w:hAnsi="Times New Roman" w:cs="Times New Roman"/>
          <w:sz w:val="19"/>
          <w:szCs w:val="19"/>
        </w:rPr>
      </w:pPr>
      <w:r>
        <w:rPr>
          <w:rFonts w:ascii="Times New Roman" w:eastAsia="Times New Roman" w:hAnsi="Times New Roman" w:cs="Times New Roman"/>
          <w:sz w:val="19"/>
          <w:szCs w:val="19"/>
        </w:rPr>
        <w:t>The GRANTEE will expend grant funds allocated for this project according to RFP. GRANTEE will submit a revised budget for any deviation of 10% or more between approved lines. The revised budget must be approved by the HCFSC before any expenditures can be made based on the revised budget.</w:t>
      </w:r>
    </w:p>
    <w:p w14:paraId="4A849B58" w14:textId="77777777" w:rsidR="00826978" w:rsidRDefault="00C35B69">
      <w:pPr>
        <w:numPr>
          <w:ilvl w:val="1"/>
          <w:numId w:val="26"/>
        </w:numPr>
        <w:tabs>
          <w:tab w:val="left" w:pos="1499"/>
        </w:tabs>
        <w:spacing w:before="7"/>
        <w:ind w:left="1498" w:hanging="699"/>
        <w:rPr>
          <w:rFonts w:ascii="Times New Roman" w:eastAsia="Times New Roman" w:hAnsi="Times New Roman" w:cs="Times New Roman"/>
          <w:sz w:val="19"/>
          <w:szCs w:val="19"/>
        </w:rPr>
      </w:pPr>
      <w:r>
        <w:rPr>
          <w:rFonts w:ascii="Times New Roman" w:eastAsia="Times New Roman" w:hAnsi="Times New Roman" w:cs="Times New Roman"/>
          <w:sz w:val="19"/>
          <w:szCs w:val="19"/>
        </w:rPr>
        <w:t>Terms of Payment</w:t>
      </w:r>
    </w:p>
    <w:p w14:paraId="5C485955" w14:textId="77777777" w:rsidR="00826978" w:rsidRDefault="00C35B69">
      <w:pPr>
        <w:numPr>
          <w:ilvl w:val="2"/>
          <w:numId w:val="26"/>
        </w:numPr>
        <w:tabs>
          <w:tab w:val="left" w:pos="2209"/>
        </w:tabs>
        <w:spacing w:before="53" w:line="291" w:lineRule="auto"/>
        <w:ind w:left="2208" w:right="1881" w:hanging="696"/>
        <w:rPr>
          <w:rFonts w:ascii="Times New Roman" w:eastAsia="Times New Roman" w:hAnsi="Times New Roman" w:cs="Times New Roman"/>
          <w:sz w:val="19"/>
          <w:szCs w:val="19"/>
        </w:rPr>
      </w:pPr>
      <w:r>
        <w:rPr>
          <w:rFonts w:ascii="Times New Roman" w:eastAsia="Times New Roman" w:hAnsi="Times New Roman" w:cs="Times New Roman"/>
          <w:sz w:val="19"/>
          <w:szCs w:val="19"/>
        </w:rPr>
        <w:t>Payments shall be made by the HCFSC promptly after GRANTEE'S presentation of invoices for services performed and good or materials supplied and acceptance of such invoices by the HCFSC'S Fiscal Agent. Invoices shall be submitted in a form prescribed by the HCFSC and according to the following schedule:</w:t>
      </w:r>
    </w:p>
    <w:p w14:paraId="5E97EDF7" w14:textId="77777777" w:rsidR="00826978" w:rsidRDefault="00C35B69">
      <w:pPr>
        <w:numPr>
          <w:ilvl w:val="3"/>
          <w:numId w:val="26"/>
        </w:numPr>
        <w:tabs>
          <w:tab w:val="left" w:pos="2922"/>
        </w:tabs>
        <w:spacing w:before="11" w:line="293" w:lineRule="auto"/>
        <w:ind w:right="207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Invoices for reimbursements shall be identified in approved budget categories and submitted at minimum on a quarterly basis and within 30 days of the end of the reporting period.</w:t>
      </w:r>
    </w:p>
    <w:p w14:paraId="0590FFA4" w14:textId="77777777" w:rsidR="00826978" w:rsidRDefault="00C35B69">
      <w:pPr>
        <w:numPr>
          <w:ilvl w:val="3"/>
          <w:numId w:val="26"/>
        </w:numPr>
        <w:tabs>
          <w:tab w:val="left" w:pos="2912"/>
        </w:tabs>
        <w:spacing w:before="3" w:line="291" w:lineRule="auto"/>
        <w:ind w:left="2911" w:right="2034" w:hanging="708"/>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lastRenderedPageBreak/>
        <w:t>No payment shall be made by the HCFSC until reports required under Clause X have been received by the HCFSC.</w:t>
      </w:r>
    </w:p>
    <w:p w14:paraId="26ABE110" w14:textId="77777777" w:rsidR="00826978" w:rsidRDefault="00C35B69">
      <w:pPr>
        <w:spacing w:before="60"/>
        <w:ind w:left="984"/>
        <w:rPr>
          <w:rFonts w:ascii="Times New Roman" w:eastAsia="Times New Roman" w:hAnsi="Times New Roman" w:cs="Times New Roman"/>
          <w:sz w:val="12"/>
          <w:szCs w:val="12"/>
        </w:rPr>
      </w:pPr>
      <w:r>
        <w:rPr>
          <w:rFonts w:ascii="Times New Roman" w:eastAsia="Times New Roman" w:hAnsi="Times New Roman" w:cs="Times New Roman"/>
          <w:sz w:val="12"/>
          <w:szCs w:val="12"/>
        </w:rPr>
        <w:t>I '</w:t>
      </w:r>
    </w:p>
    <w:p w14:paraId="2AE5FC47" w14:textId="77777777" w:rsidR="00826978" w:rsidRDefault="00C35B69">
      <w:pPr>
        <w:numPr>
          <w:ilvl w:val="3"/>
          <w:numId w:val="26"/>
        </w:numPr>
        <w:tabs>
          <w:tab w:val="left" w:pos="3976"/>
        </w:tabs>
        <w:spacing w:before="74" w:line="291" w:lineRule="auto"/>
        <w:ind w:left="3975" w:right="1617" w:hanging="716"/>
        <w:rPr>
          <w:rFonts w:ascii="Times New Roman" w:eastAsia="Times New Roman" w:hAnsi="Times New Roman" w:cs="Times New Roman"/>
          <w:sz w:val="19"/>
          <w:szCs w:val="19"/>
        </w:rPr>
      </w:pPr>
      <w:r>
        <w:rPr>
          <w:rFonts w:ascii="Times New Roman" w:eastAsia="Times New Roman" w:hAnsi="Times New Roman" w:cs="Times New Roman"/>
          <w:sz w:val="19"/>
          <w:szCs w:val="19"/>
        </w:rPr>
        <w:t>Final invoice pertaining to this grant must be received within 30 days of the end of this grant agreement.</w:t>
      </w:r>
    </w:p>
    <w:p w14:paraId="540C04FC" w14:textId="77777777" w:rsidR="00826978" w:rsidRDefault="00C35B69">
      <w:pPr>
        <w:tabs>
          <w:tab w:val="left" w:pos="1829"/>
        </w:tabs>
        <w:spacing w:before="57" w:line="296" w:lineRule="auto"/>
        <w:ind w:left="1824" w:right="1617" w:hanging="706"/>
        <w:rPr>
          <w:rFonts w:ascii="Times New Roman" w:eastAsia="Times New Roman" w:hAnsi="Times New Roman" w:cs="Times New Roman"/>
          <w:sz w:val="19"/>
          <w:szCs w:val="19"/>
        </w:rPr>
      </w:pPr>
      <w:r>
        <w:rPr>
          <w:rFonts w:ascii="Times New Roman" w:eastAsia="Times New Roman" w:hAnsi="Times New Roman" w:cs="Times New Roman"/>
          <w:sz w:val="19"/>
          <w:szCs w:val="19"/>
        </w:rPr>
        <w:t>Ill.</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CONDITIONS OF PAYMENT: All services provided by GRANTEE pursuant to this grant shall be performed to the satisfaction of the HCFSC, as determined in the sole discretion of its Governing Board, and in accord with all applicable federal, state, and local laws, ordinances, rules and regulations.  GRANTEE shall not receive payment for work found by the HCFSC to be unsatisfactory, or performed in violation of federal, state or local law, ordinances, rule or regulation.</w:t>
      </w:r>
    </w:p>
    <w:p w14:paraId="6C28258A" w14:textId="77777777" w:rsidR="00826978" w:rsidRDefault="00826978">
      <w:pPr>
        <w:spacing w:before="2"/>
        <w:rPr>
          <w:rFonts w:ascii="Times New Roman" w:eastAsia="Times New Roman" w:hAnsi="Times New Roman" w:cs="Times New Roman"/>
          <w:sz w:val="23"/>
          <w:szCs w:val="23"/>
        </w:rPr>
      </w:pPr>
    </w:p>
    <w:p w14:paraId="5B3511D9" w14:textId="77777777" w:rsidR="00826978" w:rsidRDefault="00C35B69">
      <w:pPr>
        <w:numPr>
          <w:ilvl w:val="0"/>
          <w:numId w:val="38"/>
        </w:numPr>
        <w:tabs>
          <w:tab w:val="left" w:pos="1810"/>
        </w:tabs>
        <w:spacing w:line="296" w:lineRule="auto"/>
        <w:ind w:right="1617" w:hanging="715"/>
        <w:rPr>
          <w:rFonts w:ascii="Arial" w:eastAsia="Arial" w:hAnsi="Arial" w:cs="Arial"/>
          <w:sz w:val="19"/>
          <w:szCs w:val="19"/>
        </w:rPr>
      </w:pPr>
      <w:r>
        <w:rPr>
          <w:rFonts w:ascii="Times New Roman" w:eastAsia="Times New Roman" w:hAnsi="Times New Roman" w:cs="Times New Roman"/>
          <w:sz w:val="19"/>
          <w:szCs w:val="19"/>
        </w:rPr>
        <w:t xml:space="preserve">TERM OF AGREEMENT:  This shall be effective on </w:t>
      </w:r>
      <w:r>
        <w:rPr>
          <w:rFonts w:ascii="Times New Roman" w:eastAsia="Times New Roman" w:hAnsi="Times New Roman" w:cs="Times New Roman"/>
          <w:b/>
          <w:sz w:val="18"/>
          <w:szCs w:val="18"/>
          <w:u w:val="single"/>
        </w:rPr>
        <w:t xml:space="preserve">July 1,2009 </w:t>
      </w:r>
      <w:r>
        <w:rPr>
          <w:rFonts w:ascii="Times New Roman" w:eastAsia="Times New Roman" w:hAnsi="Times New Roman" w:cs="Times New Roman"/>
          <w:sz w:val="19"/>
          <w:szCs w:val="19"/>
        </w:rPr>
        <w:t xml:space="preserve">or upon the date that the final required signature is obtained by the HCFSC, and shall remain in effect until </w:t>
      </w:r>
      <w:r>
        <w:rPr>
          <w:rFonts w:ascii="Times New Roman" w:eastAsia="Times New Roman" w:hAnsi="Times New Roman" w:cs="Times New Roman"/>
          <w:b/>
          <w:sz w:val="18"/>
          <w:szCs w:val="18"/>
          <w:u w:val="single"/>
        </w:rPr>
        <w:t xml:space="preserve">June </w:t>
      </w:r>
      <w:r>
        <w:rPr>
          <w:rFonts w:ascii="Times New Roman" w:eastAsia="Times New Roman" w:hAnsi="Times New Roman" w:cs="Times New Roman"/>
          <w:b/>
          <w:sz w:val="19"/>
          <w:szCs w:val="19"/>
          <w:u w:val="single"/>
        </w:rPr>
        <w:t xml:space="preserve">30, </w:t>
      </w:r>
      <w:r>
        <w:rPr>
          <w:rFonts w:ascii="Times New Roman" w:eastAsia="Times New Roman" w:hAnsi="Times New Roman" w:cs="Times New Roman"/>
          <w:b/>
          <w:sz w:val="18"/>
          <w:szCs w:val="18"/>
          <w:u w:val="single"/>
        </w:rPr>
        <w:t>2010</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9"/>
          <w:szCs w:val="19"/>
        </w:rPr>
        <w:t>or until all obligations set forth in this grant have been satisfactorily fulfilled, whichever occurs first.</w:t>
      </w:r>
    </w:p>
    <w:p w14:paraId="1DFA8F45" w14:textId="77777777" w:rsidR="00826978" w:rsidRDefault="00826978">
      <w:pPr>
        <w:spacing w:before="7"/>
        <w:rPr>
          <w:rFonts w:ascii="Times New Roman" w:eastAsia="Times New Roman" w:hAnsi="Times New Roman" w:cs="Times New Roman"/>
          <w:sz w:val="23"/>
          <w:szCs w:val="23"/>
        </w:rPr>
      </w:pPr>
    </w:p>
    <w:p w14:paraId="305710F3" w14:textId="77777777" w:rsidR="00826978" w:rsidRDefault="00C35B69">
      <w:pPr>
        <w:numPr>
          <w:ilvl w:val="0"/>
          <w:numId w:val="38"/>
        </w:numPr>
        <w:tabs>
          <w:tab w:val="left" w:pos="1810"/>
        </w:tabs>
        <w:ind w:left="1810" w:hanging="720"/>
        <w:rPr>
          <w:rFonts w:ascii="Times New Roman" w:eastAsia="Times New Roman" w:hAnsi="Times New Roman" w:cs="Times New Roman"/>
          <w:sz w:val="19"/>
          <w:szCs w:val="19"/>
        </w:rPr>
      </w:pPr>
      <w:r>
        <w:rPr>
          <w:rFonts w:ascii="Times New Roman" w:eastAsia="Times New Roman" w:hAnsi="Times New Roman" w:cs="Times New Roman"/>
          <w:sz w:val="19"/>
          <w:szCs w:val="19"/>
        </w:rPr>
        <w:t>CANCELLATION</w:t>
      </w:r>
    </w:p>
    <w:p w14:paraId="17320DAD" w14:textId="77777777" w:rsidR="00826978" w:rsidRDefault="00C35B69">
      <w:pPr>
        <w:numPr>
          <w:ilvl w:val="1"/>
          <w:numId w:val="38"/>
        </w:numPr>
        <w:tabs>
          <w:tab w:val="left" w:pos="2511"/>
        </w:tabs>
        <w:spacing w:before="50" w:line="298" w:lineRule="auto"/>
        <w:ind w:right="1617" w:hanging="710"/>
        <w:rPr>
          <w:rFonts w:ascii="Times New Roman" w:eastAsia="Times New Roman" w:hAnsi="Times New Roman" w:cs="Times New Roman"/>
          <w:sz w:val="19"/>
          <w:szCs w:val="19"/>
        </w:rPr>
      </w:pPr>
      <w:r>
        <w:rPr>
          <w:rFonts w:ascii="Times New Roman" w:eastAsia="Times New Roman" w:hAnsi="Times New Roman" w:cs="Times New Roman"/>
          <w:sz w:val="19"/>
          <w:szCs w:val="19"/>
        </w:rPr>
        <w:t>Commencement of project:  If the project is not operational within 90 days of the original start date of the grant period, the GRANTEE must report by letter to the HCFSC the steps taken to initiate the project, the reasons for the delay, and the expected start date.  If a project is not operational within 120 days of the original start date of the   grant period, the GRANTEE must submit a second statement to the HCFSC explaining the implementation delay.</w:t>
      </w:r>
    </w:p>
    <w:p w14:paraId="76435FB0" w14:textId="77777777" w:rsidR="00826978" w:rsidRDefault="00C35B69">
      <w:pPr>
        <w:numPr>
          <w:ilvl w:val="1"/>
          <w:numId w:val="38"/>
        </w:numPr>
        <w:tabs>
          <w:tab w:val="left" w:pos="2502"/>
        </w:tabs>
        <w:spacing w:line="294" w:lineRule="auto"/>
        <w:ind w:left="2501" w:right="1999" w:hanging="696"/>
        <w:rPr>
          <w:rFonts w:ascii="Times New Roman" w:eastAsia="Times New Roman" w:hAnsi="Times New Roman" w:cs="Times New Roman"/>
          <w:sz w:val="19"/>
          <w:szCs w:val="19"/>
        </w:rPr>
      </w:pPr>
      <w:r>
        <w:rPr>
          <w:rFonts w:ascii="Times New Roman" w:eastAsia="Times New Roman" w:hAnsi="Times New Roman" w:cs="Times New Roman"/>
          <w:sz w:val="19"/>
          <w:szCs w:val="19"/>
        </w:rPr>
        <w:t>This grant may be canceled by the HCFSC or GRANTEE at any time, with or without cause, upon thirty (30) days’ notice to the other party.  In the event of such a cancellation GRANTEE shall be entitled to payment determined on pro rata basis, for work or services satisfactorily performed.</w:t>
      </w:r>
    </w:p>
    <w:p w14:paraId="11BAEBD6" w14:textId="77777777" w:rsidR="00826978" w:rsidRDefault="00826978">
      <w:pPr>
        <w:spacing w:before="2"/>
        <w:rPr>
          <w:rFonts w:ascii="Times New Roman" w:eastAsia="Times New Roman" w:hAnsi="Times New Roman" w:cs="Times New Roman"/>
          <w:sz w:val="23"/>
          <w:szCs w:val="23"/>
        </w:rPr>
      </w:pPr>
    </w:p>
    <w:p w14:paraId="4AF61ED3" w14:textId="77777777" w:rsidR="00826978" w:rsidRDefault="00C35B69">
      <w:pPr>
        <w:spacing w:line="295" w:lineRule="auto"/>
        <w:ind w:left="1781" w:right="1759"/>
        <w:rPr>
          <w:rFonts w:ascii="Times New Roman" w:eastAsia="Times New Roman" w:hAnsi="Times New Roman" w:cs="Times New Roman"/>
          <w:sz w:val="19"/>
          <w:szCs w:val="19"/>
        </w:rPr>
      </w:pPr>
      <w:r>
        <w:rPr>
          <w:rFonts w:ascii="Times New Roman" w:eastAsia="Times New Roman" w:hAnsi="Times New Roman" w:cs="Times New Roman"/>
          <w:sz w:val="19"/>
          <w:szCs w:val="19"/>
        </w:rPr>
        <w:t>The HCFSC may cancel this grant immediately if the HCFSC finds that there has been a failure to comply with the provisions of this grant, that reasonable progress has not been made, or that the purposes for which the funds were granted have not been or will not be fulfilled.</w:t>
      </w:r>
    </w:p>
    <w:p w14:paraId="5F095353" w14:textId="77777777" w:rsidR="00826978" w:rsidRDefault="00826978">
      <w:pPr>
        <w:spacing w:before="2"/>
        <w:rPr>
          <w:rFonts w:ascii="Times New Roman" w:eastAsia="Times New Roman" w:hAnsi="Times New Roman" w:cs="Times New Roman"/>
          <w:sz w:val="24"/>
          <w:szCs w:val="24"/>
        </w:rPr>
      </w:pPr>
    </w:p>
    <w:p w14:paraId="03CE8CB8" w14:textId="77777777" w:rsidR="00826978" w:rsidRDefault="00C35B69">
      <w:pPr>
        <w:numPr>
          <w:ilvl w:val="0"/>
          <w:numId w:val="38"/>
        </w:numPr>
        <w:tabs>
          <w:tab w:val="left" w:pos="1777"/>
        </w:tabs>
        <w:spacing w:line="300" w:lineRule="auto"/>
        <w:ind w:left="1781" w:right="2367" w:hanging="720"/>
        <w:rPr>
          <w:rFonts w:ascii="Times New Roman" w:eastAsia="Times New Roman" w:hAnsi="Times New Roman" w:cs="Times New Roman"/>
          <w:sz w:val="19"/>
          <w:szCs w:val="19"/>
        </w:rPr>
      </w:pPr>
      <w:r>
        <w:rPr>
          <w:rFonts w:ascii="Times New Roman" w:eastAsia="Times New Roman" w:hAnsi="Times New Roman" w:cs="Times New Roman"/>
          <w:sz w:val="19"/>
          <w:szCs w:val="19"/>
        </w:rPr>
        <w:t>AMENDMENTS:  Any material amendments to this grant shall be in writing, and shall be executed by the same parties who executed the original or their successors in office.</w:t>
      </w:r>
    </w:p>
    <w:p w14:paraId="25F92219" w14:textId="77777777" w:rsidR="00826978" w:rsidRDefault="00826978">
      <w:pPr>
        <w:spacing w:before="2"/>
        <w:rPr>
          <w:rFonts w:ascii="Times New Roman" w:eastAsia="Times New Roman" w:hAnsi="Times New Roman" w:cs="Times New Roman"/>
          <w:sz w:val="23"/>
          <w:szCs w:val="23"/>
        </w:rPr>
      </w:pPr>
    </w:p>
    <w:p w14:paraId="619DD5D9" w14:textId="77777777" w:rsidR="00826978" w:rsidRDefault="00C35B69">
      <w:pPr>
        <w:numPr>
          <w:ilvl w:val="0"/>
          <w:numId w:val="38"/>
        </w:numPr>
        <w:tabs>
          <w:tab w:val="left" w:pos="1772"/>
        </w:tabs>
        <w:spacing w:line="295" w:lineRule="auto"/>
        <w:ind w:left="1771" w:right="1881" w:hanging="715"/>
        <w:rPr>
          <w:rFonts w:ascii="Times New Roman" w:eastAsia="Times New Roman" w:hAnsi="Times New Roman" w:cs="Times New Roman"/>
          <w:sz w:val="19"/>
          <w:szCs w:val="19"/>
        </w:rPr>
      </w:pPr>
      <w:r>
        <w:rPr>
          <w:rFonts w:ascii="Times New Roman" w:eastAsia="Times New Roman" w:hAnsi="Times New Roman" w:cs="Times New Roman"/>
          <w:sz w:val="19"/>
          <w:szCs w:val="19"/>
        </w:rPr>
        <w:t>DATA PRACTICES ACT: The GRANTEE shall comply with the Minnesota Data Practices Act as it applies to all data created, gathered, generated or acquired in accordance with this grant Agreement.</w:t>
      </w:r>
    </w:p>
    <w:p w14:paraId="7F21CB95" w14:textId="77777777" w:rsidR="00826978" w:rsidRDefault="00826978">
      <w:pPr>
        <w:spacing w:before="8"/>
        <w:rPr>
          <w:rFonts w:ascii="Times New Roman" w:eastAsia="Times New Roman" w:hAnsi="Times New Roman" w:cs="Times New Roman"/>
          <w:sz w:val="16"/>
          <w:szCs w:val="16"/>
        </w:rPr>
      </w:pPr>
    </w:p>
    <w:p w14:paraId="4E8C0698" w14:textId="77777777" w:rsidR="00826978" w:rsidRDefault="00C35B69">
      <w:pPr>
        <w:numPr>
          <w:ilvl w:val="1"/>
          <w:numId w:val="38"/>
        </w:numPr>
        <w:tabs>
          <w:tab w:val="left" w:pos="2468"/>
        </w:tabs>
        <w:spacing w:before="75" w:line="293" w:lineRule="auto"/>
        <w:ind w:left="2467" w:right="1759" w:hanging="643"/>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For purposes of the Agreement all data created, collected, received, stored, used, maintained, or disseminated by GRANTEE in the performance of this Agreement is subject to the requirements of the Minnesota Government Data Practices Act, Minn. Stat. Chapter 13 and the Minnesota Rules implementing the Act now in force or hereafter adopted as well as </w:t>
      </w:r>
      <w:r>
        <w:rPr>
          <w:rFonts w:ascii="Times New Roman" w:eastAsia="Times New Roman" w:hAnsi="Times New Roman" w:cs="Times New Roman"/>
          <w:sz w:val="19"/>
          <w:szCs w:val="19"/>
        </w:rPr>
        <w:lastRenderedPageBreak/>
        <w:t>the Federal laws on data privacy, and GRANTEE must comply with those requirements as if it were a governmental entity.  The remedies in section 13.08 apply to the GRANTEE. GRANTEE does not have a duty to provide access to public data to the public if the public data are available from the governmental</w:t>
      </w:r>
    </w:p>
    <w:p w14:paraId="6CE5CB9C" w14:textId="77777777" w:rsidR="00826978" w:rsidRDefault="00C35B69">
      <w:pPr>
        <w:spacing w:line="251" w:lineRule="auto"/>
        <w:ind w:left="2467" w:right="1881"/>
        <w:rPr>
          <w:rFonts w:ascii="Times New Roman" w:eastAsia="Times New Roman" w:hAnsi="Times New Roman" w:cs="Times New Roman"/>
          <w:sz w:val="19"/>
          <w:szCs w:val="19"/>
        </w:rPr>
      </w:pPr>
      <w:r>
        <w:rPr>
          <w:rFonts w:ascii="Times New Roman" w:eastAsia="Times New Roman" w:hAnsi="Times New Roman" w:cs="Times New Roman"/>
          <w:sz w:val="19"/>
          <w:szCs w:val="19"/>
        </w:rPr>
        <w:t>agency (County), except as required by the terms of this Agreement.  All subcontracts shall contain the same or similar data practices compliance requirements.</w:t>
      </w:r>
    </w:p>
    <w:p w14:paraId="46C10A12" w14:textId="77777777" w:rsidR="00826978" w:rsidRDefault="00C35B69">
      <w:pPr>
        <w:spacing w:line="214" w:lineRule="auto"/>
        <w:ind w:left="10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
    <w:p w14:paraId="76AC2BAD" w14:textId="77777777" w:rsidR="00826978" w:rsidRDefault="00C35B69">
      <w:pPr>
        <w:numPr>
          <w:ilvl w:val="1"/>
          <w:numId w:val="38"/>
        </w:numPr>
        <w:tabs>
          <w:tab w:val="left" w:pos="1633"/>
        </w:tabs>
        <w:spacing w:before="46" w:line="297" w:lineRule="auto"/>
        <w:ind w:left="1627" w:right="1694" w:hanging="636"/>
        <w:rPr>
          <w:rFonts w:ascii="Arial" w:eastAsia="Arial" w:hAnsi="Arial" w:cs="Arial"/>
          <w:sz w:val="19"/>
          <w:szCs w:val="19"/>
        </w:rPr>
      </w:pPr>
      <w:r>
        <w:rPr>
          <w:rFonts w:ascii="Times New Roman" w:eastAsia="Times New Roman" w:hAnsi="Times New Roman" w:cs="Times New Roman"/>
          <w:noProof/>
        </w:rPr>
        <w:drawing>
          <wp:anchor distT="0" distB="0" distL="0" distR="0" simplePos="0" relativeHeight="251667456" behindDoc="1" locked="0" layoutInCell="1" hidden="0" allowOverlap="1" wp14:anchorId="51FDF6F8" wp14:editId="16F86A8D">
            <wp:simplePos x="0" y="0"/>
            <wp:positionH relativeFrom="page">
              <wp:posOffset>4121150</wp:posOffset>
            </wp:positionH>
            <wp:positionV relativeFrom="page">
              <wp:posOffset>8741410</wp:posOffset>
            </wp:positionV>
            <wp:extent cx="621665" cy="341630"/>
            <wp:effectExtent l="0" t="0" r="0" b="0"/>
            <wp:wrapNone/>
            <wp:docPr id="17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621665" cy="341630"/>
                    </a:xfrm>
                    <a:prstGeom prst="rect">
                      <a:avLst/>
                    </a:prstGeom>
                    <a:ln/>
                  </pic:spPr>
                </pic:pic>
              </a:graphicData>
            </a:graphic>
          </wp:anchor>
        </w:drawing>
      </w:r>
      <w:r>
        <w:rPr>
          <w:rFonts w:ascii="Times New Roman" w:eastAsia="Times New Roman" w:hAnsi="Times New Roman" w:cs="Times New Roman"/>
          <w:sz w:val="19"/>
          <w:szCs w:val="19"/>
        </w:rPr>
        <w:t>The GRANTEE agrees to abide strictly by these statutes, rules and regulations. The GRANTEE designates the Director as its Responsible Authority pursuant to the Minnesota Government Data Practices Act, Minnesota Statutes Chapter 13, as the individual responsible for the collection, maintenance, use and dissemination of any set of data or individuals, government data or summary data pursuant to this agreement.</w:t>
      </w:r>
    </w:p>
    <w:p w14:paraId="46149591" w14:textId="77777777" w:rsidR="00826978" w:rsidRDefault="00C35B69">
      <w:pPr>
        <w:tabs>
          <w:tab w:val="left" w:pos="1622"/>
        </w:tabs>
        <w:spacing w:line="228" w:lineRule="auto"/>
        <w:ind w:left="1622" w:right="1471" w:hanging="651"/>
        <w:rPr>
          <w:rFonts w:ascii="Times New Roman" w:eastAsia="Times New Roman" w:hAnsi="Times New Roman" w:cs="Times New Roman"/>
          <w:sz w:val="19"/>
          <w:szCs w:val="19"/>
        </w:rPr>
      </w:pPr>
      <w:r>
        <w:rPr>
          <w:rFonts w:ascii="Times New Roman" w:eastAsia="Times New Roman" w:hAnsi="Times New Roman" w:cs="Times New Roman"/>
          <w:sz w:val="21"/>
          <w:szCs w:val="21"/>
        </w:rPr>
        <w:t>C.</w:t>
      </w:r>
      <w:r>
        <w:rPr>
          <w:rFonts w:ascii="Times New Roman" w:eastAsia="Times New Roman" w:hAnsi="Times New Roman" w:cs="Times New Roman"/>
          <w:sz w:val="21"/>
          <w:szCs w:val="21"/>
        </w:rPr>
        <w:tab/>
      </w:r>
      <w:r>
        <w:rPr>
          <w:rFonts w:ascii="Times New Roman" w:eastAsia="Times New Roman" w:hAnsi="Times New Roman" w:cs="Times New Roman"/>
          <w:sz w:val="19"/>
          <w:szCs w:val="19"/>
        </w:rPr>
        <w:t>GRANTEE agrees to be in full compliance of the Health Portability and Accountability Act</w:t>
      </w:r>
    </w:p>
    <w:p w14:paraId="1EBAB01F" w14:textId="77777777" w:rsidR="00826978" w:rsidRDefault="00C35B69">
      <w:pPr>
        <w:spacing w:before="25" w:line="287" w:lineRule="auto"/>
        <w:ind w:left="1622" w:right="1694"/>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of </w:t>
      </w:r>
      <w:r>
        <w:rPr>
          <w:rFonts w:ascii="Times New Roman" w:eastAsia="Times New Roman" w:hAnsi="Times New Roman" w:cs="Times New Roman"/>
          <w:sz w:val="21"/>
          <w:szCs w:val="21"/>
        </w:rPr>
        <w:t xml:space="preserve">1996 </w:t>
      </w:r>
      <w:r>
        <w:rPr>
          <w:rFonts w:ascii="Times New Roman" w:eastAsia="Times New Roman" w:hAnsi="Times New Roman" w:cs="Times New Roman"/>
          <w:sz w:val="19"/>
          <w:szCs w:val="19"/>
        </w:rPr>
        <w:t xml:space="preserve">Public Law </w:t>
      </w:r>
      <w:r>
        <w:rPr>
          <w:rFonts w:ascii="Times New Roman" w:eastAsia="Times New Roman" w:hAnsi="Times New Roman" w:cs="Times New Roman"/>
          <w:sz w:val="21"/>
          <w:szCs w:val="21"/>
        </w:rPr>
        <w:t xml:space="preserve">104-191 </w:t>
      </w:r>
      <w:r>
        <w:rPr>
          <w:rFonts w:ascii="Times New Roman" w:eastAsia="Times New Roman" w:hAnsi="Times New Roman" w:cs="Times New Roman"/>
          <w:sz w:val="19"/>
          <w:szCs w:val="19"/>
        </w:rPr>
        <w:t>(HIPPA) standards/guidelines/regulations as applicable to GRANTEE and its services.</w:t>
      </w:r>
    </w:p>
    <w:p w14:paraId="7B0363EF" w14:textId="77777777" w:rsidR="00826978" w:rsidRDefault="00826978">
      <w:pPr>
        <w:spacing w:before="1"/>
        <w:rPr>
          <w:rFonts w:ascii="Times New Roman" w:eastAsia="Times New Roman" w:hAnsi="Times New Roman" w:cs="Times New Roman"/>
          <w:sz w:val="24"/>
          <w:szCs w:val="24"/>
        </w:rPr>
      </w:pPr>
    </w:p>
    <w:p w14:paraId="4C1DBD63" w14:textId="77777777" w:rsidR="00826978" w:rsidRDefault="00C35B69">
      <w:pPr>
        <w:numPr>
          <w:ilvl w:val="0"/>
          <w:numId w:val="38"/>
        </w:numPr>
        <w:tabs>
          <w:tab w:val="left" w:pos="913"/>
        </w:tabs>
        <w:ind w:left="912" w:hanging="722"/>
        <w:rPr>
          <w:rFonts w:ascii="Times New Roman" w:eastAsia="Times New Roman" w:hAnsi="Times New Roman" w:cs="Times New Roman"/>
          <w:sz w:val="19"/>
          <w:szCs w:val="19"/>
        </w:rPr>
      </w:pPr>
      <w:r>
        <w:rPr>
          <w:rFonts w:ascii="Times New Roman" w:eastAsia="Times New Roman" w:hAnsi="Times New Roman" w:cs="Times New Roman"/>
          <w:sz w:val="19"/>
          <w:szCs w:val="19"/>
        </w:rPr>
        <w:t>RECORDS AND AUDIT</w:t>
      </w:r>
    </w:p>
    <w:p w14:paraId="2BF758A8" w14:textId="77777777" w:rsidR="00826978" w:rsidRDefault="00C35B69">
      <w:pPr>
        <w:spacing w:before="55" w:line="294" w:lineRule="auto"/>
        <w:ind w:left="902" w:right="163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GRANTEE'S bonds, records, documents, papers, accounting procedures and practices, and other evidences relevant to this Agreement are subject to the examination, duplication, transcriptions and audit by HCFSC and either the Legislative or State Auditor, pursuant to Minn. Stat. No.</w:t>
      </w:r>
    </w:p>
    <w:p w14:paraId="4B10E8C4" w14:textId="77777777" w:rsidR="00826978" w:rsidRDefault="00C35B69">
      <w:pPr>
        <w:spacing w:line="226" w:lineRule="auto"/>
        <w:ind w:left="900" w:firstLine="2"/>
        <w:rPr>
          <w:rFonts w:ascii="Times New Roman" w:eastAsia="Times New Roman" w:hAnsi="Times New Roman" w:cs="Times New Roman"/>
          <w:sz w:val="19"/>
          <w:szCs w:val="19"/>
        </w:rPr>
      </w:pPr>
      <w:r>
        <w:rPr>
          <w:rFonts w:ascii="Times New Roman" w:eastAsia="Times New Roman" w:hAnsi="Times New Roman" w:cs="Times New Roman"/>
          <w:sz w:val="21"/>
          <w:szCs w:val="21"/>
        </w:rPr>
        <w:t xml:space="preserve">16C.05, </w:t>
      </w:r>
      <w:r>
        <w:rPr>
          <w:rFonts w:ascii="Times New Roman" w:eastAsia="Times New Roman" w:hAnsi="Times New Roman" w:cs="Times New Roman"/>
          <w:sz w:val="19"/>
          <w:szCs w:val="19"/>
        </w:rPr>
        <w:t xml:space="preserve">Subd. </w:t>
      </w:r>
      <w:r>
        <w:rPr>
          <w:rFonts w:ascii="Times New Roman" w:eastAsia="Times New Roman" w:hAnsi="Times New Roman" w:cs="Times New Roman"/>
          <w:sz w:val="21"/>
          <w:szCs w:val="21"/>
        </w:rPr>
        <w:t xml:space="preserve">5. </w:t>
      </w:r>
      <w:r>
        <w:rPr>
          <w:rFonts w:ascii="Times New Roman" w:eastAsia="Times New Roman" w:hAnsi="Times New Roman" w:cs="Times New Roman"/>
          <w:sz w:val="19"/>
          <w:szCs w:val="19"/>
        </w:rPr>
        <w:t>Such evidences are also subject to review by the Comptroller General of the</w:t>
      </w:r>
    </w:p>
    <w:p w14:paraId="62BE88D5" w14:textId="77777777" w:rsidR="00826978" w:rsidRDefault="00C35B69">
      <w:pPr>
        <w:spacing w:before="43" w:line="285" w:lineRule="auto"/>
        <w:ind w:left="888" w:right="1694" w:firstLine="12"/>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United States, or a duly authorized representative, if federal funds are used for any work under this Agreement.  The GRANTEE agrees to maintain such evidences for a period of six </w:t>
      </w:r>
      <w:r>
        <w:rPr>
          <w:rFonts w:ascii="Times New Roman" w:eastAsia="Times New Roman" w:hAnsi="Times New Roman" w:cs="Times New Roman"/>
          <w:sz w:val="21"/>
          <w:szCs w:val="21"/>
        </w:rPr>
        <w:t xml:space="preserve">(6) </w:t>
      </w:r>
      <w:r>
        <w:rPr>
          <w:rFonts w:ascii="Times New Roman" w:eastAsia="Times New Roman" w:hAnsi="Times New Roman" w:cs="Times New Roman"/>
          <w:sz w:val="19"/>
          <w:szCs w:val="19"/>
        </w:rPr>
        <w:t>years from the date services or payment were last provided or made, or longer if any audit in progress requires a longer retention period.</w:t>
      </w:r>
    </w:p>
    <w:p w14:paraId="42944738" w14:textId="77777777" w:rsidR="00826978" w:rsidRDefault="00826978">
      <w:pPr>
        <w:spacing w:before="5"/>
        <w:rPr>
          <w:rFonts w:ascii="Times New Roman" w:eastAsia="Times New Roman" w:hAnsi="Times New Roman" w:cs="Times New Roman"/>
          <w:sz w:val="24"/>
          <w:szCs w:val="24"/>
        </w:rPr>
      </w:pPr>
    </w:p>
    <w:p w14:paraId="4D7D0224" w14:textId="77777777" w:rsidR="00826978" w:rsidRDefault="00C35B69">
      <w:pPr>
        <w:numPr>
          <w:ilvl w:val="0"/>
          <w:numId w:val="38"/>
        </w:numPr>
        <w:tabs>
          <w:tab w:val="left" w:pos="884"/>
        </w:tabs>
        <w:spacing w:line="295" w:lineRule="auto"/>
        <w:ind w:left="888" w:right="1995" w:hanging="708"/>
        <w:rPr>
          <w:rFonts w:ascii="Times New Roman" w:eastAsia="Times New Roman" w:hAnsi="Times New Roman" w:cs="Times New Roman"/>
          <w:sz w:val="19"/>
          <w:szCs w:val="19"/>
        </w:rPr>
      </w:pPr>
      <w:r>
        <w:rPr>
          <w:rFonts w:ascii="Times New Roman" w:eastAsia="Times New Roman" w:hAnsi="Times New Roman" w:cs="Times New Roman"/>
          <w:sz w:val="19"/>
          <w:szCs w:val="19"/>
        </w:rPr>
        <w:t>GRANTEE certifies that they are not on the debarred vendor list in compliance with State and Federal laws.</w:t>
      </w:r>
    </w:p>
    <w:p w14:paraId="4FC7EDE7" w14:textId="77777777" w:rsidR="00826978" w:rsidRDefault="00826978">
      <w:pPr>
        <w:spacing w:before="11"/>
        <w:rPr>
          <w:rFonts w:ascii="Times New Roman" w:eastAsia="Times New Roman" w:hAnsi="Times New Roman" w:cs="Times New Roman"/>
          <w:sz w:val="23"/>
          <w:szCs w:val="23"/>
        </w:rPr>
      </w:pPr>
    </w:p>
    <w:p w14:paraId="43FE940E" w14:textId="77777777" w:rsidR="00826978" w:rsidRDefault="00C35B69">
      <w:pPr>
        <w:numPr>
          <w:ilvl w:val="0"/>
          <w:numId w:val="38"/>
        </w:numPr>
        <w:tabs>
          <w:tab w:val="left" w:pos="870"/>
        </w:tabs>
        <w:spacing w:line="291" w:lineRule="auto"/>
        <w:ind w:left="869" w:right="1995" w:hanging="713"/>
        <w:rPr>
          <w:rFonts w:ascii="Times New Roman" w:eastAsia="Times New Roman" w:hAnsi="Times New Roman" w:cs="Times New Roman"/>
          <w:sz w:val="19"/>
          <w:szCs w:val="19"/>
        </w:rPr>
      </w:pPr>
      <w:r>
        <w:rPr>
          <w:rFonts w:ascii="Times New Roman" w:eastAsia="Times New Roman" w:hAnsi="Times New Roman" w:cs="Times New Roman"/>
          <w:sz w:val="19"/>
          <w:szCs w:val="19"/>
        </w:rPr>
        <w:t>REPORTS: The GRANTEE will advise the HCFSC concerning the project's progress through the submission of mid-year and annual reports as required by the HCFSC'S fiscal agent and governing council.</w:t>
      </w:r>
    </w:p>
    <w:p w14:paraId="1882AE76" w14:textId="77777777" w:rsidR="00826978" w:rsidRDefault="00826978">
      <w:pPr>
        <w:spacing w:before="9"/>
        <w:rPr>
          <w:rFonts w:ascii="Times New Roman" w:eastAsia="Times New Roman" w:hAnsi="Times New Roman" w:cs="Times New Roman"/>
          <w:sz w:val="23"/>
          <w:szCs w:val="23"/>
        </w:rPr>
      </w:pPr>
    </w:p>
    <w:p w14:paraId="686BA262" w14:textId="77777777" w:rsidR="00826978" w:rsidRDefault="00C35B69">
      <w:pPr>
        <w:spacing w:line="290" w:lineRule="auto"/>
        <w:ind w:left="142" w:right="1471" w:firstLine="23"/>
        <w:rPr>
          <w:rFonts w:ascii="Times New Roman" w:eastAsia="Times New Roman" w:hAnsi="Times New Roman" w:cs="Times New Roman"/>
          <w:sz w:val="19"/>
          <w:szCs w:val="19"/>
        </w:rPr>
      </w:pPr>
      <w:r>
        <w:rPr>
          <w:rFonts w:ascii="Times New Roman" w:eastAsia="Times New Roman" w:hAnsi="Times New Roman" w:cs="Times New Roman"/>
          <w:sz w:val="19"/>
          <w:szCs w:val="19"/>
        </w:rPr>
        <w:t>IN WITNESS WHEREOF, the parties have caused this grant to be duly executed intending to be bound thereby.</w:t>
      </w:r>
    </w:p>
    <w:p w14:paraId="04416851" w14:textId="77777777" w:rsidR="00826978" w:rsidRDefault="00826978">
      <w:pPr>
        <w:spacing w:before="6"/>
        <w:rPr>
          <w:rFonts w:ascii="Times New Roman" w:eastAsia="Times New Roman" w:hAnsi="Times New Roman" w:cs="Times New Roman"/>
          <w:sz w:val="24"/>
          <w:szCs w:val="24"/>
        </w:rPr>
      </w:pPr>
    </w:p>
    <w:p w14:paraId="5C4B8F51" w14:textId="77777777" w:rsidR="00826978" w:rsidRDefault="00C35B69">
      <w:pPr>
        <w:ind w:left="142"/>
        <w:rPr>
          <w:rFonts w:ascii="Times New Roman" w:eastAsia="Times New Roman" w:hAnsi="Times New Roman" w:cs="Times New Roman"/>
          <w:sz w:val="19"/>
          <w:szCs w:val="19"/>
        </w:rPr>
      </w:pPr>
      <w:r>
        <w:rPr>
          <w:rFonts w:ascii="Times New Roman" w:eastAsia="Times New Roman" w:hAnsi="Times New Roman" w:cs="Times New Roman"/>
          <w:sz w:val="19"/>
          <w:szCs w:val="19"/>
        </w:rPr>
        <w:t>APPROVED:</w:t>
      </w:r>
    </w:p>
    <w:p w14:paraId="59C5F07D" w14:textId="77777777" w:rsidR="00826978" w:rsidRDefault="00826978">
      <w:pPr>
        <w:spacing w:before="6"/>
        <w:rPr>
          <w:rFonts w:ascii="Times New Roman" w:eastAsia="Times New Roman" w:hAnsi="Times New Roman" w:cs="Times New Roman"/>
          <w:sz w:val="2"/>
          <w:szCs w:val="2"/>
        </w:rPr>
      </w:pPr>
    </w:p>
    <w:tbl>
      <w:tblPr>
        <w:tblStyle w:val="aff8"/>
        <w:tblW w:w="8577" w:type="dxa"/>
        <w:tblInd w:w="102" w:type="dxa"/>
        <w:tblLayout w:type="fixed"/>
        <w:tblLook w:val="0000" w:firstRow="0" w:lastRow="0" w:firstColumn="0" w:lastColumn="0" w:noHBand="0" w:noVBand="0"/>
      </w:tblPr>
      <w:tblGrid>
        <w:gridCol w:w="4287"/>
        <w:gridCol w:w="4290"/>
      </w:tblGrid>
      <w:tr w:rsidR="00826978" w14:paraId="2CFB5852" w14:textId="77777777">
        <w:trPr>
          <w:trHeight w:val="547"/>
        </w:trPr>
        <w:tc>
          <w:tcPr>
            <w:tcW w:w="4287" w:type="dxa"/>
            <w:tcBorders>
              <w:top w:val="single" w:sz="5" w:space="0" w:color="000000"/>
              <w:left w:val="single" w:sz="5" w:space="0" w:color="000000"/>
              <w:bottom w:val="single" w:sz="5" w:space="0" w:color="000000"/>
              <w:right w:val="single" w:sz="5" w:space="0" w:color="000000"/>
            </w:tcBorders>
          </w:tcPr>
          <w:p w14:paraId="19A7D1FD" w14:textId="77777777" w:rsidR="00826978" w:rsidRDefault="00826978">
            <w:pPr>
              <w:pBdr>
                <w:top w:val="nil"/>
                <w:left w:val="nil"/>
                <w:bottom w:val="nil"/>
                <w:right w:val="nil"/>
                <w:between w:val="nil"/>
              </w:pBdr>
              <w:spacing w:before="1"/>
              <w:rPr>
                <w:rFonts w:ascii="Times New Roman" w:eastAsia="Times New Roman" w:hAnsi="Times New Roman" w:cs="Times New Roman"/>
                <w:color w:val="000000"/>
                <w:sz w:val="25"/>
                <w:szCs w:val="25"/>
              </w:rPr>
            </w:pPr>
          </w:p>
          <w:p w14:paraId="562FA3EF" w14:textId="77777777" w:rsidR="00826978" w:rsidRDefault="00C35B69">
            <w:pPr>
              <w:pBdr>
                <w:top w:val="nil"/>
                <w:left w:val="nil"/>
                <w:bottom w:val="nil"/>
                <w:right w:val="nil"/>
                <w:between w:val="nil"/>
              </w:pBdr>
              <w:ind w:left="136"/>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Hiawatha </w:t>
            </w:r>
            <w:r>
              <w:rPr>
                <w:rFonts w:ascii="Times New Roman" w:eastAsia="Times New Roman" w:hAnsi="Times New Roman" w:cs="Times New Roman"/>
                <w:b/>
                <w:color w:val="000000"/>
                <w:sz w:val="19"/>
                <w:szCs w:val="19"/>
                <w:u w:val="single"/>
              </w:rPr>
              <w:t xml:space="preserve">Valley </w:t>
            </w:r>
            <w:r>
              <w:rPr>
                <w:rFonts w:ascii="Times New Roman" w:eastAsia="Times New Roman" w:hAnsi="Times New Roman" w:cs="Times New Roman"/>
                <w:b/>
                <w:color w:val="000000"/>
                <w:sz w:val="19"/>
                <w:szCs w:val="19"/>
              </w:rPr>
              <w:t>Education District</w:t>
            </w:r>
          </w:p>
        </w:tc>
        <w:tc>
          <w:tcPr>
            <w:tcW w:w="4290" w:type="dxa"/>
            <w:tcBorders>
              <w:top w:val="single" w:sz="5" w:space="0" w:color="000000"/>
              <w:left w:val="single" w:sz="5" w:space="0" w:color="000000"/>
              <w:bottom w:val="single" w:sz="5" w:space="0" w:color="000000"/>
              <w:right w:val="single" w:sz="5" w:space="0" w:color="000000"/>
            </w:tcBorders>
          </w:tcPr>
          <w:p w14:paraId="7CB0FD88" w14:textId="77777777" w:rsidR="00826978" w:rsidRDefault="00C35B69">
            <w:pPr>
              <w:pBdr>
                <w:top w:val="nil"/>
                <w:left w:val="nil"/>
                <w:bottom w:val="nil"/>
                <w:right w:val="nil"/>
                <w:between w:val="nil"/>
              </w:pBdr>
              <w:spacing w:before="29" w:line="291" w:lineRule="auto"/>
              <w:ind w:left="135" w:right="886" w:firstLine="1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HOUSTON COUNTY FAMILY SERVICES COLLABORATIVE - FISCAL AGENT</w:t>
            </w:r>
          </w:p>
        </w:tc>
      </w:tr>
      <w:tr w:rsidR="00826978" w14:paraId="7C796C51" w14:textId="77777777">
        <w:trPr>
          <w:trHeight w:val="4304"/>
        </w:trPr>
        <w:tc>
          <w:tcPr>
            <w:tcW w:w="4287" w:type="dxa"/>
            <w:tcBorders>
              <w:top w:val="single" w:sz="5" w:space="0" w:color="000000"/>
              <w:left w:val="single" w:sz="5" w:space="0" w:color="000000"/>
              <w:bottom w:val="single" w:sz="5" w:space="0" w:color="000000"/>
              <w:right w:val="single" w:sz="5" w:space="0" w:color="000000"/>
            </w:tcBorders>
          </w:tcPr>
          <w:p w14:paraId="41781CD4" w14:textId="77777777" w:rsidR="00826978" w:rsidRDefault="00826978">
            <w:pPr>
              <w:pBdr>
                <w:top w:val="nil"/>
                <w:left w:val="nil"/>
                <w:bottom w:val="nil"/>
                <w:right w:val="nil"/>
                <w:between w:val="nil"/>
              </w:pBdr>
              <w:spacing w:before="6"/>
              <w:rPr>
                <w:rFonts w:ascii="Times New Roman" w:eastAsia="Times New Roman" w:hAnsi="Times New Roman" w:cs="Times New Roman"/>
                <w:color w:val="000000"/>
                <w:sz w:val="25"/>
                <w:szCs w:val="25"/>
              </w:rPr>
            </w:pPr>
          </w:p>
          <w:p w14:paraId="37F6BF17" w14:textId="77777777" w:rsidR="00826978" w:rsidRDefault="00C35B69">
            <w:pPr>
              <w:pBdr>
                <w:top w:val="nil"/>
                <w:left w:val="nil"/>
                <w:bottom w:val="nil"/>
                <w:right w:val="nil"/>
                <w:between w:val="nil"/>
              </w:pBdr>
              <w:spacing w:line="296" w:lineRule="auto"/>
              <w:ind w:left="124" w:right="161" w:firstLine="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Signature must be that of the individual authorized to commit the organization to this project, i.e.  superintendent, department head.</w:t>
            </w:r>
          </w:p>
          <w:p w14:paraId="100DB98A" w14:textId="77777777" w:rsidR="00826978" w:rsidRDefault="00826978">
            <w:pPr>
              <w:pBdr>
                <w:top w:val="nil"/>
                <w:left w:val="nil"/>
                <w:bottom w:val="nil"/>
                <w:right w:val="nil"/>
                <w:between w:val="nil"/>
              </w:pBdr>
              <w:spacing w:before="1"/>
              <w:rPr>
                <w:rFonts w:ascii="Times New Roman" w:eastAsia="Times New Roman" w:hAnsi="Times New Roman" w:cs="Times New Roman"/>
                <w:color w:val="000000"/>
                <w:sz w:val="3"/>
                <w:szCs w:val="3"/>
              </w:rPr>
            </w:pPr>
          </w:p>
          <w:p w14:paraId="799390FC" w14:textId="77777777" w:rsidR="00826978" w:rsidRDefault="00C35B69">
            <w:pPr>
              <w:pBdr>
                <w:top w:val="nil"/>
                <w:left w:val="nil"/>
                <w:bottom w:val="nil"/>
                <w:right w:val="nil"/>
                <w:between w:val="nil"/>
              </w:pBdr>
              <w:ind w:left="10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531C709F" wp14:editId="051975F5">
                  <wp:extent cx="2560319" cy="755904"/>
                  <wp:effectExtent l="0" t="0" r="0" b="0"/>
                  <wp:docPr id="176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5"/>
                          <a:srcRect/>
                          <a:stretch>
                            <a:fillRect/>
                          </a:stretch>
                        </pic:blipFill>
                        <pic:spPr>
                          <a:xfrm>
                            <a:off x="0" y="0"/>
                            <a:ext cx="2560319" cy="755904"/>
                          </a:xfrm>
                          <a:prstGeom prst="rect">
                            <a:avLst/>
                          </a:prstGeom>
                          <a:ln/>
                        </pic:spPr>
                      </pic:pic>
                    </a:graphicData>
                  </a:graphic>
                </wp:inline>
              </w:drawing>
            </w:r>
          </w:p>
          <w:p w14:paraId="2D2E1A0B" w14:textId="77777777" w:rsidR="00826978" w:rsidRDefault="00826978">
            <w:pPr>
              <w:pBdr>
                <w:top w:val="nil"/>
                <w:left w:val="nil"/>
                <w:bottom w:val="nil"/>
                <w:right w:val="nil"/>
                <w:between w:val="nil"/>
              </w:pBdr>
              <w:rPr>
                <w:rFonts w:ascii="Times New Roman" w:eastAsia="Times New Roman" w:hAnsi="Times New Roman" w:cs="Times New Roman"/>
                <w:color w:val="000000"/>
                <w:sz w:val="18"/>
                <w:szCs w:val="18"/>
              </w:rPr>
            </w:pPr>
          </w:p>
          <w:p w14:paraId="5CA9F3A2" w14:textId="77777777" w:rsidR="00826978" w:rsidRDefault="00826978">
            <w:pPr>
              <w:pBdr>
                <w:top w:val="nil"/>
                <w:left w:val="nil"/>
                <w:bottom w:val="nil"/>
                <w:right w:val="nil"/>
                <w:between w:val="nil"/>
              </w:pBdr>
              <w:spacing w:before="10"/>
              <w:rPr>
                <w:rFonts w:ascii="Times New Roman" w:eastAsia="Times New Roman" w:hAnsi="Times New Roman" w:cs="Times New Roman"/>
                <w:color w:val="000000"/>
                <w:sz w:val="14"/>
                <w:szCs w:val="14"/>
              </w:rPr>
            </w:pPr>
          </w:p>
          <w:p w14:paraId="7EF46D4F" w14:textId="77777777" w:rsidR="00826978" w:rsidRDefault="00C35B69">
            <w:pPr>
              <w:pBdr>
                <w:top w:val="nil"/>
                <w:left w:val="nil"/>
                <w:bottom w:val="nil"/>
                <w:right w:val="nil"/>
                <w:between w:val="nil"/>
              </w:pBdr>
              <w:tabs>
                <w:tab w:val="left" w:pos="752"/>
              </w:tabs>
              <w:ind w:left="100" w:hanging="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Title:</w:t>
            </w:r>
            <w:r>
              <w:rPr>
                <w:rFonts w:ascii="Times New Roman" w:eastAsia="Times New Roman" w:hAnsi="Times New Roman" w:cs="Times New Roman"/>
                <w:color w:val="000000"/>
                <w:sz w:val="19"/>
                <w:szCs w:val="19"/>
              </w:rPr>
              <w:tab/>
              <w:t>Executive Director</w:t>
            </w:r>
          </w:p>
          <w:p w14:paraId="02125947" w14:textId="77777777" w:rsidR="00826978" w:rsidRDefault="00826978">
            <w:pPr>
              <w:pBdr>
                <w:top w:val="nil"/>
                <w:left w:val="nil"/>
                <w:bottom w:val="nil"/>
                <w:right w:val="nil"/>
                <w:between w:val="nil"/>
              </w:pBdr>
              <w:rPr>
                <w:rFonts w:ascii="Times New Roman" w:eastAsia="Times New Roman" w:hAnsi="Times New Roman" w:cs="Times New Roman"/>
                <w:color w:val="000000"/>
                <w:sz w:val="18"/>
                <w:szCs w:val="18"/>
              </w:rPr>
            </w:pPr>
          </w:p>
          <w:p w14:paraId="14F7A9B9" w14:textId="77777777" w:rsidR="00826978" w:rsidRDefault="00826978">
            <w:pPr>
              <w:pBdr>
                <w:top w:val="nil"/>
                <w:left w:val="nil"/>
                <w:bottom w:val="nil"/>
                <w:right w:val="nil"/>
                <w:between w:val="nil"/>
              </w:pBdr>
              <w:rPr>
                <w:rFonts w:ascii="Times New Roman" w:eastAsia="Times New Roman" w:hAnsi="Times New Roman" w:cs="Times New Roman"/>
                <w:color w:val="000000"/>
                <w:sz w:val="18"/>
                <w:szCs w:val="18"/>
              </w:rPr>
            </w:pPr>
          </w:p>
          <w:p w14:paraId="7C36E922" w14:textId="77777777" w:rsidR="00826978" w:rsidRDefault="00826978">
            <w:pPr>
              <w:pBdr>
                <w:top w:val="nil"/>
                <w:left w:val="nil"/>
                <w:bottom w:val="nil"/>
                <w:right w:val="nil"/>
                <w:between w:val="nil"/>
              </w:pBdr>
              <w:rPr>
                <w:rFonts w:ascii="Times New Roman" w:eastAsia="Times New Roman" w:hAnsi="Times New Roman" w:cs="Times New Roman"/>
                <w:color w:val="000000"/>
                <w:sz w:val="18"/>
                <w:szCs w:val="18"/>
              </w:rPr>
            </w:pPr>
          </w:p>
          <w:p w14:paraId="619AC6C5" w14:textId="77777777" w:rsidR="00826978" w:rsidRDefault="00826978">
            <w:pPr>
              <w:pBdr>
                <w:top w:val="nil"/>
                <w:left w:val="nil"/>
                <w:bottom w:val="nil"/>
                <w:right w:val="nil"/>
                <w:between w:val="nil"/>
              </w:pBdr>
              <w:spacing w:before="1"/>
              <w:rPr>
                <w:rFonts w:ascii="Times New Roman" w:eastAsia="Times New Roman" w:hAnsi="Times New Roman" w:cs="Times New Roman"/>
                <w:color w:val="000000"/>
                <w:sz w:val="18"/>
                <w:szCs w:val="18"/>
              </w:rPr>
            </w:pPr>
          </w:p>
          <w:p w14:paraId="09C85281" w14:textId="77777777" w:rsidR="00826978" w:rsidRDefault="00C35B69">
            <w:pPr>
              <w:pBdr>
                <w:top w:val="nil"/>
                <w:left w:val="nil"/>
                <w:bottom w:val="nil"/>
                <w:right w:val="nil"/>
                <w:between w:val="nil"/>
              </w:pBdr>
              <w:ind w:left="10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19"/>
                <w:szCs w:val="19"/>
              </w:rPr>
              <w:t xml:space="preserve">Date: March </w:t>
            </w:r>
            <w:r>
              <w:rPr>
                <w:rFonts w:ascii="Times New Roman" w:eastAsia="Times New Roman" w:hAnsi="Times New Roman" w:cs="Times New Roman"/>
                <w:color w:val="000000"/>
                <w:sz w:val="21"/>
                <w:szCs w:val="21"/>
              </w:rPr>
              <w:t>25, 2009</w:t>
            </w:r>
          </w:p>
        </w:tc>
        <w:tc>
          <w:tcPr>
            <w:tcW w:w="4290" w:type="dxa"/>
            <w:tcBorders>
              <w:top w:val="single" w:sz="5" w:space="0" w:color="000000"/>
              <w:left w:val="single" w:sz="5" w:space="0" w:color="000000"/>
              <w:bottom w:val="single" w:sz="5" w:space="0" w:color="000000"/>
              <w:right w:val="single" w:sz="5" w:space="0" w:color="000000"/>
            </w:tcBorders>
          </w:tcPr>
          <w:p w14:paraId="6511D7A8" w14:textId="77777777" w:rsidR="00826978" w:rsidRDefault="00826978">
            <w:pPr>
              <w:pBdr>
                <w:top w:val="nil"/>
                <w:left w:val="nil"/>
                <w:bottom w:val="nil"/>
                <w:right w:val="nil"/>
                <w:between w:val="nil"/>
              </w:pBdr>
              <w:spacing w:before="11"/>
              <w:rPr>
                <w:rFonts w:ascii="Times New Roman" w:eastAsia="Times New Roman" w:hAnsi="Times New Roman" w:cs="Times New Roman"/>
                <w:color w:val="000000"/>
                <w:sz w:val="25"/>
                <w:szCs w:val="25"/>
              </w:rPr>
            </w:pPr>
          </w:p>
          <w:p w14:paraId="788B3C18" w14:textId="77777777" w:rsidR="00826978" w:rsidRDefault="00C35B69">
            <w:pPr>
              <w:pBdr>
                <w:top w:val="nil"/>
                <w:left w:val="nil"/>
                <w:bottom w:val="nil"/>
                <w:right w:val="nil"/>
                <w:between w:val="nil"/>
              </w:pBdr>
              <w:spacing w:line="296" w:lineRule="auto"/>
              <w:ind w:left="126" w:right="159" w:firstLine="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Signature must be that of the individual authorized to commit the organization to this project, i.e.  superintendent, department head.</w:t>
            </w:r>
          </w:p>
          <w:p w14:paraId="108D4C6C" w14:textId="77777777" w:rsidR="00826978" w:rsidRDefault="00826978">
            <w:pPr>
              <w:pBdr>
                <w:top w:val="nil"/>
                <w:left w:val="nil"/>
                <w:bottom w:val="nil"/>
                <w:right w:val="nil"/>
                <w:between w:val="nil"/>
              </w:pBdr>
              <w:spacing w:before="1"/>
              <w:rPr>
                <w:rFonts w:ascii="Times New Roman" w:eastAsia="Times New Roman" w:hAnsi="Times New Roman" w:cs="Times New Roman"/>
                <w:color w:val="000000"/>
                <w:sz w:val="26"/>
                <w:szCs w:val="26"/>
              </w:rPr>
            </w:pPr>
          </w:p>
          <w:p w14:paraId="17B98DB3" w14:textId="77777777" w:rsidR="00826978" w:rsidRDefault="00C35B69">
            <w:pPr>
              <w:pBdr>
                <w:top w:val="nil"/>
                <w:left w:val="nil"/>
                <w:bottom w:val="nil"/>
                <w:right w:val="nil"/>
                <w:between w:val="nil"/>
              </w:pBdr>
              <w:tabs>
                <w:tab w:val="left" w:pos="696"/>
              </w:tabs>
              <w:ind w:left="12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By:</w:t>
            </w:r>
            <w:r>
              <w:rPr>
                <w:rFonts w:ascii="Times New Roman" w:eastAsia="Times New Roman" w:hAnsi="Times New Roman" w:cs="Times New Roman"/>
                <w:color w:val="000000"/>
                <w:sz w:val="19"/>
                <w:szCs w:val="19"/>
              </w:rPr>
              <w:tab/>
            </w:r>
            <w:r>
              <w:rPr>
                <w:rFonts w:ascii="Times New Roman" w:eastAsia="Times New Roman" w:hAnsi="Times New Roman" w:cs="Times New Roman"/>
                <w:noProof/>
                <w:color w:val="000000"/>
                <w:sz w:val="31"/>
                <w:szCs w:val="31"/>
                <w:vertAlign w:val="subscript"/>
              </w:rPr>
              <w:drawing>
                <wp:inline distT="0" distB="0" distL="0" distR="0" wp14:anchorId="3CCEE496" wp14:editId="68242B40">
                  <wp:extent cx="1449324" cy="329184"/>
                  <wp:effectExtent l="0" t="0" r="0" b="0"/>
                  <wp:docPr id="17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6"/>
                          <a:srcRect/>
                          <a:stretch>
                            <a:fillRect/>
                          </a:stretch>
                        </pic:blipFill>
                        <pic:spPr>
                          <a:xfrm>
                            <a:off x="0" y="0"/>
                            <a:ext cx="1449324" cy="329184"/>
                          </a:xfrm>
                          <a:prstGeom prst="rect">
                            <a:avLst/>
                          </a:prstGeom>
                          <a:ln/>
                        </pic:spPr>
                      </pic:pic>
                    </a:graphicData>
                  </a:graphic>
                </wp:inline>
              </w:drawing>
            </w:r>
          </w:p>
          <w:p w14:paraId="447DC3ED" w14:textId="77777777" w:rsidR="00826978" w:rsidRDefault="00826978">
            <w:pPr>
              <w:pBdr>
                <w:top w:val="nil"/>
                <w:left w:val="nil"/>
                <w:bottom w:val="nil"/>
                <w:right w:val="nil"/>
                <w:between w:val="nil"/>
              </w:pBdr>
              <w:spacing w:before="4"/>
              <w:rPr>
                <w:rFonts w:ascii="Times New Roman" w:eastAsia="Times New Roman" w:hAnsi="Times New Roman" w:cs="Times New Roman"/>
                <w:color w:val="000000"/>
                <w:sz w:val="42"/>
                <w:szCs w:val="42"/>
              </w:rPr>
            </w:pPr>
          </w:p>
          <w:p w14:paraId="27D221E8" w14:textId="77777777" w:rsidR="00826978" w:rsidRDefault="00C35B69">
            <w:pPr>
              <w:pBdr>
                <w:top w:val="nil"/>
                <w:left w:val="nil"/>
                <w:bottom w:val="nil"/>
                <w:right w:val="nil"/>
                <w:between w:val="nil"/>
              </w:pBdr>
              <w:tabs>
                <w:tab w:val="left" w:pos="1518"/>
                <w:tab w:val="left" w:pos="1775"/>
                <w:tab w:val="left" w:pos="2840"/>
              </w:tabs>
              <w:spacing w:line="288" w:lineRule="auto"/>
              <w:ind w:left="77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4"/>
                <w:szCs w:val="14"/>
              </w:rPr>
              <w:t>I l ·</w:t>
            </w:r>
            <w:r>
              <w:rPr>
                <w:rFonts w:ascii="Times New Roman" w:eastAsia="Times New Roman" w:hAnsi="Times New Roman" w:cs="Times New Roman"/>
                <w:color w:val="000000"/>
                <w:sz w:val="14"/>
                <w:szCs w:val="14"/>
              </w:rPr>
              <w:tab/>
              <w:t>\</w:t>
            </w:r>
            <w:r>
              <w:rPr>
                <w:rFonts w:ascii="Times New Roman" w:eastAsia="Times New Roman" w:hAnsi="Times New Roman" w:cs="Times New Roman"/>
                <w:color w:val="000000"/>
                <w:sz w:val="14"/>
                <w:szCs w:val="14"/>
              </w:rPr>
              <w:tab/>
            </w:r>
            <w:r>
              <w:rPr>
                <w:rFonts w:ascii="Times New Roman" w:eastAsia="Times New Roman" w:hAnsi="Times New Roman" w:cs="Times New Roman"/>
                <w:i/>
                <w:color w:val="000000"/>
                <w:sz w:val="24"/>
                <w:szCs w:val="24"/>
              </w:rPr>
              <w:t>.2rVui</w:t>
            </w:r>
            <w:r>
              <w:rPr>
                <w:rFonts w:ascii="Times New Roman" w:eastAsia="Times New Roman" w:hAnsi="Times New Roman" w:cs="Times New Roman"/>
                <w:i/>
                <w:color w:val="000000"/>
                <w:sz w:val="24"/>
                <w:szCs w:val="24"/>
              </w:rPr>
              <w:tab/>
            </w:r>
            <w:proofErr w:type="spellStart"/>
            <w:r>
              <w:rPr>
                <w:rFonts w:ascii="Times New Roman" w:eastAsia="Times New Roman" w:hAnsi="Times New Roman" w:cs="Times New Roman"/>
                <w:i/>
                <w:color w:val="000000"/>
                <w:sz w:val="28"/>
                <w:szCs w:val="28"/>
              </w:rPr>
              <w:t>D'r:euhJ</w:t>
            </w:r>
            <w:proofErr w:type="spellEnd"/>
            <w:r>
              <w:rPr>
                <w:rFonts w:ascii="Times New Roman" w:eastAsia="Times New Roman" w:hAnsi="Times New Roman" w:cs="Times New Roman"/>
                <w:i/>
                <w:color w:val="000000"/>
                <w:sz w:val="28"/>
                <w:szCs w:val="28"/>
              </w:rPr>
              <w:t xml:space="preserve"> r</w:t>
            </w:r>
          </w:p>
          <w:p w14:paraId="436B8DB5" w14:textId="77777777" w:rsidR="00826978" w:rsidRDefault="00C35B69">
            <w:pPr>
              <w:pBdr>
                <w:top w:val="nil"/>
                <w:left w:val="nil"/>
                <w:bottom w:val="nil"/>
                <w:right w:val="nil"/>
                <w:between w:val="nil"/>
              </w:pBdr>
              <w:tabs>
                <w:tab w:val="left" w:pos="757"/>
              </w:tabs>
              <w:spacing w:line="230" w:lineRule="auto"/>
              <w:ind w:left="107" w:hanging="5"/>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19"/>
                <w:szCs w:val="19"/>
              </w:rPr>
              <w:t>Title:</w:t>
            </w:r>
            <w:r>
              <w:rPr>
                <w:rFonts w:ascii="Times New Roman" w:eastAsia="Times New Roman" w:hAnsi="Times New Roman" w:cs="Times New Roman"/>
                <w:color w:val="000000"/>
                <w:sz w:val="19"/>
                <w:szCs w:val="19"/>
              </w:rPr>
              <w:tab/>
            </w:r>
            <w:r>
              <w:rPr>
                <w:rFonts w:ascii="Times New Roman" w:eastAsia="Times New Roman" w:hAnsi="Times New Roman" w:cs="Times New Roman"/>
                <w:i/>
                <w:color w:val="000000"/>
                <w:sz w:val="23"/>
                <w:szCs w:val="23"/>
              </w:rPr>
              <w:t>n</w:t>
            </w:r>
          </w:p>
          <w:p w14:paraId="10283D16"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72BC30C8" w14:textId="77777777" w:rsidR="00826978" w:rsidRDefault="00826978">
            <w:pPr>
              <w:pBdr>
                <w:top w:val="nil"/>
                <w:left w:val="nil"/>
                <w:bottom w:val="nil"/>
                <w:right w:val="nil"/>
                <w:between w:val="nil"/>
              </w:pBdr>
              <w:rPr>
                <w:rFonts w:ascii="Times New Roman" w:eastAsia="Times New Roman" w:hAnsi="Times New Roman" w:cs="Times New Roman"/>
                <w:color w:val="000000"/>
              </w:rPr>
            </w:pPr>
          </w:p>
          <w:p w14:paraId="38A866E9" w14:textId="77777777" w:rsidR="00826978" w:rsidRDefault="00826978">
            <w:pPr>
              <w:pBdr>
                <w:top w:val="nil"/>
                <w:left w:val="nil"/>
                <w:bottom w:val="nil"/>
                <w:right w:val="nil"/>
                <w:between w:val="nil"/>
              </w:pBdr>
              <w:spacing w:before="1"/>
              <w:rPr>
                <w:rFonts w:ascii="Times New Roman" w:eastAsia="Times New Roman" w:hAnsi="Times New Roman" w:cs="Times New Roman"/>
                <w:color w:val="000000"/>
                <w:sz w:val="30"/>
                <w:szCs w:val="30"/>
              </w:rPr>
            </w:pPr>
          </w:p>
          <w:p w14:paraId="2F80D508" w14:textId="77777777" w:rsidR="00826978" w:rsidRDefault="00C35B69">
            <w:pPr>
              <w:pBdr>
                <w:top w:val="nil"/>
                <w:left w:val="nil"/>
                <w:bottom w:val="nil"/>
                <w:right w:val="nil"/>
                <w:between w:val="nil"/>
              </w:pBdr>
              <w:ind w:left="10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Date:</w:t>
            </w:r>
          </w:p>
        </w:tc>
      </w:tr>
    </w:tbl>
    <w:p w14:paraId="593D6C84" w14:textId="77777777" w:rsidR="00826978" w:rsidRDefault="00826978">
      <w:pPr>
        <w:rPr>
          <w:rFonts w:ascii="Times New Roman" w:eastAsia="Times New Roman" w:hAnsi="Times New Roman" w:cs="Times New Roman"/>
          <w:sz w:val="19"/>
          <w:szCs w:val="19"/>
        </w:rPr>
        <w:sectPr w:rsidR="00826978">
          <w:footerReference w:type="default" r:id="rId107"/>
          <w:pgSz w:w="12240" w:h="15840"/>
          <w:pgMar w:top="1152" w:right="1152" w:bottom="1152" w:left="1152" w:header="288" w:footer="576" w:gutter="0"/>
          <w:cols w:space="720"/>
        </w:sectPr>
      </w:pPr>
    </w:p>
    <w:p w14:paraId="2478DEFE" w14:textId="77777777" w:rsidR="00826978" w:rsidRDefault="00C35B69">
      <w:pPr>
        <w:spacing w:before="4"/>
        <w:rPr>
          <w:rFonts w:ascii="Times New Roman" w:eastAsia="Times New Roman" w:hAnsi="Times New Roman" w:cs="Times New Roman"/>
          <w:sz w:val="6"/>
          <w:szCs w:val="6"/>
        </w:rPr>
      </w:pPr>
      <w:r>
        <w:rPr>
          <w:rFonts w:ascii="Times New Roman" w:eastAsia="Times New Roman" w:hAnsi="Times New Roman" w:cs="Times New Roman"/>
          <w:noProof/>
        </w:rPr>
        <w:lastRenderedPageBreak/>
        <w:drawing>
          <wp:anchor distT="0" distB="0" distL="0" distR="0" simplePos="0" relativeHeight="251668480" behindDoc="1" locked="0" layoutInCell="1" hidden="0" allowOverlap="1" wp14:anchorId="4E9C3182" wp14:editId="59241A59">
            <wp:simplePos x="0" y="0"/>
            <wp:positionH relativeFrom="page">
              <wp:posOffset>890270</wp:posOffset>
            </wp:positionH>
            <wp:positionV relativeFrom="page">
              <wp:posOffset>4340225</wp:posOffset>
            </wp:positionV>
            <wp:extent cx="2584450" cy="768350"/>
            <wp:effectExtent l="0" t="0" r="0" b="0"/>
            <wp:wrapNone/>
            <wp:docPr id="17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8"/>
                    <a:srcRect/>
                    <a:stretch>
                      <a:fillRect/>
                    </a:stretch>
                  </pic:blipFill>
                  <pic:spPr>
                    <a:xfrm>
                      <a:off x="0" y="0"/>
                      <a:ext cx="2584450" cy="768350"/>
                    </a:xfrm>
                    <a:prstGeom prst="rect">
                      <a:avLst/>
                    </a:prstGeom>
                    <a:ln/>
                  </pic:spPr>
                </pic:pic>
              </a:graphicData>
            </a:graphic>
          </wp:anchor>
        </w:drawing>
      </w:r>
      <w:r>
        <w:rPr>
          <w:rFonts w:ascii="Times New Roman" w:eastAsia="Times New Roman" w:hAnsi="Times New Roman" w:cs="Times New Roman"/>
          <w:noProof/>
        </w:rPr>
        <w:drawing>
          <wp:anchor distT="0" distB="0" distL="0" distR="0" simplePos="0" relativeHeight="251669504" behindDoc="1" locked="0" layoutInCell="1" hidden="0" allowOverlap="1" wp14:anchorId="5913A52B" wp14:editId="61B43E7B">
            <wp:simplePos x="0" y="0"/>
            <wp:positionH relativeFrom="page">
              <wp:posOffset>4291330</wp:posOffset>
            </wp:positionH>
            <wp:positionV relativeFrom="page">
              <wp:posOffset>3730625</wp:posOffset>
            </wp:positionV>
            <wp:extent cx="524510" cy="267970"/>
            <wp:effectExtent l="0" t="0" r="0" b="0"/>
            <wp:wrapNone/>
            <wp:docPr id="17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9"/>
                    <a:srcRect/>
                    <a:stretch>
                      <a:fillRect/>
                    </a:stretch>
                  </pic:blipFill>
                  <pic:spPr>
                    <a:xfrm>
                      <a:off x="0" y="0"/>
                      <a:ext cx="524510" cy="267970"/>
                    </a:xfrm>
                    <a:prstGeom prst="rect">
                      <a:avLst/>
                    </a:prstGeom>
                    <a:ln/>
                  </pic:spPr>
                </pic:pic>
              </a:graphicData>
            </a:graphic>
          </wp:anchor>
        </w:drawing>
      </w:r>
      <w:r>
        <w:rPr>
          <w:rFonts w:ascii="Times New Roman" w:eastAsia="Times New Roman" w:hAnsi="Times New Roman" w:cs="Times New Roman"/>
          <w:noProof/>
        </w:rPr>
        <mc:AlternateContent>
          <mc:Choice Requires="wpg">
            <w:drawing>
              <wp:anchor distT="0" distB="0" distL="0" distR="0" simplePos="0" relativeHeight="251670528" behindDoc="1" locked="0" layoutInCell="1" hidden="0" allowOverlap="1" wp14:anchorId="5ACDE90C" wp14:editId="28724E92">
                <wp:simplePos x="0" y="0"/>
                <wp:positionH relativeFrom="page">
                  <wp:posOffset>1684020</wp:posOffset>
                </wp:positionH>
                <wp:positionV relativeFrom="page">
                  <wp:posOffset>5317490</wp:posOffset>
                </wp:positionV>
                <wp:extent cx="1270" cy="481965"/>
                <wp:effectExtent l="0" t="0" r="0" b="0"/>
                <wp:wrapNone/>
                <wp:docPr id="1735" name="Group 1735"/>
                <wp:cNvGraphicFramePr/>
                <a:graphic xmlns:a="http://schemas.openxmlformats.org/drawingml/2006/main">
                  <a:graphicData uri="http://schemas.microsoft.com/office/word/2010/wordprocessingGroup">
                    <wpg:wgp>
                      <wpg:cNvGrpSpPr/>
                      <wpg:grpSpPr>
                        <a:xfrm>
                          <a:off x="0" y="0"/>
                          <a:ext cx="1270" cy="481965"/>
                          <a:chOff x="5338375" y="3539000"/>
                          <a:chExt cx="15250" cy="482000"/>
                        </a:xfrm>
                      </wpg:grpSpPr>
                      <wpg:grpSp>
                        <wpg:cNvPr id="1193045218" name="Group 1193045218"/>
                        <wpg:cNvGrpSpPr/>
                        <wpg:grpSpPr>
                          <a:xfrm>
                            <a:off x="5345365" y="3539018"/>
                            <a:ext cx="1270" cy="481965"/>
                            <a:chOff x="5338375" y="3539000"/>
                            <a:chExt cx="15250" cy="482000"/>
                          </a:xfrm>
                        </wpg:grpSpPr>
                        <wps:wsp>
                          <wps:cNvPr id="148044878" name="Rectangle 148044878"/>
                          <wps:cNvSpPr/>
                          <wps:spPr>
                            <a:xfrm>
                              <a:off x="5338375" y="3539000"/>
                              <a:ext cx="15250" cy="482000"/>
                            </a:xfrm>
                            <a:prstGeom prst="rect">
                              <a:avLst/>
                            </a:prstGeom>
                            <a:noFill/>
                            <a:ln>
                              <a:noFill/>
                            </a:ln>
                          </wps:spPr>
                          <wps:txbx>
                            <w:txbxContent>
                              <w:p w14:paraId="1A5A1B5C" w14:textId="77777777" w:rsidR="00826978" w:rsidRDefault="00826978">
                                <w:pPr>
                                  <w:textDirection w:val="btLr"/>
                                </w:pPr>
                              </w:p>
                            </w:txbxContent>
                          </wps:txbx>
                          <wps:bodyPr spcFirstLastPara="1" wrap="square" lIns="91425" tIns="91425" rIns="91425" bIns="91425" anchor="ctr" anchorCtr="0">
                            <a:noAutofit/>
                          </wps:bodyPr>
                        </wps:wsp>
                        <wpg:grpSp>
                          <wpg:cNvPr id="449791479" name="Group 449791479"/>
                          <wpg:cNvGrpSpPr/>
                          <wpg:grpSpPr>
                            <a:xfrm>
                              <a:off x="5345365" y="3539018"/>
                              <a:ext cx="1270" cy="481973"/>
                              <a:chOff x="5337750" y="3539000"/>
                              <a:chExt cx="15250" cy="481983"/>
                            </a:xfrm>
                          </wpg:grpSpPr>
                          <wps:wsp>
                            <wps:cNvPr id="1807396971" name="Rectangle 1807396971"/>
                            <wps:cNvSpPr/>
                            <wps:spPr>
                              <a:xfrm>
                                <a:off x="5337750" y="3539000"/>
                                <a:ext cx="15250" cy="481975"/>
                              </a:xfrm>
                              <a:prstGeom prst="rect">
                                <a:avLst/>
                              </a:prstGeom>
                              <a:noFill/>
                              <a:ln>
                                <a:noFill/>
                              </a:ln>
                            </wps:spPr>
                            <wps:txbx>
                              <w:txbxContent>
                                <w:p w14:paraId="3F2679BE" w14:textId="77777777" w:rsidR="00826978" w:rsidRDefault="00826978">
                                  <w:pPr>
                                    <w:textDirection w:val="btLr"/>
                                  </w:pPr>
                                </w:p>
                              </w:txbxContent>
                            </wps:txbx>
                            <wps:bodyPr spcFirstLastPara="1" wrap="square" lIns="91425" tIns="91425" rIns="91425" bIns="91425" anchor="ctr" anchorCtr="0">
                              <a:noAutofit/>
                            </wps:bodyPr>
                          </wps:wsp>
                          <wpg:grpSp>
                            <wpg:cNvPr id="1879039399" name="Group 1879039399"/>
                            <wpg:cNvGrpSpPr/>
                            <wpg:grpSpPr>
                              <a:xfrm>
                                <a:off x="5345365" y="3539018"/>
                                <a:ext cx="1270" cy="481965"/>
                                <a:chOff x="5345365" y="3539018"/>
                                <a:chExt cx="1270" cy="481965"/>
                              </a:xfrm>
                            </wpg:grpSpPr>
                            <wps:wsp>
                              <wps:cNvPr id="1479257311" name="Rectangle 1479257311"/>
                              <wps:cNvSpPr/>
                              <wps:spPr>
                                <a:xfrm>
                                  <a:off x="5345365" y="3539018"/>
                                  <a:ext cx="1250" cy="481950"/>
                                </a:xfrm>
                                <a:prstGeom prst="rect">
                                  <a:avLst/>
                                </a:prstGeom>
                                <a:noFill/>
                                <a:ln>
                                  <a:noFill/>
                                </a:ln>
                              </wps:spPr>
                              <wps:txbx>
                                <w:txbxContent>
                                  <w:p w14:paraId="5EA77DCD" w14:textId="77777777" w:rsidR="00826978" w:rsidRDefault="00826978">
                                    <w:pPr>
                                      <w:textDirection w:val="btLr"/>
                                    </w:pPr>
                                  </w:p>
                                </w:txbxContent>
                              </wps:txbx>
                              <wps:bodyPr spcFirstLastPara="1" wrap="square" lIns="91425" tIns="91425" rIns="91425" bIns="91425" anchor="ctr" anchorCtr="0">
                                <a:noAutofit/>
                              </wps:bodyPr>
                            </wps:wsp>
                            <wpg:grpSp>
                              <wpg:cNvPr id="1657014073" name="Group 1657014073"/>
                              <wpg:cNvGrpSpPr/>
                              <wpg:grpSpPr>
                                <a:xfrm>
                                  <a:off x="5345365" y="3539018"/>
                                  <a:ext cx="1270" cy="481965"/>
                                  <a:chOff x="2652" y="8374"/>
                                  <a:chExt cx="2" cy="759"/>
                                </a:xfrm>
                              </wpg:grpSpPr>
                              <wps:wsp>
                                <wps:cNvPr id="1688508235" name="Rectangle 1688508235"/>
                                <wps:cNvSpPr/>
                                <wps:spPr>
                                  <a:xfrm>
                                    <a:off x="2652" y="8374"/>
                                    <a:ext cx="0" cy="750"/>
                                  </a:xfrm>
                                  <a:prstGeom prst="rect">
                                    <a:avLst/>
                                  </a:prstGeom>
                                  <a:noFill/>
                                  <a:ln>
                                    <a:noFill/>
                                  </a:ln>
                                </wps:spPr>
                                <wps:txbx>
                                  <w:txbxContent>
                                    <w:p w14:paraId="2F686675" w14:textId="77777777" w:rsidR="00826978" w:rsidRDefault="00826978">
                                      <w:pPr>
                                        <w:textDirection w:val="btLr"/>
                                      </w:pPr>
                                    </w:p>
                                  </w:txbxContent>
                                </wps:txbx>
                                <wps:bodyPr spcFirstLastPara="1" wrap="square" lIns="91425" tIns="91425" rIns="91425" bIns="91425" anchor="ctr" anchorCtr="0">
                                  <a:noAutofit/>
                                </wps:bodyPr>
                              </wps:wsp>
                              <wps:wsp>
                                <wps:cNvPr id="1743210088" name="Freeform: Shape 1743210088"/>
                                <wps:cNvSpPr/>
                                <wps:spPr>
                                  <a:xfrm>
                                    <a:off x="2652" y="8374"/>
                                    <a:ext cx="2" cy="759"/>
                                  </a:xfrm>
                                  <a:custGeom>
                                    <a:avLst/>
                                    <a:gdLst/>
                                    <a:ahLst/>
                                    <a:cxnLst/>
                                    <a:rect l="l" t="t" r="r" b="b"/>
                                    <a:pathLst>
                                      <a:path w="120000" h="759" extrusionOk="0">
                                        <a:moveTo>
                                          <a:pt x="0" y="758"/>
                                        </a:moveTo>
                                        <a:lnTo>
                                          <a:pt x="0" y="0"/>
                                        </a:lnTo>
                                      </a:path>
                                    </a:pathLst>
                                  </a:custGeom>
                                  <a:noFill/>
                                  <a:ln w="152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w14:anchorId="5ACDE90C" id="Group 1735" o:spid="_x0000_s1470" style="position:absolute;margin-left:132.6pt;margin-top:418.7pt;width:.1pt;height:37.95pt;z-index:-251645952;mso-wrap-distance-left:0;mso-wrap-distance-right:0;mso-position-horizontal-relative:page;mso-position-vertical-relative:page" coordorigin="53383,35390" coordsize="15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">
                <v:group id="Group 1193045218" o:spid="_x0000_s1471" style="position:absolute;left:53453;top:35390;width:13;height:4819" coordorigin="53383,35390" coordsize="152,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">
                  <v:rect id="Rectangle 148044878" o:spid="_x0000_s1472" style="position:absolute;left:53383;top:35390;width:153;height: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" filled="f" stroked="f">
                    <v:textbox inset="2.53958mm,2.53958mm,2.53958mm,2.53958mm">
                      <w:txbxContent>
                        <w:p w14:paraId="1A5A1B5C" w14:textId="77777777" w:rsidR="00826978" w:rsidRDefault="00826978">
                          <w:pPr>
                            <w:textDirection w:val="btLr"/>
                          </w:pPr>
                        </w:p>
                      </w:txbxContent>
                    </v:textbox>
                  </v:rect>
                  <v:group id="Group 449791479" o:spid="_x0000_s1473" style="position:absolute;left:53453;top:35390;width:13;height:4819" coordorigin="53377,35390" coordsize="152,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">
                    <v:rect id="Rectangle 1807396971" o:spid="_x0000_s1474" style="position:absolute;left:53377;top:35390;width:153;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" filled="f" stroked="f">
                      <v:textbox inset="2.53958mm,2.53958mm,2.53958mm,2.53958mm">
                        <w:txbxContent>
                          <w:p w14:paraId="3F2679BE" w14:textId="77777777" w:rsidR="00826978" w:rsidRDefault="00826978">
                            <w:pPr>
                              <w:textDirection w:val="btLr"/>
                            </w:pPr>
                          </w:p>
                        </w:txbxContent>
                      </v:textbox>
                    </v:rect>
                    <v:group id="Group 1879039399" o:spid="_x0000_s1475" style="position:absolute;left:53453;top:35390;width:13;height:4819" coordorigin="53453,35390" coordsize="12,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">
                      <v:rect id="Rectangle 1479257311" o:spid="_x0000_s1476" style="position:absolute;left:53453;top:35390;width:13;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" filled="f" stroked="f">
                        <v:textbox inset="2.53958mm,2.53958mm,2.53958mm,2.53958mm">
                          <w:txbxContent>
                            <w:p w14:paraId="5EA77DCD" w14:textId="77777777" w:rsidR="00826978" w:rsidRDefault="00826978">
                              <w:pPr>
                                <w:textDirection w:val="btLr"/>
                              </w:pPr>
                            </w:p>
                          </w:txbxContent>
                        </v:textbox>
                      </v:rect>
                      <v:group id="Group 1657014073" o:spid="_x0000_s1477" style="position:absolute;left:53453;top:35390;width:13;height:4819" coordorigin="2652,8374" coordsize="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">
                        <v:rect id="Rectangle 1688508235" o:spid="_x0000_s1478" style="position:absolute;left:2652;top:8374;width:0;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" filled="f" stroked="f">
                          <v:textbox inset="2.53958mm,2.53958mm,2.53958mm,2.53958mm">
                            <w:txbxContent>
                              <w:p w14:paraId="2F686675" w14:textId="77777777" w:rsidR="00826978" w:rsidRDefault="00826978">
                                <w:pPr>
                                  <w:textDirection w:val="btLr"/>
                                </w:pPr>
                              </w:p>
                            </w:txbxContent>
                          </v:textbox>
                        </v:rect>
                        <v:shape id="Freeform: Shape 1743210088" o:spid="_x0000_s1479" style="position:absolute;left:2652;top:8374;width:2;height:759;visibility:visible;mso-wrap-style:square;v-text-anchor:middle" coordsize="12000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" path="m,758l,e" filled="f" strokeweight=".42292mm">
                          <v:stroke startarrowwidth="narrow" startarrowlength="short" endarrowwidth="narrow" endarrowlength="short"/>
                          <v:path arrowok="t" o:extrusionok="f"/>
                        </v:shape>
                      </v:group>
                    </v:group>
                  </v:group>
                </v:group>
                <w10:wrap anchorx="page" anchory="page"/>
              </v:group>
            </w:pict>
          </mc:Fallback>
        </mc:AlternateContent>
      </w:r>
    </w:p>
    <w:tbl>
      <w:tblPr>
        <w:tblStyle w:val="aff9"/>
        <w:tblW w:w="8512" w:type="dxa"/>
        <w:tblInd w:w="137" w:type="dxa"/>
        <w:tblLayout w:type="fixed"/>
        <w:tblLook w:val="0000" w:firstRow="0" w:lastRow="0" w:firstColumn="0" w:lastColumn="0" w:noHBand="0" w:noVBand="0"/>
      </w:tblPr>
      <w:tblGrid>
        <w:gridCol w:w="4249"/>
        <w:gridCol w:w="4263"/>
      </w:tblGrid>
      <w:tr w:rsidR="00826978" w14:paraId="192B8456" w14:textId="77777777">
        <w:trPr>
          <w:trHeight w:val="550"/>
        </w:trPr>
        <w:tc>
          <w:tcPr>
            <w:tcW w:w="4249" w:type="dxa"/>
            <w:tcBorders>
              <w:top w:val="single" w:sz="5" w:space="0" w:color="000000"/>
              <w:left w:val="single" w:sz="5" w:space="0" w:color="000000"/>
              <w:bottom w:val="single" w:sz="5" w:space="0" w:color="000000"/>
              <w:right w:val="single" w:sz="5" w:space="0" w:color="000000"/>
            </w:tcBorders>
          </w:tcPr>
          <w:p w14:paraId="4C0F8459" w14:textId="77777777" w:rsidR="00826978" w:rsidRDefault="00826978">
            <w:pPr>
              <w:pBdr>
                <w:top w:val="nil"/>
                <w:left w:val="nil"/>
                <w:bottom w:val="nil"/>
                <w:right w:val="nil"/>
                <w:between w:val="nil"/>
              </w:pBdr>
              <w:spacing w:before="2"/>
              <w:rPr>
                <w:rFonts w:ascii="Times New Roman" w:eastAsia="Times New Roman" w:hAnsi="Times New Roman" w:cs="Times New Roman"/>
                <w:color w:val="000000"/>
                <w:sz w:val="26"/>
                <w:szCs w:val="26"/>
              </w:rPr>
            </w:pPr>
          </w:p>
          <w:p w14:paraId="0A552E84" w14:textId="77777777" w:rsidR="00826978" w:rsidRDefault="00C35B69">
            <w:pPr>
              <w:pBdr>
                <w:top w:val="nil"/>
                <w:left w:val="nil"/>
                <w:bottom w:val="nil"/>
                <w:right w:val="nil"/>
                <w:between w:val="nil"/>
              </w:pBdr>
              <w:ind w:left="11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GRANTEE BOARD CHAIR</w:t>
            </w:r>
          </w:p>
        </w:tc>
        <w:tc>
          <w:tcPr>
            <w:tcW w:w="4263" w:type="dxa"/>
            <w:tcBorders>
              <w:top w:val="single" w:sz="5" w:space="0" w:color="000000"/>
              <w:left w:val="single" w:sz="5" w:space="0" w:color="000000"/>
              <w:bottom w:val="single" w:sz="5" w:space="0" w:color="000000"/>
              <w:right w:val="single" w:sz="7" w:space="0" w:color="000000"/>
            </w:tcBorders>
          </w:tcPr>
          <w:p w14:paraId="00E62BD0" w14:textId="77777777" w:rsidR="00826978" w:rsidRDefault="00C35B69">
            <w:pPr>
              <w:pBdr>
                <w:top w:val="nil"/>
                <w:left w:val="nil"/>
                <w:bottom w:val="nil"/>
                <w:right w:val="nil"/>
                <w:between w:val="nil"/>
              </w:pBdr>
              <w:spacing w:before="22" w:line="298" w:lineRule="auto"/>
              <w:ind w:left="123" w:right="889" w:firstLine="9"/>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HOUSTON COUNTY FAMILY SERVICES COLLABORATIVE COORDINATOR</w:t>
            </w:r>
          </w:p>
        </w:tc>
      </w:tr>
      <w:tr w:rsidR="00826978" w14:paraId="266EC42E" w14:textId="77777777">
        <w:trPr>
          <w:trHeight w:val="4304"/>
        </w:trPr>
        <w:tc>
          <w:tcPr>
            <w:tcW w:w="4249" w:type="dxa"/>
            <w:tcBorders>
              <w:top w:val="single" w:sz="5" w:space="0" w:color="000000"/>
              <w:left w:val="single" w:sz="5" w:space="0" w:color="000000"/>
              <w:bottom w:val="single" w:sz="5" w:space="0" w:color="000000"/>
              <w:right w:val="single" w:sz="5" w:space="0" w:color="000000"/>
            </w:tcBorders>
          </w:tcPr>
          <w:p w14:paraId="35808C72" w14:textId="77777777" w:rsidR="00826978" w:rsidRDefault="00826978">
            <w:pPr>
              <w:pBdr>
                <w:top w:val="nil"/>
                <w:left w:val="nil"/>
                <w:bottom w:val="nil"/>
                <w:right w:val="nil"/>
                <w:between w:val="nil"/>
              </w:pBdr>
              <w:spacing w:before="2"/>
              <w:rPr>
                <w:rFonts w:ascii="Times New Roman" w:eastAsia="Times New Roman" w:hAnsi="Times New Roman" w:cs="Times New Roman"/>
                <w:color w:val="000000"/>
                <w:sz w:val="26"/>
                <w:szCs w:val="26"/>
              </w:rPr>
            </w:pPr>
          </w:p>
          <w:p w14:paraId="1F98AF0B" w14:textId="77777777" w:rsidR="00826978" w:rsidRDefault="00C35B69">
            <w:pPr>
              <w:pBdr>
                <w:top w:val="nil"/>
                <w:left w:val="nil"/>
                <w:bottom w:val="nil"/>
                <w:right w:val="nil"/>
                <w:between w:val="nil"/>
              </w:pBdr>
              <w:spacing w:line="291" w:lineRule="auto"/>
              <w:ind w:left="114" w:right="161" w:hanging="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Signature must be that of the individual authorized to commit the organization to this</w:t>
            </w:r>
          </w:p>
          <w:p w14:paraId="0892CF71" w14:textId="39882449" w:rsidR="00826978" w:rsidRDefault="00C35B6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i/>
                <w:color w:val="000000"/>
                <w:sz w:val="26"/>
                <w:szCs w:val="26"/>
                <w:vertAlign w:val="superscript"/>
              </w:rPr>
              <w:t xml:space="preserve">I </w:t>
            </w:r>
          </w:p>
          <w:p w14:paraId="032CE199" w14:textId="68BA17F0" w:rsidR="00826978" w:rsidRDefault="008A6B4A">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Ron Pagel</w:t>
            </w:r>
          </w:p>
          <w:p w14:paraId="6BD74FE2" w14:textId="77777777" w:rsidR="00826978" w:rsidRDefault="00C35B69">
            <w:pPr>
              <w:pBdr>
                <w:top w:val="nil"/>
                <w:left w:val="nil"/>
                <w:bottom w:val="nil"/>
                <w:right w:val="nil"/>
                <w:between w:val="nil"/>
              </w:pBdr>
              <w:spacing w:before="154"/>
              <w:ind w:left="104" w:hanging="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Title: HVED Board Chairperson</w:t>
            </w:r>
          </w:p>
          <w:p w14:paraId="3E209395" w14:textId="77777777" w:rsidR="00826978" w:rsidRDefault="00826978">
            <w:pPr>
              <w:pBdr>
                <w:top w:val="nil"/>
                <w:left w:val="nil"/>
                <w:bottom w:val="nil"/>
                <w:right w:val="nil"/>
                <w:between w:val="nil"/>
              </w:pBdr>
              <w:rPr>
                <w:rFonts w:ascii="Times New Roman" w:eastAsia="Times New Roman" w:hAnsi="Times New Roman" w:cs="Times New Roman"/>
                <w:color w:val="000000"/>
                <w:sz w:val="18"/>
                <w:szCs w:val="18"/>
              </w:rPr>
            </w:pPr>
          </w:p>
          <w:p w14:paraId="02CA962C" w14:textId="77777777" w:rsidR="00826978" w:rsidRDefault="00826978">
            <w:pPr>
              <w:pBdr>
                <w:top w:val="nil"/>
                <w:left w:val="nil"/>
                <w:bottom w:val="nil"/>
                <w:right w:val="nil"/>
                <w:between w:val="nil"/>
              </w:pBdr>
              <w:rPr>
                <w:rFonts w:ascii="Times New Roman" w:eastAsia="Times New Roman" w:hAnsi="Times New Roman" w:cs="Times New Roman"/>
                <w:color w:val="000000"/>
                <w:sz w:val="18"/>
                <w:szCs w:val="18"/>
              </w:rPr>
            </w:pPr>
          </w:p>
          <w:p w14:paraId="30EFBDB3" w14:textId="77777777" w:rsidR="00826978" w:rsidRDefault="00826978">
            <w:pPr>
              <w:pBdr>
                <w:top w:val="nil"/>
                <w:left w:val="nil"/>
                <w:bottom w:val="nil"/>
                <w:right w:val="nil"/>
                <w:between w:val="nil"/>
              </w:pBdr>
              <w:rPr>
                <w:rFonts w:ascii="Times New Roman" w:eastAsia="Times New Roman" w:hAnsi="Times New Roman" w:cs="Times New Roman"/>
                <w:color w:val="000000"/>
                <w:sz w:val="18"/>
                <w:szCs w:val="18"/>
              </w:rPr>
            </w:pPr>
          </w:p>
          <w:p w14:paraId="784D39D8" w14:textId="77777777" w:rsidR="00826978" w:rsidRDefault="00826978">
            <w:pPr>
              <w:pBdr>
                <w:top w:val="nil"/>
                <w:left w:val="nil"/>
                <w:bottom w:val="nil"/>
                <w:right w:val="nil"/>
                <w:between w:val="nil"/>
              </w:pBdr>
              <w:spacing w:before="11"/>
              <w:rPr>
                <w:rFonts w:ascii="Times New Roman" w:eastAsia="Times New Roman" w:hAnsi="Times New Roman" w:cs="Times New Roman"/>
                <w:color w:val="000000"/>
                <w:sz w:val="19"/>
                <w:szCs w:val="19"/>
              </w:rPr>
            </w:pPr>
          </w:p>
          <w:p w14:paraId="45B0FEB1" w14:textId="77777777" w:rsidR="00826978" w:rsidRDefault="00C35B69">
            <w:pPr>
              <w:pBdr>
                <w:top w:val="nil"/>
                <w:left w:val="nil"/>
                <w:bottom w:val="nil"/>
                <w:right w:val="nil"/>
                <w:between w:val="nil"/>
              </w:pBdr>
              <w:ind w:left="10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Date:  March 25, 2009</w:t>
            </w:r>
          </w:p>
        </w:tc>
        <w:tc>
          <w:tcPr>
            <w:tcW w:w="4263" w:type="dxa"/>
            <w:tcBorders>
              <w:top w:val="single" w:sz="5" w:space="0" w:color="000000"/>
              <w:left w:val="single" w:sz="5" w:space="0" w:color="000000"/>
              <w:bottom w:val="single" w:sz="5" w:space="0" w:color="000000"/>
              <w:right w:val="single" w:sz="7" w:space="0" w:color="000000"/>
            </w:tcBorders>
          </w:tcPr>
          <w:p w14:paraId="3227A372" w14:textId="77777777" w:rsidR="00826978" w:rsidRDefault="00826978">
            <w:pPr>
              <w:pBdr>
                <w:top w:val="nil"/>
                <w:left w:val="nil"/>
                <w:bottom w:val="nil"/>
                <w:right w:val="nil"/>
                <w:between w:val="nil"/>
              </w:pBdr>
              <w:spacing w:before="9"/>
              <w:rPr>
                <w:rFonts w:ascii="Times New Roman" w:eastAsia="Times New Roman" w:hAnsi="Times New Roman" w:cs="Times New Roman"/>
                <w:color w:val="000000"/>
                <w:sz w:val="25"/>
                <w:szCs w:val="25"/>
              </w:rPr>
            </w:pPr>
          </w:p>
          <w:p w14:paraId="35B60968" w14:textId="77777777" w:rsidR="00826978" w:rsidRDefault="00C35B69">
            <w:pPr>
              <w:pBdr>
                <w:top w:val="nil"/>
                <w:left w:val="nil"/>
                <w:bottom w:val="nil"/>
                <w:right w:val="nil"/>
                <w:between w:val="nil"/>
              </w:pBdr>
              <w:spacing w:line="295" w:lineRule="auto"/>
              <w:ind w:left="123" w:right="166" w:hanging="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Signature must be that of the individual authorized to commit the organization to this project, i.e.  superintendent, department head.</w:t>
            </w:r>
          </w:p>
          <w:p w14:paraId="2393AF14" w14:textId="77777777" w:rsidR="00826978" w:rsidRDefault="00826978">
            <w:pPr>
              <w:pBdr>
                <w:top w:val="nil"/>
                <w:left w:val="nil"/>
                <w:bottom w:val="nil"/>
                <w:right w:val="nil"/>
                <w:between w:val="nil"/>
              </w:pBdr>
              <w:spacing w:before="11"/>
              <w:rPr>
                <w:rFonts w:ascii="Times New Roman" w:eastAsia="Times New Roman" w:hAnsi="Times New Roman" w:cs="Times New Roman"/>
                <w:color w:val="000000"/>
                <w:sz w:val="24"/>
                <w:szCs w:val="24"/>
              </w:rPr>
            </w:pPr>
          </w:p>
          <w:p w14:paraId="73B05300" w14:textId="77777777" w:rsidR="00826978" w:rsidRDefault="00C35B69">
            <w:pPr>
              <w:pBdr>
                <w:top w:val="nil"/>
                <w:left w:val="nil"/>
                <w:bottom w:val="nil"/>
                <w:right w:val="nil"/>
                <w:between w:val="nil"/>
              </w:pBdr>
              <w:tabs>
                <w:tab w:val="left" w:pos="770"/>
              </w:tabs>
              <w:ind w:left="12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By:</w:t>
            </w:r>
            <w:r>
              <w:rPr>
                <w:rFonts w:ascii="Times New Roman" w:eastAsia="Times New Roman" w:hAnsi="Times New Roman" w:cs="Times New Roman"/>
                <w:color w:val="000000"/>
                <w:sz w:val="19"/>
                <w:szCs w:val="19"/>
              </w:rPr>
              <w:tab/>
            </w:r>
            <w:r>
              <w:rPr>
                <w:rFonts w:ascii="Times New Roman" w:eastAsia="Times New Roman" w:hAnsi="Times New Roman" w:cs="Times New Roman"/>
                <w:noProof/>
                <w:color w:val="000000"/>
                <w:sz w:val="31"/>
                <w:szCs w:val="31"/>
                <w:vertAlign w:val="subscript"/>
              </w:rPr>
              <w:drawing>
                <wp:inline distT="0" distB="0" distL="0" distR="0" wp14:anchorId="443D0F61" wp14:editId="7583DBFE">
                  <wp:extent cx="1194815" cy="316992"/>
                  <wp:effectExtent l="0" t="0" r="0" b="0"/>
                  <wp:docPr id="176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0"/>
                          <a:srcRect/>
                          <a:stretch>
                            <a:fillRect/>
                          </a:stretch>
                        </pic:blipFill>
                        <pic:spPr>
                          <a:xfrm>
                            <a:off x="0" y="0"/>
                            <a:ext cx="1194815" cy="316992"/>
                          </a:xfrm>
                          <a:prstGeom prst="rect">
                            <a:avLst/>
                          </a:prstGeom>
                          <a:ln/>
                        </pic:spPr>
                      </pic:pic>
                    </a:graphicData>
                  </a:graphic>
                </wp:inline>
              </w:drawing>
            </w:r>
          </w:p>
          <w:p w14:paraId="4E6D24CE" w14:textId="77777777" w:rsidR="00826978" w:rsidRDefault="00826978">
            <w:pPr>
              <w:pBdr>
                <w:top w:val="nil"/>
                <w:left w:val="nil"/>
                <w:bottom w:val="nil"/>
                <w:right w:val="nil"/>
                <w:between w:val="nil"/>
              </w:pBdr>
              <w:spacing w:before="4"/>
              <w:rPr>
                <w:rFonts w:ascii="Times New Roman" w:eastAsia="Times New Roman" w:hAnsi="Times New Roman" w:cs="Times New Roman"/>
                <w:color w:val="000000"/>
                <w:sz w:val="62"/>
                <w:szCs w:val="62"/>
              </w:rPr>
            </w:pPr>
          </w:p>
          <w:p w14:paraId="69880304" w14:textId="77777777" w:rsidR="00826978" w:rsidRDefault="00826978">
            <w:pPr>
              <w:pBdr>
                <w:top w:val="nil"/>
                <w:left w:val="nil"/>
                <w:bottom w:val="nil"/>
                <w:right w:val="nil"/>
                <w:between w:val="nil"/>
              </w:pBdr>
              <w:rPr>
                <w:rFonts w:ascii="Times New Roman" w:eastAsia="Times New Roman" w:hAnsi="Times New Roman" w:cs="Times New Roman"/>
                <w:color w:val="000000"/>
                <w:sz w:val="26"/>
                <w:szCs w:val="26"/>
              </w:rPr>
            </w:pPr>
          </w:p>
          <w:p w14:paraId="21E8A09F" w14:textId="77777777" w:rsidR="00826978" w:rsidRDefault="00826978">
            <w:pPr>
              <w:pBdr>
                <w:top w:val="nil"/>
                <w:left w:val="nil"/>
                <w:bottom w:val="nil"/>
                <w:right w:val="nil"/>
                <w:between w:val="nil"/>
              </w:pBdr>
              <w:spacing w:before="4"/>
              <w:rPr>
                <w:rFonts w:ascii="Times New Roman" w:eastAsia="Times New Roman" w:hAnsi="Times New Roman" w:cs="Times New Roman"/>
                <w:color w:val="000000"/>
                <w:sz w:val="28"/>
                <w:szCs w:val="28"/>
              </w:rPr>
            </w:pPr>
          </w:p>
          <w:p w14:paraId="7466CA60" w14:textId="77777777" w:rsidR="00826978" w:rsidRDefault="00C35B69">
            <w:pPr>
              <w:pBdr>
                <w:top w:val="nil"/>
                <w:left w:val="nil"/>
                <w:bottom w:val="nil"/>
                <w:right w:val="nil"/>
                <w:between w:val="nil"/>
              </w:pBdr>
              <w:ind w:left="11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Date:</w:t>
            </w:r>
          </w:p>
        </w:tc>
      </w:tr>
      <w:tr w:rsidR="00826978" w14:paraId="4CB4DDBB" w14:textId="77777777">
        <w:trPr>
          <w:trHeight w:val="3056"/>
        </w:trPr>
        <w:tc>
          <w:tcPr>
            <w:tcW w:w="4249" w:type="dxa"/>
            <w:tcBorders>
              <w:top w:val="single" w:sz="5" w:space="0" w:color="000000"/>
              <w:left w:val="nil"/>
              <w:bottom w:val="single" w:sz="5" w:space="0" w:color="000000"/>
              <w:right w:val="single" w:sz="5" w:space="0" w:color="000000"/>
            </w:tcBorders>
          </w:tcPr>
          <w:p w14:paraId="0268E392" w14:textId="77777777" w:rsidR="00826978" w:rsidRDefault="00826978">
            <w:pPr>
              <w:pBdr>
                <w:top w:val="nil"/>
                <w:left w:val="nil"/>
                <w:bottom w:val="nil"/>
                <w:right w:val="nil"/>
                <w:between w:val="nil"/>
              </w:pBdr>
              <w:spacing w:before="9"/>
              <w:rPr>
                <w:rFonts w:ascii="Times New Roman" w:eastAsia="Times New Roman" w:hAnsi="Times New Roman" w:cs="Times New Roman"/>
                <w:color w:val="000000"/>
                <w:sz w:val="25"/>
                <w:szCs w:val="25"/>
              </w:rPr>
            </w:pPr>
          </w:p>
          <w:p w14:paraId="0CEEF6C3" w14:textId="77777777" w:rsidR="00826978" w:rsidRDefault="00C35B69">
            <w:pPr>
              <w:pBdr>
                <w:top w:val="nil"/>
                <w:left w:val="nil"/>
                <w:bottom w:val="nil"/>
                <w:right w:val="nil"/>
                <w:between w:val="nil"/>
              </w:pBdr>
              <w:ind w:left="91" w:firstLine="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Approved as to form and execution:</w:t>
            </w:r>
          </w:p>
          <w:p w14:paraId="467D5C73" w14:textId="77777777" w:rsidR="00826978" w:rsidRDefault="00826978">
            <w:pPr>
              <w:pBdr>
                <w:top w:val="nil"/>
                <w:left w:val="nil"/>
                <w:bottom w:val="nil"/>
                <w:right w:val="nil"/>
                <w:between w:val="nil"/>
              </w:pBdr>
              <w:rPr>
                <w:rFonts w:ascii="Times New Roman" w:eastAsia="Times New Roman" w:hAnsi="Times New Roman" w:cs="Times New Roman"/>
                <w:color w:val="000000"/>
                <w:sz w:val="18"/>
                <w:szCs w:val="18"/>
              </w:rPr>
            </w:pPr>
          </w:p>
          <w:p w14:paraId="52508ECB" w14:textId="77777777" w:rsidR="00826978" w:rsidRDefault="00826978">
            <w:pPr>
              <w:pBdr>
                <w:top w:val="nil"/>
                <w:left w:val="nil"/>
                <w:bottom w:val="nil"/>
                <w:right w:val="nil"/>
                <w:between w:val="nil"/>
              </w:pBdr>
              <w:rPr>
                <w:rFonts w:ascii="Times New Roman" w:eastAsia="Times New Roman" w:hAnsi="Times New Roman" w:cs="Times New Roman"/>
                <w:color w:val="000000"/>
                <w:sz w:val="18"/>
                <w:szCs w:val="18"/>
              </w:rPr>
            </w:pPr>
          </w:p>
          <w:p w14:paraId="7782E94B" w14:textId="77777777" w:rsidR="00826978" w:rsidRDefault="00826978">
            <w:pPr>
              <w:pBdr>
                <w:top w:val="nil"/>
                <w:left w:val="nil"/>
                <w:bottom w:val="nil"/>
                <w:right w:val="nil"/>
                <w:between w:val="nil"/>
              </w:pBdr>
              <w:rPr>
                <w:rFonts w:ascii="Times New Roman" w:eastAsia="Times New Roman" w:hAnsi="Times New Roman" w:cs="Times New Roman"/>
                <w:color w:val="000000"/>
                <w:sz w:val="18"/>
                <w:szCs w:val="18"/>
              </w:rPr>
            </w:pPr>
          </w:p>
          <w:p w14:paraId="743CE37F" w14:textId="77777777" w:rsidR="00826978" w:rsidRDefault="00826978">
            <w:pPr>
              <w:pBdr>
                <w:top w:val="nil"/>
                <w:left w:val="nil"/>
                <w:bottom w:val="nil"/>
                <w:right w:val="nil"/>
                <w:between w:val="nil"/>
              </w:pBdr>
              <w:spacing w:before="10"/>
              <w:rPr>
                <w:rFonts w:ascii="Times New Roman" w:eastAsia="Times New Roman" w:hAnsi="Times New Roman" w:cs="Times New Roman"/>
                <w:color w:val="000000"/>
                <w:sz w:val="24"/>
                <w:szCs w:val="24"/>
              </w:rPr>
            </w:pPr>
          </w:p>
          <w:p w14:paraId="5EF065B6" w14:textId="77777777" w:rsidR="00826978" w:rsidRDefault="00C35B69">
            <w:pPr>
              <w:pBdr>
                <w:top w:val="nil"/>
                <w:left w:val="nil"/>
                <w:bottom w:val="nil"/>
                <w:right w:val="nil"/>
                <w:between w:val="nil"/>
              </w:pBdr>
              <w:ind w:left="9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Suzanne Bu.</w:t>
            </w:r>
          </w:p>
          <w:p w14:paraId="477AEA95" w14:textId="77777777" w:rsidR="00826978" w:rsidRDefault="00C35B69">
            <w:pPr>
              <w:pBdr>
                <w:top w:val="nil"/>
                <w:left w:val="nil"/>
                <w:bottom w:val="nil"/>
                <w:right w:val="nil"/>
                <w:between w:val="nil"/>
              </w:pBdr>
              <w:spacing w:before="36" w:line="210" w:lineRule="auto"/>
              <w:ind w:left="10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Interim Houston County Attorney</w:t>
            </w:r>
          </w:p>
          <w:p w14:paraId="51862C72" w14:textId="25158B61" w:rsidR="00826978" w:rsidRDefault="00826978">
            <w:pPr>
              <w:pBdr>
                <w:top w:val="nil"/>
                <w:left w:val="nil"/>
                <w:bottom w:val="nil"/>
                <w:right w:val="nil"/>
                <w:between w:val="nil"/>
              </w:pBdr>
              <w:tabs>
                <w:tab w:val="left" w:pos="1787"/>
              </w:tabs>
              <w:spacing w:line="985" w:lineRule="auto"/>
              <w:ind w:left="95"/>
              <w:rPr>
                <w:rFonts w:ascii="Times New Roman" w:eastAsia="Times New Roman" w:hAnsi="Times New Roman" w:cs="Times New Roman"/>
                <w:color w:val="000000"/>
                <w:sz w:val="52"/>
                <w:szCs w:val="52"/>
              </w:rPr>
            </w:pPr>
          </w:p>
        </w:tc>
        <w:tc>
          <w:tcPr>
            <w:tcW w:w="4263" w:type="dxa"/>
            <w:tcBorders>
              <w:top w:val="single" w:sz="5" w:space="0" w:color="000000"/>
              <w:left w:val="single" w:sz="5" w:space="0" w:color="000000"/>
              <w:bottom w:val="nil"/>
              <w:right w:val="nil"/>
            </w:tcBorders>
          </w:tcPr>
          <w:p w14:paraId="2363F4D9" w14:textId="77777777" w:rsidR="00826978" w:rsidRDefault="00826978">
            <w:pPr>
              <w:rPr>
                <w:rFonts w:ascii="Times New Roman" w:eastAsia="Times New Roman" w:hAnsi="Times New Roman" w:cs="Times New Roman"/>
              </w:rPr>
            </w:pPr>
          </w:p>
        </w:tc>
      </w:tr>
    </w:tbl>
    <w:p w14:paraId="51AB31EA" w14:textId="77777777" w:rsidR="00826978" w:rsidRDefault="00826978">
      <w:pPr>
        <w:rPr>
          <w:rFonts w:ascii="Times New Roman" w:eastAsia="Times New Roman" w:hAnsi="Times New Roman" w:cs="Times New Roman"/>
        </w:rPr>
        <w:sectPr w:rsidR="00826978">
          <w:pgSz w:w="12240" w:h="15840"/>
          <w:pgMar w:top="1152" w:right="1152" w:bottom="1152" w:left="1152" w:header="288" w:footer="576" w:gutter="0"/>
          <w:cols w:space="720"/>
        </w:sectPr>
      </w:pPr>
    </w:p>
    <w:p w14:paraId="2FA6B5D3" w14:textId="77777777" w:rsidR="00826978" w:rsidRDefault="00C35B69">
      <w:pPr>
        <w:pStyle w:val="Heading1"/>
        <w:ind w:left="2160"/>
        <w:rPr>
          <w:rFonts w:ascii="Times New Roman" w:eastAsia="Times New Roman" w:hAnsi="Times New Roman" w:cs="Times New Roman"/>
          <w:sz w:val="32"/>
          <w:szCs w:val="32"/>
        </w:rPr>
      </w:pPr>
      <w:bookmarkStart w:id="31" w:name="bookmark=id.3o7alnk" w:colFirst="0" w:colLast="0"/>
      <w:bookmarkStart w:id="32" w:name="_heading=h.23ckvvd" w:colFirst="0" w:colLast="0"/>
      <w:bookmarkEnd w:id="31"/>
      <w:bookmarkEnd w:id="32"/>
      <w:r>
        <w:rPr>
          <w:rFonts w:ascii="Times New Roman" w:eastAsia="Times New Roman" w:hAnsi="Times New Roman" w:cs="Times New Roman"/>
          <w:sz w:val="32"/>
          <w:szCs w:val="32"/>
        </w:rPr>
        <w:lastRenderedPageBreak/>
        <w:t>Wabasha County Family Services Collaborative</w:t>
      </w:r>
    </w:p>
    <w:p w14:paraId="299A34FF" w14:textId="77777777" w:rsidR="00826978" w:rsidRDefault="00C35B69">
      <w:pPr>
        <w:spacing w:before="7"/>
        <w:ind w:left="884" w:right="1128"/>
        <w:jc w:val="center"/>
        <w:rPr>
          <w:rFonts w:ascii="Times New Roman" w:eastAsia="Times New Roman" w:hAnsi="Times New Roman" w:cs="Times New Roman"/>
          <w:sz w:val="27"/>
          <w:szCs w:val="27"/>
        </w:rPr>
      </w:pPr>
      <w:r>
        <w:rPr>
          <w:rFonts w:ascii="Times New Roman" w:eastAsia="Times New Roman" w:hAnsi="Times New Roman" w:cs="Times New Roman"/>
          <w:b/>
          <w:sz w:val="27"/>
          <w:szCs w:val="27"/>
        </w:rPr>
        <w:t>Interagency Agreement</w:t>
      </w:r>
    </w:p>
    <w:p w14:paraId="1BEFF035" w14:textId="77777777" w:rsidR="00826978" w:rsidRDefault="00826978">
      <w:pPr>
        <w:pBdr>
          <w:top w:val="nil"/>
          <w:left w:val="nil"/>
          <w:bottom w:val="nil"/>
          <w:right w:val="nil"/>
          <w:between w:val="nil"/>
        </w:pBdr>
        <w:ind w:left="222"/>
        <w:rPr>
          <w:rFonts w:ascii="Times New Roman" w:eastAsia="Times New Roman" w:hAnsi="Times New Roman" w:cs="Times New Roman"/>
          <w:color w:val="000000"/>
        </w:rPr>
      </w:pPr>
    </w:p>
    <w:p w14:paraId="5EDEE55D" w14:textId="77777777" w:rsidR="00826978" w:rsidRDefault="00C35B69">
      <w:pPr>
        <w:spacing w:line="235" w:lineRule="auto"/>
        <w:ind w:right="598"/>
        <w:rPr>
          <w:rFonts w:ascii="Times New Roman" w:eastAsia="Times New Roman" w:hAnsi="Times New Roman" w:cs="Times New Roman"/>
        </w:rPr>
      </w:pPr>
      <w:r>
        <w:rPr>
          <w:rFonts w:ascii="Times New Roman" w:eastAsia="Times New Roman" w:hAnsi="Times New Roman" w:cs="Times New Roman"/>
        </w:rPr>
        <w:t xml:space="preserve">This agreement made and effective on the date signed by </w:t>
      </w:r>
      <w:r>
        <w:rPr>
          <w:rFonts w:ascii="Times New Roman" w:eastAsia="Times New Roman" w:hAnsi="Times New Roman" w:cs="Times New Roman"/>
          <w:i/>
        </w:rPr>
        <w:t xml:space="preserve">all </w:t>
      </w:r>
      <w:r>
        <w:rPr>
          <w:rFonts w:ascii="Times New Roman" w:eastAsia="Times New Roman" w:hAnsi="Times New Roman" w:cs="Times New Roman"/>
        </w:rPr>
        <w:t>parties, by and between the Wabasha-Kellogg School District, Three Rivers Community Action, Wabasha County Public Health Services, and the Wabasha County Department of Social Services and referred to as the Wabasha County Family Services Collaborative.</w:t>
      </w:r>
    </w:p>
    <w:p w14:paraId="2811FEE6" w14:textId="77777777" w:rsidR="00826978" w:rsidRDefault="00826978">
      <w:pPr>
        <w:spacing w:before="4"/>
        <w:rPr>
          <w:rFonts w:ascii="Times New Roman" w:eastAsia="Times New Roman" w:hAnsi="Times New Roman" w:cs="Times New Roman"/>
          <w:sz w:val="31"/>
          <w:szCs w:val="31"/>
        </w:rPr>
      </w:pPr>
    </w:p>
    <w:p w14:paraId="556C766D" w14:textId="77777777" w:rsidR="00826978" w:rsidRDefault="00C35B69">
      <w:pPr>
        <w:rPr>
          <w:rFonts w:ascii="Times New Roman" w:eastAsia="Times New Roman" w:hAnsi="Times New Roman" w:cs="Times New Roman"/>
          <w:sz w:val="26"/>
          <w:szCs w:val="26"/>
        </w:rPr>
      </w:pPr>
      <w:r>
        <w:rPr>
          <w:rFonts w:ascii="Times New Roman" w:eastAsia="Times New Roman" w:hAnsi="Times New Roman" w:cs="Times New Roman"/>
          <w:b/>
          <w:sz w:val="26"/>
          <w:szCs w:val="26"/>
        </w:rPr>
        <w:t>WITNESS ETH:</w:t>
      </w:r>
    </w:p>
    <w:p w14:paraId="3D080844" w14:textId="77777777" w:rsidR="00826978" w:rsidRDefault="00C35B69">
      <w:pPr>
        <w:spacing w:before="50" w:line="238" w:lineRule="auto"/>
        <w:ind w:right="14"/>
        <w:rPr>
          <w:rFonts w:ascii="Times New Roman" w:eastAsia="Times New Roman" w:hAnsi="Times New Roman" w:cs="Times New Roman"/>
        </w:rPr>
      </w:pPr>
      <w:r>
        <w:rPr>
          <w:rFonts w:ascii="Times New Roman" w:eastAsia="Times New Roman" w:hAnsi="Times New Roman" w:cs="Times New Roman"/>
        </w:rPr>
        <w:t>WHEREAS, all parties are committed to providing culturally appropriate programs and services to children and families, and to preventing children from developing more severe disabilities; and</w:t>
      </w:r>
    </w:p>
    <w:p w14:paraId="7831FC48" w14:textId="77777777" w:rsidR="00826978" w:rsidRDefault="00C35B69">
      <w:pPr>
        <w:spacing w:before="109" w:line="238" w:lineRule="auto"/>
        <w:ind w:right="686"/>
        <w:rPr>
          <w:rFonts w:ascii="Times New Roman" w:eastAsia="Times New Roman" w:hAnsi="Times New Roman" w:cs="Times New Roman"/>
        </w:rPr>
      </w:pPr>
      <w:r>
        <w:rPr>
          <w:rFonts w:ascii="Times New Roman" w:eastAsia="Times New Roman" w:hAnsi="Times New Roman" w:cs="Times New Roman"/>
        </w:rPr>
        <w:t>WHEREAS, the parties to this agreement desire a maximum degree of long-range cooperation and administrative planning in order to provide for the safety and security of the community and its children; and</w:t>
      </w:r>
      <w:r>
        <w:rPr>
          <w:noProof/>
        </w:rPr>
        <mc:AlternateContent>
          <mc:Choice Requires="wpg">
            <w:drawing>
              <wp:anchor distT="0" distB="0" distL="0" distR="0" simplePos="0" relativeHeight="251671552" behindDoc="1" locked="0" layoutInCell="1" hidden="0" allowOverlap="1" wp14:anchorId="5E9BA4B8" wp14:editId="140B1404">
                <wp:simplePos x="0" y="0"/>
                <wp:positionH relativeFrom="column">
                  <wp:posOffset>533400</wp:posOffset>
                </wp:positionH>
                <wp:positionV relativeFrom="paragraph">
                  <wp:posOffset>50800</wp:posOffset>
                </wp:positionV>
                <wp:extent cx="1270" cy="196850"/>
                <wp:effectExtent l="0" t="0" r="0" b="0"/>
                <wp:wrapNone/>
                <wp:docPr id="1733" name="Group 1733"/>
                <wp:cNvGraphicFramePr/>
                <a:graphic xmlns:a="http://schemas.openxmlformats.org/drawingml/2006/main">
                  <a:graphicData uri="http://schemas.microsoft.com/office/word/2010/wordprocessingGroup">
                    <wpg:wgp>
                      <wpg:cNvGrpSpPr/>
                      <wpg:grpSpPr>
                        <a:xfrm>
                          <a:off x="0" y="0"/>
                          <a:ext cx="1270" cy="196850"/>
                          <a:chOff x="5331500" y="3681575"/>
                          <a:chExt cx="28975" cy="196850"/>
                        </a:xfrm>
                      </wpg:grpSpPr>
                      <wpg:grpSp>
                        <wpg:cNvPr id="930923159" name="Group 930923159"/>
                        <wpg:cNvGrpSpPr/>
                        <wpg:grpSpPr>
                          <a:xfrm>
                            <a:off x="5345365" y="3681575"/>
                            <a:ext cx="1270" cy="196850"/>
                            <a:chOff x="5331525" y="3681575"/>
                            <a:chExt cx="28975" cy="196850"/>
                          </a:xfrm>
                        </wpg:grpSpPr>
                        <wps:wsp>
                          <wps:cNvPr id="1782932707" name="Rectangle 1782932707"/>
                          <wps:cNvSpPr/>
                          <wps:spPr>
                            <a:xfrm>
                              <a:off x="5331525" y="3681575"/>
                              <a:ext cx="28975" cy="196850"/>
                            </a:xfrm>
                            <a:prstGeom prst="rect">
                              <a:avLst/>
                            </a:prstGeom>
                            <a:noFill/>
                            <a:ln>
                              <a:noFill/>
                            </a:ln>
                          </wps:spPr>
                          <wps:txbx>
                            <w:txbxContent>
                              <w:p w14:paraId="5BF608A9" w14:textId="77777777" w:rsidR="00826978" w:rsidRDefault="00826978">
                                <w:pPr>
                                  <w:textDirection w:val="btLr"/>
                                </w:pPr>
                              </w:p>
                            </w:txbxContent>
                          </wps:txbx>
                          <wps:bodyPr spcFirstLastPara="1" wrap="square" lIns="91425" tIns="91425" rIns="91425" bIns="91425" anchor="ctr" anchorCtr="0">
                            <a:noAutofit/>
                          </wps:bodyPr>
                        </wps:wsp>
                        <wpg:grpSp>
                          <wpg:cNvPr id="225590605" name="Group 225590605"/>
                          <wpg:cNvGrpSpPr/>
                          <wpg:grpSpPr>
                            <a:xfrm>
                              <a:off x="5345365" y="3681575"/>
                              <a:ext cx="1270" cy="196850"/>
                              <a:chOff x="5330875" y="3681575"/>
                              <a:chExt cx="28975" cy="196850"/>
                            </a:xfrm>
                          </wpg:grpSpPr>
                          <wps:wsp>
                            <wps:cNvPr id="1398212141" name="Rectangle 1398212141"/>
                            <wps:cNvSpPr/>
                            <wps:spPr>
                              <a:xfrm>
                                <a:off x="5330875" y="3681575"/>
                                <a:ext cx="28975" cy="196850"/>
                              </a:xfrm>
                              <a:prstGeom prst="rect">
                                <a:avLst/>
                              </a:prstGeom>
                              <a:noFill/>
                              <a:ln>
                                <a:noFill/>
                              </a:ln>
                            </wps:spPr>
                            <wps:txbx>
                              <w:txbxContent>
                                <w:p w14:paraId="73576939" w14:textId="77777777" w:rsidR="00826978" w:rsidRDefault="00826978">
                                  <w:pPr>
                                    <w:textDirection w:val="btLr"/>
                                  </w:pPr>
                                </w:p>
                              </w:txbxContent>
                            </wps:txbx>
                            <wps:bodyPr spcFirstLastPara="1" wrap="square" lIns="91425" tIns="91425" rIns="91425" bIns="91425" anchor="ctr" anchorCtr="0">
                              <a:noAutofit/>
                            </wps:bodyPr>
                          </wps:wsp>
                          <wpg:grpSp>
                            <wpg:cNvPr id="59747723" name="Group 59747723"/>
                            <wpg:cNvGrpSpPr/>
                            <wpg:grpSpPr>
                              <a:xfrm>
                                <a:off x="5345365" y="3681575"/>
                                <a:ext cx="1270" cy="196850"/>
                                <a:chOff x="5345365" y="3681575"/>
                                <a:chExt cx="1270" cy="196850"/>
                              </a:xfrm>
                            </wpg:grpSpPr>
                            <wps:wsp>
                              <wps:cNvPr id="2126901017" name="Rectangle 2126901017"/>
                              <wps:cNvSpPr/>
                              <wps:spPr>
                                <a:xfrm>
                                  <a:off x="5345365" y="3681575"/>
                                  <a:ext cx="1250" cy="196850"/>
                                </a:xfrm>
                                <a:prstGeom prst="rect">
                                  <a:avLst/>
                                </a:prstGeom>
                                <a:noFill/>
                                <a:ln>
                                  <a:noFill/>
                                </a:ln>
                              </wps:spPr>
                              <wps:txbx>
                                <w:txbxContent>
                                  <w:p w14:paraId="137D1134" w14:textId="77777777" w:rsidR="00826978" w:rsidRDefault="00826978">
                                    <w:pPr>
                                      <w:textDirection w:val="btLr"/>
                                    </w:pPr>
                                  </w:p>
                                </w:txbxContent>
                              </wps:txbx>
                              <wps:bodyPr spcFirstLastPara="1" wrap="square" lIns="91425" tIns="91425" rIns="91425" bIns="91425" anchor="ctr" anchorCtr="0">
                                <a:noAutofit/>
                              </wps:bodyPr>
                            </wps:wsp>
                            <wpg:grpSp>
                              <wpg:cNvPr id="736454490" name="Group 736454490"/>
                              <wpg:cNvGrpSpPr/>
                              <wpg:grpSpPr>
                                <a:xfrm>
                                  <a:off x="5345365" y="3681575"/>
                                  <a:ext cx="1270" cy="196850"/>
                                  <a:chOff x="2003" y="90"/>
                                  <a:chExt cx="2" cy="310"/>
                                </a:xfrm>
                              </wpg:grpSpPr>
                              <wps:wsp>
                                <wps:cNvPr id="1742974055" name="Rectangle 1742974055"/>
                                <wps:cNvSpPr/>
                                <wps:spPr>
                                  <a:xfrm>
                                    <a:off x="2003" y="90"/>
                                    <a:ext cx="0" cy="300"/>
                                  </a:xfrm>
                                  <a:prstGeom prst="rect">
                                    <a:avLst/>
                                  </a:prstGeom>
                                  <a:noFill/>
                                  <a:ln>
                                    <a:noFill/>
                                  </a:ln>
                                </wps:spPr>
                                <wps:txbx>
                                  <w:txbxContent>
                                    <w:p w14:paraId="51E29A13" w14:textId="77777777" w:rsidR="00826978" w:rsidRDefault="00826978">
                                      <w:pPr>
                                        <w:textDirection w:val="btLr"/>
                                      </w:pPr>
                                    </w:p>
                                  </w:txbxContent>
                                </wps:txbx>
                                <wps:bodyPr spcFirstLastPara="1" wrap="square" lIns="91425" tIns="91425" rIns="91425" bIns="91425" anchor="ctr" anchorCtr="0">
                                  <a:noAutofit/>
                                </wps:bodyPr>
                              </wps:wsp>
                              <wps:wsp>
                                <wps:cNvPr id="332190772" name="Freeform: Shape 332190772"/>
                                <wps:cNvSpPr/>
                                <wps:spPr>
                                  <a:xfrm>
                                    <a:off x="2003" y="90"/>
                                    <a:ext cx="2" cy="310"/>
                                  </a:xfrm>
                                  <a:custGeom>
                                    <a:avLst/>
                                    <a:gdLst/>
                                    <a:ahLst/>
                                    <a:cxnLst/>
                                    <a:rect l="l" t="t" r="r" b="b"/>
                                    <a:pathLst>
                                      <a:path w="120000" h="310" extrusionOk="0">
                                        <a:moveTo>
                                          <a:pt x="0" y="0"/>
                                        </a:moveTo>
                                        <a:lnTo>
                                          <a:pt x="0" y="309"/>
                                        </a:lnTo>
                                      </a:path>
                                    </a:pathLst>
                                  </a:custGeom>
                                  <a:noFill/>
                                  <a:ln w="28950" cap="flat" cmpd="sng">
                                    <a:solidFill>
                                      <a:srgbClr val="EBECEE"/>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w14:anchorId="5E9BA4B8" id="Group 1733" o:spid="_x0000_s1480" style="position:absolute;margin-left:42pt;margin-top:4pt;width:.1pt;height:15.5pt;z-index:-251644928;mso-wrap-distance-left:0;mso-wrap-distance-right:0;mso-position-horizontal-relative:text;mso-position-vertical-relative:text" coordorigin="53315,36815" coordsize="289,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">
                <v:group id="Group 930923159" o:spid="_x0000_s1481" style="position:absolute;left:53453;top:36815;width:13;height:1969" coordorigin="53315,36815" coordsize="289,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">
                  <v:rect id="Rectangle 1782932707" o:spid="_x0000_s1482" style="position:absolute;left:53315;top:36815;width:290;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" filled="f" stroked="f">
                    <v:textbox inset="2.53958mm,2.53958mm,2.53958mm,2.53958mm">
                      <w:txbxContent>
                        <w:p w14:paraId="5BF608A9" w14:textId="77777777" w:rsidR="00826978" w:rsidRDefault="00826978">
                          <w:pPr>
                            <w:textDirection w:val="btLr"/>
                          </w:pPr>
                        </w:p>
                      </w:txbxContent>
                    </v:textbox>
                  </v:rect>
                  <v:group id="Group 225590605" o:spid="_x0000_s1483" style="position:absolute;left:53453;top:36815;width:13;height:1969" coordorigin="53308,36815" coordsize="289,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">
                    <v:rect id="Rectangle 1398212141" o:spid="_x0000_s1484" style="position:absolute;left:53308;top:36815;width:290;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" filled="f" stroked="f">
                      <v:textbox inset="2.53958mm,2.53958mm,2.53958mm,2.53958mm">
                        <w:txbxContent>
                          <w:p w14:paraId="73576939" w14:textId="77777777" w:rsidR="00826978" w:rsidRDefault="00826978">
                            <w:pPr>
                              <w:textDirection w:val="btLr"/>
                            </w:pPr>
                          </w:p>
                        </w:txbxContent>
                      </v:textbox>
                    </v:rect>
                    <v:group id="Group 59747723" o:spid="_x0000_s1485" style="position:absolute;left:53453;top:36815;width:13;height:1969" coordorigin="53453,36815" coordsize="12,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">
                      <v:rect id="Rectangle 2126901017" o:spid="_x0000_s1486" style="position:absolute;left:53453;top:36815;width:13;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" filled="f" stroked="f">
                        <v:textbox inset="2.53958mm,2.53958mm,2.53958mm,2.53958mm">
                          <w:txbxContent>
                            <w:p w14:paraId="137D1134" w14:textId="77777777" w:rsidR="00826978" w:rsidRDefault="00826978">
                              <w:pPr>
                                <w:textDirection w:val="btLr"/>
                              </w:pPr>
                            </w:p>
                          </w:txbxContent>
                        </v:textbox>
                      </v:rect>
                      <v:group id="Group 736454490" o:spid="_x0000_s1487" style="position:absolute;left:53453;top:36815;width:13;height:1969" coordorigin="2003,9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">
                        <v:rect id="Rectangle 1742974055" o:spid="_x0000_s1488" style="position:absolute;left:2003;top:90;width:0;height: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" filled="f" stroked="f">
                          <v:textbox inset="2.53958mm,2.53958mm,2.53958mm,2.53958mm">
                            <w:txbxContent>
                              <w:p w14:paraId="51E29A13" w14:textId="77777777" w:rsidR="00826978" w:rsidRDefault="00826978">
                                <w:pPr>
                                  <w:textDirection w:val="btLr"/>
                                </w:pPr>
                              </w:p>
                            </w:txbxContent>
                          </v:textbox>
                        </v:rect>
                        <v:shape id="Freeform: Shape 332190772" o:spid="_x0000_s1489" style="position:absolute;left:2003;top:90;width:2;height:310;visibility:visible;mso-wrap-style:square;v-text-anchor:middle" coordsize="12000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" path="m,l,309e" filled="f" strokecolor="#ebecee" strokeweight=".80417mm">
                          <v:stroke startarrowwidth="narrow" startarrowlength="short" endarrowwidth="narrow" endarrowlength="short"/>
                          <v:path arrowok="t" o:extrusionok="f"/>
                        </v:shape>
                      </v:group>
                    </v:group>
                  </v:group>
                </v:group>
              </v:group>
            </w:pict>
          </mc:Fallback>
        </mc:AlternateContent>
      </w:r>
    </w:p>
    <w:p w14:paraId="30A83F5B" w14:textId="77777777" w:rsidR="00826978" w:rsidRDefault="00C35B69">
      <w:pPr>
        <w:spacing w:before="127" w:line="234" w:lineRule="auto"/>
        <w:ind w:right="598"/>
        <w:rPr>
          <w:rFonts w:ascii="Times New Roman" w:eastAsia="Times New Roman" w:hAnsi="Times New Roman" w:cs="Times New Roman"/>
        </w:rPr>
      </w:pPr>
      <w:r>
        <w:rPr>
          <w:rFonts w:ascii="Times New Roman" w:eastAsia="Times New Roman" w:hAnsi="Times New Roman" w:cs="Times New Roman"/>
        </w:rPr>
        <w:t>WHEREAS, all parties are committed to improving culturally appropriate services to children in the system through improved outreach, early identification and intervention across systems; and</w:t>
      </w:r>
    </w:p>
    <w:p w14:paraId="419360CC" w14:textId="77777777" w:rsidR="00826978" w:rsidRDefault="00C35B69">
      <w:pPr>
        <w:spacing w:before="125" w:line="260" w:lineRule="auto"/>
        <w:ind w:right="14" w:firstLine="9"/>
        <w:rPr>
          <w:rFonts w:ascii="Times New Roman" w:eastAsia="Times New Roman" w:hAnsi="Times New Roman" w:cs="Times New Roman"/>
        </w:rPr>
      </w:pPr>
      <w:r>
        <w:rPr>
          <w:rFonts w:ascii="Times New Roman" w:eastAsia="Times New Roman" w:hAnsi="Times New Roman" w:cs="Times New Roman"/>
        </w:rPr>
        <w:t>WHEREAS, all parties are committed to improving services through sharing information, eliminating duplication of services and coordinating efforts; and</w:t>
      </w:r>
    </w:p>
    <w:p w14:paraId="4DF54AAD" w14:textId="77777777" w:rsidR="00826978" w:rsidRDefault="00C35B69">
      <w:pPr>
        <w:spacing w:before="119" w:line="260" w:lineRule="auto"/>
        <w:ind w:right="14" w:firstLine="9"/>
        <w:rPr>
          <w:rFonts w:ascii="Times New Roman" w:eastAsia="Times New Roman" w:hAnsi="Times New Roman" w:cs="Times New Roman"/>
        </w:rPr>
      </w:pPr>
      <w:r>
        <w:rPr>
          <w:rFonts w:ascii="Times New Roman" w:eastAsia="Times New Roman" w:hAnsi="Times New Roman" w:cs="Times New Roman"/>
        </w:rPr>
        <w:t>WHEREAS, all parties mutually agree that sharing resources, where feasible, and training efforts in particular, may result in improved coordination; and</w:t>
      </w:r>
    </w:p>
    <w:p w14:paraId="563E9D26" w14:textId="77777777" w:rsidR="00826978" w:rsidRDefault="00C35B69">
      <w:pPr>
        <w:spacing w:before="119" w:line="260" w:lineRule="auto"/>
        <w:ind w:right="598" w:firstLine="9"/>
        <w:rPr>
          <w:rFonts w:ascii="Times New Roman" w:eastAsia="Times New Roman" w:hAnsi="Times New Roman" w:cs="Times New Roman"/>
        </w:rPr>
      </w:pPr>
      <w:r>
        <w:rPr>
          <w:rFonts w:ascii="Times New Roman" w:eastAsia="Times New Roman" w:hAnsi="Times New Roman" w:cs="Times New Roman"/>
        </w:rPr>
        <w:t>WHEREAS, the Wabasha County Department of Social Services is recognized by all parties as the designated fiscal agency for reporting, claiming and receiving payments; and</w:t>
      </w:r>
    </w:p>
    <w:p w14:paraId="3B1F8D87" w14:textId="77777777" w:rsidR="00826978" w:rsidRDefault="00C35B69">
      <w:pPr>
        <w:spacing w:before="119" w:line="260" w:lineRule="auto"/>
        <w:ind w:right="598"/>
        <w:rPr>
          <w:rFonts w:ascii="Times New Roman" w:eastAsia="Times New Roman" w:hAnsi="Times New Roman" w:cs="Times New Roman"/>
        </w:rPr>
      </w:pPr>
      <w:r>
        <w:rPr>
          <w:rFonts w:ascii="Times New Roman" w:eastAsia="Times New Roman" w:hAnsi="Times New Roman" w:cs="Times New Roman"/>
        </w:rPr>
        <w:t>WHEREAS, all parties shall contribute to the formulation of an annual report to be submitted to the commissioners; and</w:t>
      </w:r>
    </w:p>
    <w:p w14:paraId="44853BE6" w14:textId="77777777" w:rsidR="00826978" w:rsidRDefault="00C35B69">
      <w:pPr>
        <w:spacing w:before="109" w:line="238" w:lineRule="auto"/>
        <w:ind w:right="507" w:firstLine="7"/>
        <w:rPr>
          <w:rFonts w:ascii="Times New Roman" w:eastAsia="Times New Roman" w:hAnsi="Times New Roman" w:cs="Times New Roman"/>
        </w:rPr>
      </w:pPr>
      <w:r>
        <w:rPr>
          <w:rFonts w:ascii="Times New Roman" w:eastAsia="Times New Roman" w:hAnsi="Times New Roman" w:cs="Times New Roman"/>
        </w:rPr>
        <w:t>WHEREAS, it is the understanding by all parties that certain roles in serving children and youth are required by law and that these laws shall serve as the foundation for defining the role and responsibility of each participating agency; and</w:t>
      </w:r>
    </w:p>
    <w:p w14:paraId="4657C7D0" w14:textId="77777777" w:rsidR="00826978" w:rsidRDefault="00C35B69">
      <w:pPr>
        <w:spacing w:before="127" w:line="234" w:lineRule="auto"/>
        <w:ind w:right="598"/>
        <w:rPr>
          <w:rFonts w:ascii="Times New Roman" w:eastAsia="Times New Roman" w:hAnsi="Times New Roman" w:cs="Times New Roman"/>
        </w:rPr>
      </w:pPr>
      <w:r>
        <w:rPr>
          <w:rFonts w:ascii="Times New Roman" w:eastAsia="Times New Roman" w:hAnsi="Times New Roman" w:cs="Times New Roman"/>
        </w:rPr>
        <w:t>WHEREAS, all parties mutually agree that all obligations as stated or implied in this agreement shall be interpreted in light of and consistently with governing state and federal laws;</w:t>
      </w:r>
    </w:p>
    <w:p w14:paraId="30994790" w14:textId="77777777" w:rsidR="00826978" w:rsidRDefault="00C35B69">
      <w:pPr>
        <w:spacing w:before="125" w:line="260" w:lineRule="auto"/>
        <w:ind w:right="14"/>
        <w:rPr>
          <w:rFonts w:ascii="Times New Roman" w:eastAsia="Times New Roman" w:hAnsi="Times New Roman" w:cs="Times New Roman"/>
        </w:rPr>
      </w:pPr>
      <w:r>
        <w:rPr>
          <w:rFonts w:ascii="Times New Roman" w:eastAsia="Times New Roman" w:hAnsi="Times New Roman" w:cs="Times New Roman"/>
        </w:rPr>
        <w:t>NOW, THEREFORE in consideration of the following agreements, the parties do hereby covenant and agree to the following:</w:t>
      </w:r>
    </w:p>
    <w:p w14:paraId="035B205B" w14:textId="77777777" w:rsidR="00826978" w:rsidRDefault="00826978">
      <w:pPr>
        <w:pBdr>
          <w:top w:val="nil"/>
          <w:left w:val="nil"/>
          <w:bottom w:val="nil"/>
          <w:right w:val="nil"/>
          <w:between w:val="nil"/>
        </w:pBdr>
        <w:ind w:left="98"/>
        <w:rPr>
          <w:rFonts w:ascii="Times New Roman" w:eastAsia="Times New Roman" w:hAnsi="Times New Roman" w:cs="Times New Roman"/>
          <w:color w:val="000000"/>
        </w:rPr>
      </w:pPr>
    </w:p>
    <w:p w14:paraId="59F4E9A5" w14:textId="77777777" w:rsidR="00826978" w:rsidRDefault="00C35B69">
      <w:pPr>
        <w:spacing w:before="65"/>
        <w:ind w:left="13"/>
        <w:rPr>
          <w:rFonts w:ascii="Times New Roman" w:eastAsia="Times New Roman" w:hAnsi="Times New Roman" w:cs="Times New Roman"/>
          <w:sz w:val="23"/>
          <w:szCs w:val="23"/>
        </w:rPr>
      </w:pPr>
      <w:r>
        <w:rPr>
          <w:rFonts w:ascii="Times New Roman" w:eastAsia="Times New Roman" w:hAnsi="Times New Roman" w:cs="Times New Roman"/>
          <w:b/>
          <w:sz w:val="23"/>
          <w:szCs w:val="23"/>
        </w:rPr>
        <w:t>EACH OF THE PARTIES AGREES TO:</w:t>
      </w:r>
    </w:p>
    <w:p w14:paraId="23B44DB0" w14:textId="77777777" w:rsidR="00826978" w:rsidRDefault="00C35B69">
      <w:pPr>
        <w:numPr>
          <w:ilvl w:val="0"/>
          <w:numId w:val="32"/>
        </w:numPr>
        <w:tabs>
          <w:tab w:val="left" w:pos="481"/>
        </w:tabs>
        <w:spacing w:before="72" w:line="260" w:lineRule="auto"/>
        <w:ind w:left="356" w:right="623"/>
      </w:pPr>
      <w:r>
        <w:rPr>
          <w:rFonts w:ascii="Times New Roman" w:eastAsia="Times New Roman" w:hAnsi="Times New Roman" w:cs="Times New Roman"/>
        </w:rPr>
        <w:t>Promote a coordinated effort among agencies and staff to achieve maximum culturally appropriate service delivery with the goal of increasing service efficiency.</w:t>
      </w:r>
    </w:p>
    <w:p w14:paraId="57151E3F" w14:textId="77777777" w:rsidR="00826978" w:rsidRDefault="00C35B69">
      <w:pPr>
        <w:numPr>
          <w:ilvl w:val="0"/>
          <w:numId w:val="32"/>
        </w:numPr>
        <w:tabs>
          <w:tab w:val="left" w:pos="481"/>
        </w:tabs>
        <w:spacing w:line="255" w:lineRule="auto"/>
        <w:ind w:left="356" w:hanging="353"/>
      </w:pPr>
      <w:r>
        <w:rPr>
          <w:rFonts w:ascii="Times New Roman" w:eastAsia="Times New Roman" w:hAnsi="Times New Roman" w:cs="Times New Roman"/>
        </w:rPr>
        <w:t>Participate in interagency planning meetings, as appropriate.</w:t>
      </w:r>
    </w:p>
    <w:p w14:paraId="60363166" w14:textId="77777777" w:rsidR="00826978" w:rsidRDefault="00C35B69">
      <w:pPr>
        <w:numPr>
          <w:ilvl w:val="0"/>
          <w:numId w:val="32"/>
        </w:numPr>
        <w:tabs>
          <w:tab w:val="left" w:pos="481"/>
        </w:tabs>
        <w:spacing w:before="9" w:line="234" w:lineRule="auto"/>
        <w:ind w:left="356" w:right="1070" w:hanging="353"/>
      </w:pPr>
      <w:r>
        <w:rPr>
          <w:rFonts w:ascii="Times New Roman" w:eastAsia="Times New Roman" w:hAnsi="Times New Roman" w:cs="Times New Roman"/>
        </w:rPr>
        <w:t>Assign staff, as appropriate, to participate in multiagency family services plan staffing, a consolidated case management system and other information-sharing activities to assess and develop plans for children and their families.</w:t>
      </w:r>
    </w:p>
    <w:p w14:paraId="1A120015" w14:textId="77777777" w:rsidR="00826978" w:rsidRDefault="00C35B69">
      <w:pPr>
        <w:numPr>
          <w:ilvl w:val="0"/>
          <w:numId w:val="32"/>
        </w:numPr>
        <w:tabs>
          <w:tab w:val="left" w:pos="481"/>
        </w:tabs>
        <w:spacing w:line="241" w:lineRule="auto"/>
        <w:ind w:left="356" w:right="1130" w:hanging="353"/>
      </w:pPr>
      <w:r>
        <w:rPr>
          <w:rFonts w:ascii="Times New Roman" w:eastAsia="Times New Roman" w:hAnsi="Times New Roman" w:cs="Times New Roman"/>
        </w:rPr>
        <w:t>Jointly plan and provide information and access to training opportunities, when feasible.</w:t>
      </w:r>
    </w:p>
    <w:p w14:paraId="3F99D9EE" w14:textId="77777777" w:rsidR="00826978" w:rsidRDefault="00C35B69">
      <w:pPr>
        <w:numPr>
          <w:ilvl w:val="0"/>
          <w:numId w:val="32"/>
        </w:numPr>
        <w:tabs>
          <w:tab w:val="left" w:pos="481"/>
        </w:tabs>
        <w:spacing w:before="7" w:line="256" w:lineRule="auto"/>
        <w:ind w:left="356" w:right="717" w:hanging="353"/>
      </w:pPr>
      <w:r>
        <w:rPr>
          <w:rFonts w:ascii="Times New Roman" w:eastAsia="Times New Roman" w:hAnsi="Times New Roman" w:cs="Times New Roman"/>
        </w:rPr>
        <w:t>Develop internal policies and cooperative procedures, as needed, to implement this agreement to the maximum extent possible.</w:t>
      </w:r>
    </w:p>
    <w:p w14:paraId="0C4A5110" w14:textId="77777777" w:rsidR="00826978" w:rsidRDefault="00C35B69">
      <w:pPr>
        <w:numPr>
          <w:ilvl w:val="0"/>
          <w:numId w:val="32"/>
        </w:numPr>
        <w:tabs>
          <w:tab w:val="left" w:pos="481"/>
        </w:tabs>
        <w:spacing w:before="10" w:line="234" w:lineRule="auto"/>
        <w:ind w:left="356" w:right="419" w:hanging="353"/>
      </w:pPr>
      <w:r>
        <w:rPr>
          <w:rFonts w:ascii="Times New Roman" w:eastAsia="Times New Roman" w:hAnsi="Times New Roman" w:cs="Times New Roman"/>
        </w:rPr>
        <w:t>Comply with data practices act and other applicable rules and procedures that relate to the use, security, dissemination, retention and destruction of records; and maintain confidentiality of information that is not otherwise exempt as provided by law.</w:t>
      </w:r>
    </w:p>
    <w:p w14:paraId="1A147EDF" w14:textId="77777777" w:rsidR="00826978" w:rsidRDefault="00C35B69">
      <w:pPr>
        <w:numPr>
          <w:ilvl w:val="0"/>
          <w:numId w:val="32"/>
        </w:numPr>
        <w:tabs>
          <w:tab w:val="left" w:pos="481"/>
        </w:tabs>
        <w:spacing w:before="10" w:line="234" w:lineRule="auto"/>
        <w:ind w:left="356" w:right="476" w:hanging="353"/>
      </w:pPr>
      <w:r>
        <w:rPr>
          <w:rFonts w:ascii="Times New Roman" w:eastAsia="Times New Roman" w:hAnsi="Times New Roman" w:cs="Times New Roman"/>
        </w:rPr>
        <w:lastRenderedPageBreak/>
        <w:t>Use any new federal reimbursements to collaborative programs resulting from federal revenue enhancement to expand expenditures for collaborative services to families and children.</w:t>
      </w:r>
    </w:p>
    <w:p w14:paraId="1F54035C" w14:textId="77777777" w:rsidR="00826978" w:rsidRDefault="00826978">
      <w:pPr>
        <w:spacing w:before="8"/>
        <w:rPr>
          <w:rFonts w:ascii="Times New Roman" w:eastAsia="Times New Roman" w:hAnsi="Times New Roman" w:cs="Times New Roman"/>
          <w:sz w:val="23"/>
          <w:szCs w:val="23"/>
        </w:rPr>
      </w:pPr>
    </w:p>
    <w:p w14:paraId="7511ABCC" w14:textId="77777777" w:rsidR="00826978" w:rsidRDefault="00C35B69">
      <w:pPr>
        <w:spacing w:line="256" w:lineRule="auto"/>
        <w:ind w:right="623"/>
        <w:rPr>
          <w:rFonts w:ascii="Times New Roman" w:eastAsia="Times New Roman" w:hAnsi="Times New Roman" w:cs="Times New Roman"/>
          <w:b/>
          <w:sz w:val="23"/>
          <w:szCs w:val="23"/>
        </w:rPr>
      </w:pPr>
      <w:r>
        <w:rPr>
          <w:rFonts w:ascii="Times New Roman" w:eastAsia="Times New Roman" w:hAnsi="Times New Roman" w:cs="Times New Roman"/>
          <w:b/>
          <w:sz w:val="23"/>
          <w:szCs w:val="23"/>
        </w:rPr>
        <w:t>THE WABASHA COUNTY DEPARTMENT OF SOCIAL SERVICES AGREES TO:</w:t>
      </w:r>
    </w:p>
    <w:p w14:paraId="41F8A6F9" w14:textId="77777777" w:rsidR="00826978" w:rsidRDefault="00C35B69">
      <w:pPr>
        <w:numPr>
          <w:ilvl w:val="0"/>
          <w:numId w:val="19"/>
        </w:numPr>
        <w:tabs>
          <w:tab w:val="left" w:pos="471"/>
        </w:tabs>
        <w:spacing w:before="128" w:line="256" w:lineRule="auto"/>
        <w:ind w:left="346" w:right="974"/>
      </w:pPr>
      <w:r>
        <w:rPr>
          <w:rFonts w:ascii="Times New Roman" w:eastAsia="Times New Roman" w:hAnsi="Times New Roman" w:cs="Times New Roman"/>
        </w:rPr>
        <w:t>Accept responsibility as the designated fiscal agency for reporting, claiming and receiving payments.</w:t>
      </w:r>
    </w:p>
    <w:p w14:paraId="7B2A6DA7" w14:textId="77777777" w:rsidR="00826978" w:rsidRDefault="00C35B69">
      <w:pPr>
        <w:numPr>
          <w:ilvl w:val="0"/>
          <w:numId w:val="19"/>
        </w:numPr>
        <w:tabs>
          <w:tab w:val="left" w:pos="471"/>
        </w:tabs>
        <w:spacing w:before="7" w:line="260" w:lineRule="auto"/>
        <w:ind w:left="346" w:right="537" w:hanging="350"/>
      </w:pPr>
      <w:r>
        <w:rPr>
          <w:rFonts w:ascii="Times New Roman" w:eastAsia="Times New Roman" w:hAnsi="Times New Roman" w:cs="Times New Roman"/>
        </w:rPr>
        <w:t>Develop and maintain an accounting and financial management system to support all claims for federal reimbursement, including a clear audit trail.</w:t>
      </w:r>
    </w:p>
    <w:p w14:paraId="25BD9FA6" w14:textId="77777777" w:rsidR="00826978" w:rsidRDefault="00C35B69">
      <w:pPr>
        <w:numPr>
          <w:ilvl w:val="0"/>
          <w:numId w:val="19"/>
        </w:numPr>
        <w:tabs>
          <w:tab w:val="left" w:pos="471"/>
        </w:tabs>
        <w:spacing w:line="238" w:lineRule="auto"/>
        <w:ind w:left="346" w:right="623" w:hanging="343"/>
      </w:pPr>
      <w:r>
        <w:rPr>
          <w:rFonts w:ascii="Times New Roman" w:eastAsia="Times New Roman" w:hAnsi="Times New Roman" w:cs="Times New Roman"/>
        </w:rPr>
        <w:t>Develop, in cooperation with appropriate agencies who are parties to this agreement, a written interagency plan to determine the procedures to take when a child is identified as needing coordinated services.</w:t>
      </w:r>
    </w:p>
    <w:p w14:paraId="76A26012" w14:textId="77777777" w:rsidR="00826978" w:rsidRDefault="00C35B69">
      <w:pPr>
        <w:numPr>
          <w:ilvl w:val="0"/>
          <w:numId w:val="19"/>
        </w:numPr>
        <w:tabs>
          <w:tab w:val="left" w:pos="471"/>
        </w:tabs>
        <w:spacing w:before="24" w:line="250" w:lineRule="auto"/>
        <w:ind w:left="346" w:right="419" w:hanging="350"/>
      </w:pPr>
      <w:r>
        <w:rPr>
          <w:rFonts w:ascii="Times New Roman" w:eastAsia="Times New Roman" w:hAnsi="Times New Roman" w:cs="Times New Roman"/>
        </w:rPr>
        <w:t>Provide technical assistance and resource personnel as provided through contracts and other agreements.</w:t>
      </w:r>
    </w:p>
    <w:p w14:paraId="4E4C784B" w14:textId="77777777" w:rsidR="00826978" w:rsidRDefault="00C35B69">
      <w:pPr>
        <w:numPr>
          <w:ilvl w:val="0"/>
          <w:numId w:val="19"/>
        </w:numPr>
        <w:tabs>
          <w:tab w:val="left" w:pos="481"/>
        </w:tabs>
        <w:spacing w:line="259" w:lineRule="auto"/>
        <w:ind w:left="356" w:hanging="360"/>
      </w:pPr>
      <w:r>
        <w:rPr>
          <w:rFonts w:ascii="Times New Roman" w:eastAsia="Times New Roman" w:hAnsi="Times New Roman" w:cs="Times New Roman"/>
        </w:rPr>
        <w:t>Serve as an active participant on the Wabasha County Family Services Collaborative.</w:t>
      </w:r>
    </w:p>
    <w:p w14:paraId="66AFA27F" w14:textId="77777777" w:rsidR="00826978" w:rsidRDefault="00826978">
      <w:pPr>
        <w:spacing w:before="9"/>
        <w:rPr>
          <w:rFonts w:ascii="Times New Roman" w:eastAsia="Times New Roman" w:hAnsi="Times New Roman" w:cs="Times New Roman"/>
          <w:sz w:val="20"/>
          <w:szCs w:val="20"/>
        </w:rPr>
      </w:pPr>
    </w:p>
    <w:p w14:paraId="7AF9C663" w14:textId="77777777" w:rsidR="00826978" w:rsidRDefault="00C35B6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THE WABASHA-KELLOGG SCHOOL DISTRICT AGRRES TO:</w:t>
      </w:r>
    </w:p>
    <w:p w14:paraId="5B3CC584" w14:textId="77777777" w:rsidR="00826978" w:rsidRDefault="00C35B69">
      <w:pPr>
        <w:numPr>
          <w:ilvl w:val="0"/>
          <w:numId w:val="49"/>
        </w:numPr>
        <w:tabs>
          <w:tab w:val="left" w:pos="471"/>
        </w:tabs>
        <w:spacing w:before="76" w:line="256" w:lineRule="auto"/>
        <w:ind w:left="346" w:right="623" w:hanging="331"/>
      </w:pPr>
      <w:r>
        <w:rPr>
          <w:rFonts w:ascii="Times New Roman" w:eastAsia="Times New Roman" w:hAnsi="Times New Roman" w:cs="Times New Roman"/>
        </w:rPr>
        <w:t>Designate the contact person to be responsible for receiving confidential information and inform all parties as to the superintendent's designee.</w:t>
      </w:r>
    </w:p>
    <w:p w14:paraId="4572350A" w14:textId="77777777" w:rsidR="00826978" w:rsidRDefault="00C35B69">
      <w:pPr>
        <w:numPr>
          <w:ilvl w:val="0"/>
          <w:numId w:val="49"/>
        </w:numPr>
        <w:tabs>
          <w:tab w:val="left" w:pos="464"/>
        </w:tabs>
        <w:spacing w:before="3" w:line="256" w:lineRule="auto"/>
        <w:ind w:left="346" w:right="717" w:hanging="350"/>
      </w:pPr>
      <w:r>
        <w:rPr>
          <w:rFonts w:ascii="Times New Roman" w:eastAsia="Times New Roman" w:hAnsi="Times New Roman" w:cs="Times New Roman"/>
        </w:rPr>
        <w:t>Request confidential information only for the purposes of assessment, placement or the provision of service delivery.</w:t>
      </w:r>
    </w:p>
    <w:p w14:paraId="4969A38A" w14:textId="77777777" w:rsidR="00826978" w:rsidRDefault="00C35B69">
      <w:pPr>
        <w:numPr>
          <w:ilvl w:val="0"/>
          <w:numId w:val="49"/>
        </w:numPr>
        <w:tabs>
          <w:tab w:val="left" w:pos="471"/>
        </w:tabs>
        <w:spacing w:before="8" w:line="234" w:lineRule="auto"/>
        <w:ind w:left="346" w:right="717" w:hanging="350"/>
      </w:pPr>
      <w:r>
        <w:rPr>
          <w:rFonts w:ascii="Times New Roman" w:eastAsia="Times New Roman" w:hAnsi="Times New Roman" w:cs="Times New Roman"/>
        </w:rPr>
        <w:t>Identify those persons designated by the superintendent as authorized to receive confidential information and inform pertinent representatives of the names of those individuals.</w:t>
      </w:r>
    </w:p>
    <w:p w14:paraId="74B3B5FA" w14:textId="77777777" w:rsidR="00826978" w:rsidRDefault="00C35B69">
      <w:pPr>
        <w:numPr>
          <w:ilvl w:val="0"/>
          <w:numId w:val="49"/>
        </w:numPr>
        <w:tabs>
          <w:tab w:val="left" w:pos="464"/>
        </w:tabs>
        <w:spacing w:line="236" w:lineRule="auto"/>
        <w:ind w:left="339" w:right="913" w:hanging="355"/>
      </w:pPr>
      <w:r>
        <w:rPr>
          <w:rFonts w:ascii="Times New Roman" w:eastAsia="Times New Roman" w:hAnsi="Times New Roman" w:cs="Times New Roman"/>
        </w:rPr>
        <w:t>Ensure that confidential information obtained is disseminated only to appropriate school personnel and carries an appropriate warning regarding the reliability, confidentiality and control of further dissemination.  Appropriate internal written policies will be adopted.</w:t>
      </w:r>
    </w:p>
    <w:p w14:paraId="2D5937A6" w14:textId="77777777" w:rsidR="00826978" w:rsidRDefault="00C35B69">
      <w:pPr>
        <w:numPr>
          <w:ilvl w:val="0"/>
          <w:numId w:val="49"/>
        </w:numPr>
        <w:tabs>
          <w:tab w:val="left" w:pos="487"/>
        </w:tabs>
        <w:spacing w:before="51"/>
        <w:ind w:left="362" w:right="620" w:hanging="353"/>
      </w:pPr>
      <w:r>
        <w:rPr>
          <w:rFonts w:ascii="Times New Roman" w:eastAsia="Times New Roman" w:hAnsi="Times New Roman" w:cs="Times New Roman"/>
        </w:rPr>
        <w:t>Share information on student achievement and behavioral and attendance history for the purpose of assessment and treatment with parties to this agreement, as appropriate.</w:t>
      </w:r>
    </w:p>
    <w:p w14:paraId="52B8B0A6" w14:textId="77777777" w:rsidR="00826978" w:rsidRDefault="00C35B69">
      <w:pPr>
        <w:numPr>
          <w:ilvl w:val="0"/>
          <w:numId w:val="49"/>
        </w:numPr>
        <w:tabs>
          <w:tab w:val="left" w:pos="477"/>
        </w:tabs>
        <w:spacing w:line="261" w:lineRule="auto"/>
        <w:ind w:left="352" w:right="476" w:hanging="343"/>
      </w:pPr>
      <w:r>
        <w:rPr>
          <w:rFonts w:ascii="Times New Roman" w:eastAsia="Times New Roman" w:hAnsi="Times New Roman" w:cs="Times New Roman"/>
        </w:rPr>
        <w:t>Develop, in cooperation with appropriate agencies who are parties to this agreement, written interagency plans to determine policies and procedures pertinent to multiagency programs developed within the realm of the collaborative established by this agreement.</w:t>
      </w:r>
    </w:p>
    <w:p w14:paraId="125DA5E0" w14:textId="77777777" w:rsidR="00826978" w:rsidRDefault="00C35B69">
      <w:pPr>
        <w:numPr>
          <w:ilvl w:val="0"/>
          <w:numId w:val="49"/>
        </w:numPr>
        <w:tabs>
          <w:tab w:val="left" w:pos="487"/>
        </w:tabs>
        <w:spacing w:before="1"/>
        <w:ind w:left="362" w:hanging="353"/>
      </w:pPr>
      <w:r>
        <w:rPr>
          <w:rFonts w:ascii="Times New Roman" w:eastAsia="Times New Roman" w:hAnsi="Times New Roman" w:cs="Times New Roman"/>
        </w:rPr>
        <w:t>Serve as an active participant on the Wabasha County Family Services Collaborative.</w:t>
      </w:r>
    </w:p>
    <w:p w14:paraId="2DB1467C" w14:textId="77777777" w:rsidR="00826978" w:rsidRDefault="00826978">
      <w:pPr>
        <w:spacing w:before="4"/>
        <w:rPr>
          <w:rFonts w:ascii="Times New Roman" w:eastAsia="Times New Roman" w:hAnsi="Times New Roman" w:cs="Times New Roman"/>
          <w:sz w:val="20"/>
          <w:szCs w:val="20"/>
        </w:rPr>
      </w:pPr>
    </w:p>
    <w:p w14:paraId="04E9E129" w14:textId="77777777" w:rsidR="00826978" w:rsidRDefault="00C35B69">
      <w:pPr>
        <w:rPr>
          <w:rFonts w:ascii="Times New Roman" w:eastAsia="Times New Roman" w:hAnsi="Times New Roman" w:cs="Times New Roman"/>
          <w:sz w:val="23"/>
          <w:szCs w:val="23"/>
        </w:rPr>
      </w:pPr>
      <w:r>
        <w:rPr>
          <w:rFonts w:ascii="Times New Roman" w:eastAsia="Times New Roman" w:hAnsi="Times New Roman" w:cs="Times New Roman"/>
          <w:b/>
          <w:sz w:val="23"/>
          <w:szCs w:val="23"/>
        </w:rPr>
        <w:t>THREE RIVERS COMMUNITY ACTION AGREES TO:</w:t>
      </w:r>
    </w:p>
    <w:p w14:paraId="1B6F9AC5" w14:textId="77777777" w:rsidR="00826978" w:rsidRDefault="00C35B69">
      <w:pPr>
        <w:numPr>
          <w:ilvl w:val="0"/>
          <w:numId w:val="54"/>
        </w:numPr>
        <w:tabs>
          <w:tab w:val="left" w:pos="467"/>
        </w:tabs>
        <w:spacing w:before="57" w:line="236" w:lineRule="auto"/>
        <w:ind w:left="342" w:right="476" w:hanging="314"/>
      </w:pPr>
      <w:r>
        <w:rPr>
          <w:rFonts w:ascii="Times New Roman" w:eastAsia="Times New Roman" w:hAnsi="Times New Roman" w:cs="Times New Roman"/>
        </w:rPr>
        <w:t>Develop, in cooperation with appropriate agencies who are parties to this agreement, written interagency plans to determine policies and procedures pertinent to multiagency programs developed within the realm of the collaborative established by this agreement.</w:t>
      </w:r>
    </w:p>
    <w:p w14:paraId="239125E0" w14:textId="77777777" w:rsidR="00826978" w:rsidRDefault="00C35B69">
      <w:pPr>
        <w:numPr>
          <w:ilvl w:val="0"/>
          <w:numId w:val="54"/>
        </w:numPr>
        <w:tabs>
          <w:tab w:val="left" w:pos="477"/>
        </w:tabs>
        <w:spacing w:before="7" w:line="260" w:lineRule="auto"/>
        <w:ind w:left="352" w:right="620" w:hanging="353"/>
      </w:pPr>
      <w:r>
        <w:rPr>
          <w:rFonts w:ascii="Times New Roman" w:eastAsia="Times New Roman" w:hAnsi="Times New Roman" w:cs="Times New Roman"/>
        </w:rPr>
        <w:t>Request protected information only for the purposes of assessment or the provision of service delivery.</w:t>
      </w:r>
    </w:p>
    <w:p w14:paraId="1266BF98" w14:textId="77777777" w:rsidR="00826978" w:rsidRDefault="00C35B69">
      <w:pPr>
        <w:numPr>
          <w:ilvl w:val="0"/>
          <w:numId w:val="54"/>
        </w:numPr>
        <w:tabs>
          <w:tab w:val="left" w:pos="477"/>
        </w:tabs>
        <w:spacing w:line="237" w:lineRule="auto"/>
        <w:ind w:left="352" w:right="594" w:hanging="353"/>
        <w:jc w:val="both"/>
      </w:pPr>
      <w:r>
        <w:rPr>
          <w:rFonts w:ascii="Times New Roman" w:eastAsia="Times New Roman" w:hAnsi="Times New Roman" w:cs="Times New Roman"/>
        </w:rPr>
        <w:t>Develop, in cooperation with appropriate agencies who are parties to this agreement, a written interagency plan to determine the procedures to take when a child is identified as needing coordinated services.</w:t>
      </w:r>
    </w:p>
    <w:p w14:paraId="0AD0ED0F" w14:textId="77777777" w:rsidR="00826978" w:rsidRDefault="00C35B69">
      <w:pPr>
        <w:numPr>
          <w:ilvl w:val="0"/>
          <w:numId w:val="54"/>
        </w:numPr>
        <w:tabs>
          <w:tab w:val="left" w:pos="477"/>
        </w:tabs>
        <w:ind w:left="352" w:hanging="362"/>
      </w:pPr>
      <w:r>
        <w:rPr>
          <w:rFonts w:ascii="Times New Roman" w:eastAsia="Times New Roman" w:hAnsi="Times New Roman" w:cs="Times New Roman"/>
        </w:rPr>
        <w:t>Serve as an active participant on the Wabasha County Family Services Collaborative.</w:t>
      </w:r>
    </w:p>
    <w:p w14:paraId="0C230CD4" w14:textId="77777777" w:rsidR="00826978" w:rsidRDefault="00826978">
      <w:pPr>
        <w:spacing w:before="7"/>
        <w:rPr>
          <w:rFonts w:ascii="Times New Roman" w:eastAsia="Times New Roman" w:hAnsi="Times New Roman" w:cs="Times New Roman"/>
          <w:sz w:val="21"/>
          <w:szCs w:val="21"/>
        </w:rPr>
      </w:pPr>
    </w:p>
    <w:p w14:paraId="37AFD338" w14:textId="77777777" w:rsidR="00826978" w:rsidRDefault="00C35B69">
      <w:pPr>
        <w:rPr>
          <w:rFonts w:ascii="Times New Roman" w:eastAsia="Times New Roman" w:hAnsi="Times New Roman" w:cs="Times New Roman"/>
          <w:sz w:val="23"/>
          <w:szCs w:val="23"/>
        </w:rPr>
      </w:pPr>
      <w:r>
        <w:rPr>
          <w:rFonts w:ascii="Times New Roman" w:eastAsia="Times New Roman" w:hAnsi="Times New Roman" w:cs="Times New Roman"/>
          <w:b/>
          <w:sz w:val="23"/>
          <w:szCs w:val="23"/>
        </w:rPr>
        <w:t>WABASHA COUNTY PUBLIC HEALTH SERVICESAGREES TO:</w:t>
      </w:r>
    </w:p>
    <w:p w14:paraId="6F46D9A4" w14:textId="77777777" w:rsidR="00826978" w:rsidRDefault="00C35B69">
      <w:pPr>
        <w:numPr>
          <w:ilvl w:val="0"/>
          <w:numId w:val="70"/>
        </w:numPr>
        <w:tabs>
          <w:tab w:val="left" w:pos="467"/>
        </w:tabs>
        <w:spacing w:before="48" w:line="236" w:lineRule="auto"/>
        <w:ind w:left="342" w:right="476"/>
      </w:pPr>
      <w:r>
        <w:rPr>
          <w:rFonts w:ascii="Times New Roman" w:eastAsia="Times New Roman" w:hAnsi="Times New Roman" w:cs="Times New Roman"/>
        </w:rPr>
        <w:t>Develop, in cooperation with appropriate agencies who are parties to this agreement, written interagency plans to determine policies and procedures pertinent to multiagency programs developed within n the realm of the collaborative established by this agreement.</w:t>
      </w:r>
    </w:p>
    <w:p w14:paraId="0C1861AA" w14:textId="77777777" w:rsidR="00826978" w:rsidRDefault="00C35B69">
      <w:pPr>
        <w:numPr>
          <w:ilvl w:val="0"/>
          <w:numId w:val="70"/>
        </w:numPr>
        <w:tabs>
          <w:tab w:val="left" w:pos="467"/>
        </w:tabs>
        <w:spacing w:before="22" w:line="256" w:lineRule="auto"/>
        <w:ind w:left="342" w:right="656" w:hanging="352"/>
      </w:pPr>
      <w:r>
        <w:rPr>
          <w:rFonts w:ascii="Times New Roman" w:eastAsia="Times New Roman" w:hAnsi="Times New Roman" w:cs="Times New Roman"/>
        </w:rPr>
        <w:t>Request protected information only for the purposes of assessment or the provision of service delivery.</w:t>
      </w:r>
    </w:p>
    <w:p w14:paraId="1E677E9E" w14:textId="77777777" w:rsidR="00826978" w:rsidRDefault="00C35B69">
      <w:pPr>
        <w:numPr>
          <w:ilvl w:val="0"/>
          <w:numId w:val="70"/>
        </w:numPr>
        <w:tabs>
          <w:tab w:val="left" w:pos="458"/>
        </w:tabs>
        <w:spacing w:line="238" w:lineRule="auto"/>
        <w:ind w:left="333" w:right="592" w:hanging="343"/>
        <w:jc w:val="both"/>
      </w:pPr>
      <w:r>
        <w:rPr>
          <w:rFonts w:ascii="Times New Roman" w:eastAsia="Times New Roman" w:hAnsi="Times New Roman" w:cs="Times New Roman"/>
        </w:rPr>
        <w:lastRenderedPageBreak/>
        <w:t>Develop, in cooperation with appropriate agencies who are parties to this agreement, a written interagency plan to determine the procedures to take when a child is identified as needing coordinated services.</w:t>
      </w:r>
    </w:p>
    <w:p w14:paraId="03712E4C" w14:textId="77777777" w:rsidR="00826978" w:rsidRDefault="00C35B69">
      <w:pPr>
        <w:numPr>
          <w:ilvl w:val="0"/>
          <w:numId w:val="70"/>
        </w:numPr>
        <w:tabs>
          <w:tab w:val="left" w:pos="467"/>
        </w:tabs>
        <w:spacing w:line="261" w:lineRule="auto"/>
        <w:ind w:left="342" w:hanging="362"/>
      </w:pPr>
      <w:r>
        <w:rPr>
          <w:rFonts w:ascii="Times New Roman" w:eastAsia="Times New Roman" w:hAnsi="Times New Roman" w:cs="Times New Roman"/>
        </w:rPr>
        <w:t>Serve as an active participant on the Wabasha County Family Services Collaborative.</w:t>
      </w:r>
    </w:p>
    <w:p w14:paraId="2809C43F" w14:textId="77777777" w:rsidR="00826978" w:rsidRDefault="00826978">
      <w:pPr>
        <w:spacing w:before="11"/>
        <w:rPr>
          <w:rFonts w:ascii="Times New Roman" w:eastAsia="Times New Roman" w:hAnsi="Times New Roman" w:cs="Times New Roman"/>
          <w:sz w:val="20"/>
          <w:szCs w:val="20"/>
        </w:rPr>
      </w:pPr>
    </w:p>
    <w:p w14:paraId="19BA65ED" w14:textId="77777777" w:rsidR="00826978" w:rsidRDefault="00C35B69">
      <w:pPr>
        <w:rPr>
          <w:rFonts w:ascii="Times New Roman" w:eastAsia="Times New Roman" w:hAnsi="Times New Roman" w:cs="Times New Roman"/>
          <w:sz w:val="23"/>
          <w:szCs w:val="23"/>
        </w:rPr>
      </w:pPr>
      <w:r>
        <w:rPr>
          <w:rFonts w:ascii="Times New Roman" w:eastAsia="Times New Roman" w:hAnsi="Times New Roman" w:cs="Times New Roman"/>
          <w:b/>
          <w:sz w:val="23"/>
          <w:szCs w:val="23"/>
        </w:rPr>
        <w:t>TERMS OF AGREEMENT:</w:t>
      </w:r>
    </w:p>
    <w:p w14:paraId="1EE5020D" w14:textId="77777777" w:rsidR="00826978" w:rsidRDefault="00C35B69">
      <w:pPr>
        <w:spacing w:before="58" w:line="236" w:lineRule="auto"/>
        <w:ind w:right="476"/>
        <w:rPr>
          <w:rFonts w:ascii="Times New Roman" w:eastAsia="Times New Roman" w:hAnsi="Times New Roman" w:cs="Times New Roman"/>
        </w:rPr>
      </w:pPr>
      <w:r>
        <w:rPr>
          <w:rFonts w:ascii="Times New Roman" w:eastAsia="Times New Roman" w:hAnsi="Times New Roman" w:cs="Times New Roman"/>
        </w:rPr>
        <w:t>This agreement shall be in effect as of the date the agreement is signed by the majority of the parties and shall continue in effect through June 30, 2000, unless otherwise modified. All parties are bound to this agreement when signing or when the majority signs, whichever is later.</w:t>
      </w:r>
    </w:p>
    <w:p w14:paraId="528C751A" w14:textId="77777777" w:rsidR="00826978" w:rsidRDefault="00826978">
      <w:pPr>
        <w:pBdr>
          <w:top w:val="nil"/>
          <w:left w:val="nil"/>
          <w:bottom w:val="nil"/>
          <w:right w:val="nil"/>
          <w:between w:val="nil"/>
        </w:pBdr>
        <w:ind w:left="98"/>
        <w:rPr>
          <w:rFonts w:ascii="Times New Roman" w:eastAsia="Times New Roman" w:hAnsi="Times New Roman" w:cs="Times New Roman"/>
          <w:color w:val="000000"/>
        </w:rPr>
      </w:pPr>
    </w:p>
    <w:p w14:paraId="7175521D" w14:textId="77777777" w:rsidR="00826978" w:rsidRDefault="00C35B69">
      <w:pPr>
        <w:spacing w:before="58"/>
        <w:rPr>
          <w:rFonts w:ascii="Times New Roman" w:eastAsia="Times New Roman" w:hAnsi="Times New Roman" w:cs="Times New Roman"/>
          <w:sz w:val="23"/>
          <w:szCs w:val="23"/>
        </w:rPr>
      </w:pPr>
      <w:r>
        <w:rPr>
          <w:rFonts w:ascii="Times New Roman" w:eastAsia="Times New Roman" w:hAnsi="Times New Roman" w:cs="Times New Roman"/>
          <w:b/>
          <w:sz w:val="23"/>
          <w:szCs w:val="23"/>
        </w:rPr>
        <w:t>INTERAGENCY DISPUTES:</w:t>
      </w:r>
    </w:p>
    <w:p w14:paraId="3CDC236A" w14:textId="77777777" w:rsidR="00826978" w:rsidRDefault="00C35B69">
      <w:pPr>
        <w:numPr>
          <w:ilvl w:val="1"/>
          <w:numId w:val="70"/>
        </w:numPr>
        <w:pBdr>
          <w:top w:val="nil"/>
          <w:left w:val="nil"/>
          <w:bottom w:val="nil"/>
          <w:right w:val="nil"/>
          <w:between w:val="nil"/>
        </w:pBdr>
        <w:tabs>
          <w:tab w:val="left" w:pos="496"/>
        </w:tabs>
        <w:spacing w:before="196" w:line="248" w:lineRule="auto"/>
        <w:ind w:left="371" w:right="995"/>
        <w:rPr>
          <w:color w:val="000000"/>
        </w:rPr>
      </w:pPr>
      <w:r>
        <w:rPr>
          <w:rFonts w:ascii="Times New Roman" w:eastAsia="Times New Roman" w:hAnsi="Times New Roman" w:cs="Times New Roman"/>
          <w:color w:val="000000"/>
        </w:rPr>
        <w:t>Staff from the grieving agency shall provide a written notice of conflict to the collaborative board that identifies the conflict, proposed actions and a summary of factual, legal and policy grounds.</w:t>
      </w:r>
    </w:p>
    <w:p w14:paraId="64475D2B" w14:textId="77777777" w:rsidR="00826978" w:rsidRDefault="00C35B69">
      <w:pPr>
        <w:numPr>
          <w:ilvl w:val="1"/>
          <w:numId w:val="70"/>
        </w:numPr>
        <w:pBdr>
          <w:top w:val="nil"/>
          <w:left w:val="nil"/>
          <w:bottom w:val="nil"/>
          <w:right w:val="nil"/>
          <w:between w:val="nil"/>
        </w:pBdr>
        <w:tabs>
          <w:tab w:val="left" w:pos="496"/>
        </w:tabs>
        <w:spacing w:before="2" w:line="242" w:lineRule="auto"/>
        <w:ind w:left="381" w:right="1239" w:hanging="360"/>
        <w:rPr>
          <w:color w:val="000000"/>
        </w:rPr>
      </w:pPr>
      <w:r>
        <w:rPr>
          <w:rFonts w:ascii="Times New Roman" w:eastAsia="Times New Roman" w:hAnsi="Times New Roman" w:cs="Times New Roman"/>
          <w:color w:val="000000"/>
        </w:rPr>
        <w:t>A written response, which includes proposed solutions to the conflict, shall be provided by the collaborative within 45 days of receipt of the notice of conflict.</w:t>
      </w:r>
    </w:p>
    <w:p w14:paraId="20CE1549" w14:textId="77777777" w:rsidR="00826978" w:rsidRDefault="00C35B69">
      <w:pPr>
        <w:numPr>
          <w:ilvl w:val="1"/>
          <w:numId w:val="70"/>
        </w:numPr>
        <w:pBdr>
          <w:top w:val="nil"/>
          <w:left w:val="nil"/>
          <w:bottom w:val="nil"/>
          <w:right w:val="nil"/>
          <w:between w:val="nil"/>
        </w:pBdr>
        <w:tabs>
          <w:tab w:val="left" w:pos="496"/>
        </w:tabs>
        <w:spacing w:before="9" w:line="242" w:lineRule="auto"/>
        <w:ind w:left="371" w:right="1651" w:hanging="350"/>
        <w:rPr>
          <w:color w:val="000000"/>
        </w:rPr>
      </w:pPr>
      <w:r>
        <w:rPr>
          <w:rFonts w:ascii="Times New Roman" w:eastAsia="Times New Roman" w:hAnsi="Times New Roman" w:cs="Times New Roman"/>
          <w:color w:val="000000"/>
        </w:rPr>
        <w:t>Upon resolution of the conflict, a joint communication so indicating will be developed and disseminated by a representative from each agency.</w:t>
      </w:r>
    </w:p>
    <w:p w14:paraId="1D13631E" w14:textId="77777777" w:rsidR="00826978" w:rsidRDefault="00C35B69">
      <w:pPr>
        <w:numPr>
          <w:ilvl w:val="1"/>
          <w:numId w:val="70"/>
        </w:numPr>
        <w:pBdr>
          <w:top w:val="nil"/>
          <w:left w:val="nil"/>
          <w:bottom w:val="nil"/>
          <w:right w:val="nil"/>
          <w:between w:val="nil"/>
        </w:pBdr>
        <w:tabs>
          <w:tab w:val="left" w:pos="496"/>
        </w:tabs>
        <w:spacing w:line="255" w:lineRule="auto"/>
        <w:ind w:left="371" w:right="1336" w:hanging="362"/>
        <w:rPr>
          <w:color w:val="000000"/>
        </w:rPr>
      </w:pPr>
      <w:r>
        <w:rPr>
          <w:rFonts w:ascii="Times New Roman" w:eastAsia="Times New Roman" w:hAnsi="Times New Roman" w:cs="Times New Roman"/>
          <w:color w:val="000000"/>
        </w:rPr>
        <w:t>Should further action be required, a report from the collaborative board will be submitted to the agency heads for resolution.</w:t>
      </w:r>
    </w:p>
    <w:p w14:paraId="0BCE4853" w14:textId="77777777" w:rsidR="00826978" w:rsidRDefault="00C35B69">
      <w:pPr>
        <w:numPr>
          <w:ilvl w:val="1"/>
          <w:numId w:val="70"/>
        </w:numPr>
        <w:pBdr>
          <w:top w:val="nil"/>
          <w:left w:val="nil"/>
          <w:bottom w:val="nil"/>
          <w:right w:val="nil"/>
          <w:between w:val="nil"/>
        </w:pBdr>
        <w:tabs>
          <w:tab w:val="left" w:pos="496"/>
        </w:tabs>
        <w:spacing w:line="242" w:lineRule="auto"/>
        <w:ind w:left="371" w:right="1651" w:hanging="350"/>
        <w:rPr>
          <w:color w:val="000000"/>
        </w:rPr>
      </w:pPr>
      <w:r>
        <w:rPr>
          <w:rFonts w:ascii="Times New Roman" w:eastAsia="Times New Roman" w:hAnsi="Times New Roman" w:cs="Times New Roman"/>
          <w:color w:val="000000"/>
        </w:rPr>
        <w:t>Upon resolution of the conflict, a joint communication so indicating will be developed and disseminated by each agency head.</w:t>
      </w:r>
    </w:p>
    <w:p w14:paraId="03B94424" w14:textId="77777777" w:rsidR="00826978" w:rsidRDefault="00C35B69">
      <w:pPr>
        <w:numPr>
          <w:ilvl w:val="1"/>
          <w:numId w:val="70"/>
        </w:numPr>
        <w:pBdr>
          <w:top w:val="nil"/>
          <w:left w:val="nil"/>
          <w:bottom w:val="nil"/>
          <w:right w:val="nil"/>
          <w:between w:val="nil"/>
        </w:pBdr>
        <w:tabs>
          <w:tab w:val="left" w:pos="496"/>
        </w:tabs>
        <w:spacing w:before="9" w:line="244" w:lineRule="auto"/>
        <w:ind w:left="371" w:right="995" w:hanging="350"/>
        <w:rPr>
          <w:color w:val="000000"/>
        </w:rPr>
      </w:pPr>
      <w:r>
        <w:rPr>
          <w:rFonts w:ascii="Times New Roman" w:eastAsia="Times New Roman" w:hAnsi="Times New Roman" w:cs="Times New Roman"/>
          <w:color w:val="000000"/>
        </w:rPr>
        <w:t>Should the preceding steps not resolve the conflict, the parties may waive formal administrative proceedings and adopt a method of alternative dispute resolution by mutual consent.</w:t>
      </w:r>
    </w:p>
    <w:p w14:paraId="7577BE17" w14:textId="77777777" w:rsidR="00826978" w:rsidRDefault="00826978">
      <w:pPr>
        <w:spacing w:before="7"/>
        <w:rPr>
          <w:rFonts w:ascii="Times New Roman" w:eastAsia="Times New Roman" w:hAnsi="Times New Roman" w:cs="Times New Roman"/>
          <w:sz w:val="21"/>
          <w:szCs w:val="21"/>
        </w:rPr>
      </w:pPr>
    </w:p>
    <w:p w14:paraId="0DC46E39" w14:textId="77777777" w:rsidR="00826978" w:rsidRDefault="00C35B69">
      <w:pPr>
        <w:ind w:left="21"/>
        <w:rPr>
          <w:rFonts w:ascii="Times New Roman" w:eastAsia="Times New Roman" w:hAnsi="Times New Roman" w:cs="Times New Roman"/>
          <w:sz w:val="23"/>
          <w:szCs w:val="23"/>
        </w:rPr>
      </w:pPr>
      <w:r>
        <w:rPr>
          <w:rFonts w:ascii="Times New Roman" w:eastAsia="Times New Roman" w:hAnsi="Times New Roman" w:cs="Times New Roman"/>
          <w:b/>
          <w:sz w:val="23"/>
          <w:szCs w:val="23"/>
        </w:rPr>
        <w:t>MODIFICATION OF AGREEM ENT:</w:t>
      </w:r>
    </w:p>
    <w:p w14:paraId="43C5298B" w14:textId="77777777" w:rsidR="00826978" w:rsidRDefault="00C35B69">
      <w:pPr>
        <w:pBdr>
          <w:top w:val="nil"/>
          <w:left w:val="nil"/>
          <w:bottom w:val="nil"/>
          <w:right w:val="nil"/>
          <w:between w:val="nil"/>
        </w:pBdr>
        <w:spacing w:before="54" w:line="245" w:lineRule="auto"/>
        <w:ind w:left="9" w:right="236" w:firstLine="9"/>
        <w:jc w:val="both"/>
        <w:rPr>
          <w:rFonts w:ascii="Times New Roman" w:eastAsia="Times New Roman" w:hAnsi="Times New Roman" w:cs="Times New Roman"/>
          <w:color w:val="000000"/>
        </w:rPr>
      </w:pPr>
      <w:r>
        <w:rPr>
          <w:rFonts w:ascii="Times New Roman" w:eastAsia="Times New Roman" w:hAnsi="Times New Roman" w:cs="Times New Roman"/>
          <w:color w:val="000000"/>
        </w:rPr>
        <w:t>Modification of this agreement shall be made only by the consent of all parties. Modifications shall be made with the same formalities as were followed in this agreement and shall include a written document setting forth the modifications and signed by all parties.</w:t>
      </w:r>
    </w:p>
    <w:p w14:paraId="7DD7931B" w14:textId="77777777" w:rsidR="00826978" w:rsidRDefault="00826978">
      <w:pPr>
        <w:pBdr>
          <w:top w:val="nil"/>
          <w:left w:val="nil"/>
          <w:bottom w:val="nil"/>
          <w:right w:val="nil"/>
          <w:between w:val="nil"/>
        </w:pBdr>
        <w:spacing w:before="54" w:line="245" w:lineRule="auto"/>
        <w:ind w:left="9" w:right="236" w:firstLine="9"/>
        <w:jc w:val="both"/>
        <w:rPr>
          <w:rFonts w:ascii="Times New Roman" w:eastAsia="Times New Roman" w:hAnsi="Times New Roman" w:cs="Times New Roman"/>
          <w:color w:val="000000"/>
        </w:rPr>
      </w:pPr>
    </w:p>
    <w:p w14:paraId="52337C4D" w14:textId="77777777" w:rsidR="00826978" w:rsidRDefault="00C35B69">
      <w:pPr>
        <w:ind w:left="9"/>
        <w:rPr>
          <w:rFonts w:ascii="Times New Roman" w:eastAsia="Times New Roman" w:hAnsi="Times New Roman" w:cs="Times New Roman"/>
          <w:sz w:val="23"/>
          <w:szCs w:val="23"/>
        </w:rPr>
      </w:pPr>
      <w:r>
        <w:rPr>
          <w:rFonts w:ascii="Times New Roman" w:eastAsia="Times New Roman" w:hAnsi="Times New Roman" w:cs="Times New Roman"/>
          <w:b/>
          <w:sz w:val="23"/>
          <w:szCs w:val="23"/>
        </w:rPr>
        <w:t>OTHER INTERAGENCY AGREEMENTS:</w:t>
      </w:r>
    </w:p>
    <w:p w14:paraId="1C347BCD" w14:textId="77777777" w:rsidR="00826978" w:rsidRDefault="00C35B69">
      <w:pPr>
        <w:pBdr>
          <w:top w:val="nil"/>
          <w:left w:val="nil"/>
          <w:bottom w:val="nil"/>
          <w:right w:val="nil"/>
          <w:between w:val="nil"/>
        </w:pBdr>
        <w:spacing w:before="64" w:line="246" w:lineRule="auto"/>
        <w:ind w:left="9" w:right="656"/>
        <w:rPr>
          <w:rFonts w:ascii="Times New Roman" w:eastAsia="Times New Roman" w:hAnsi="Times New Roman" w:cs="Times New Roman"/>
          <w:color w:val="000000"/>
        </w:rPr>
      </w:pPr>
      <w:r>
        <w:rPr>
          <w:rFonts w:ascii="Times New Roman" w:eastAsia="Times New Roman" w:hAnsi="Times New Roman" w:cs="Times New Roman"/>
          <w:color w:val="000000"/>
        </w:rPr>
        <w:t>All parties to this agreement acknowledge that this agreement does not preclude or preempt each of the agencies individually entering into an agreement with one or more parties to this agreement or other parties outside this agreement.  Such agreements shall not nullify the force and effect of this agreement.</w:t>
      </w:r>
      <w:r>
        <w:rPr>
          <w:noProof/>
        </w:rPr>
        <mc:AlternateContent>
          <mc:Choice Requires="wpg">
            <w:drawing>
              <wp:anchor distT="0" distB="0" distL="0" distR="0" simplePos="0" relativeHeight="251672576" behindDoc="1" locked="0" layoutInCell="1" hidden="0" allowOverlap="1" wp14:anchorId="080BA9E2" wp14:editId="42810111">
                <wp:simplePos x="0" y="0"/>
                <wp:positionH relativeFrom="column">
                  <wp:posOffset>0</wp:posOffset>
                </wp:positionH>
                <wp:positionV relativeFrom="paragraph">
                  <wp:posOffset>584200</wp:posOffset>
                </wp:positionV>
                <wp:extent cx="2298700" cy="1268095"/>
                <wp:effectExtent l="0" t="0" r="0" b="0"/>
                <wp:wrapNone/>
                <wp:docPr id="1734" name="Group 1734"/>
                <wp:cNvGraphicFramePr/>
                <a:graphic xmlns:a="http://schemas.openxmlformats.org/drawingml/2006/main">
                  <a:graphicData uri="http://schemas.microsoft.com/office/word/2010/wordprocessingGroup">
                    <wpg:wgp>
                      <wpg:cNvGrpSpPr/>
                      <wpg:grpSpPr>
                        <a:xfrm>
                          <a:off x="0" y="0"/>
                          <a:ext cx="2298700" cy="1268095"/>
                          <a:chOff x="4196650" y="3145950"/>
                          <a:chExt cx="2298700" cy="1268100"/>
                        </a:xfrm>
                      </wpg:grpSpPr>
                      <wpg:grpSp>
                        <wpg:cNvPr id="861649030" name="Group 861649030"/>
                        <wpg:cNvGrpSpPr/>
                        <wpg:grpSpPr>
                          <a:xfrm>
                            <a:off x="4196650" y="3145953"/>
                            <a:ext cx="2298700" cy="1268095"/>
                            <a:chOff x="4196650" y="3145950"/>
                            <a:chExt cx="2298700" cy="1268125"/>
                          </a:xfrm>
                        </wpg:grpSpPr>
                        <wps:wsp>
                          <wps:cNvPr id="1340105075" name="Rectangle 1340105075"/>
                          <wps:cNvSpPr/>
                          <wps:spPr>
                            <a:xfrm>
                              <a:off x="4196650" y="3145950"/>
                              <a:ext cx="2298700" cy="1268125"/>
                            </a:xfrm>
                            <a:prstGeom prst="rect">
                              <a:avLst/>
                            </a:prstGeom>
                            <a:noFill/>
                            <a:ln>
                              <a:noFill/>
                            </a:ln>
                          </wps:spPr>
                          <wps:txbx>
                            <w:txbxContent>
                              <w:p w14:paraId="3FDD6A98" w14:textId="77777777" w:rsidR="00826978" w:rsidRDefault="00826978">
                                <w:pPr>
                                  <w:textDirection w:val="btLr"/>
                                </w:pPr>
                              </w:p>
                            </w:txbxContent>
                          </wps:txbx>
                          <wps:bodyPr spcFirstLastPara="1" wrap="square" lIns="91425" tIns="91425" rIns="91425" bIns="91425" anchor="ctr" anchorCtr="0">
                            <a:noAutofit/>
                          </wps:bodyPr>
                        </wps:wsp>
                        <wpg:grpSp>
                          <wpg:cNvPr id="1404421627" name="Group 1404421627"/>
                          <wpg:cNvGrpSpPr/>
                          <wpg:grpSpPr>
                            <a:xfrm>
                              <a:off x="4196650" y="3145953"/>
                              <a:ext cx="2298700" cy="1268095"/>
                              <a:chOff x="4196650" y="3145950"/>
                              <a:chExt cx="2298700" cy="1272925"/>
                            </a:xfrm>
                          </wpg:grpSpPr>
                          <wps:wsp>
                            <wps:cNvPr id="483945084" name="Rectangle 483945084"/>
                            <wps:cNvSpPr/>
                            <wps:spPr>
                              <a:xfrm>
                                <a:off x="4196650" y="3145950"/>
                                <a:ext cx="2298700" cy="1272925"/>
                              </a:xfrm>
                              <a:prstGeom prst="rect">
                                <a:avLst/>
                              </a:prstGeom>
                              <a:noFill/>
                              <a:ln>
                                <a:noFill/>
                              </a:ln>
                            </wps:spPr>
                            <wps:txbx>
                              <w:txbxContent>
                                <w:p w14:paraId="7248D065" w14:textId="77777777" w:rsidR="00826978" w:rsidRDefault="00826978">
                                  <w:pPr>
                                    <w:textDirection w:val="btLr"/>
                                  </w:pPr>
                                </w:p>
                              </w:txbxContent>
                            </wps:txbx>
                            <wps:bodyPr spcFirstLastPara="1" wrap="square" lIns="91425" tIns="91425" rIns="91425" bIns="91425" anchor="ctr" anchorCtr="0">
                              <a:noAutofit/>
                            </wps:bodyPr>
                          </wps:wsp>
                          <wpg:grpSp>
                            <wpg:cNvPr id="1592198297" name="Group 1592198297"/>
                            <wpg:cNvGrpSpPr/>
                            <wpg:grpSpPr>
                              <a:xfrm>
                                <a:off x="4196650" y="3145953"/>
                                <a:ext cx="2298700" cy="1268095"/>
                                <a:chOff x="4196650" y="3145953"/>
                                <a:chExt cx="2298700" cy="1263015"/>
                              </a:xfrm>
                            </wpg:grpSpPr>
                            <wps:wsp>
                              <wps:cNvPr id="1333169549" name="Rectangle 1333169549"/>
                              <wps:cNvSpPr/>
                              <wps:spPr>
                                <a:xfrm>
                                  <a:off x="4196650" y="3145953"/>
                                  <a:ext cx="2298700" cy="1263000"/>
                                </a:xfrm>
                                <a:prstGeom prst="rect">
                                  <a:avLst/>
                                </a:prstGeom>
                                <a:noFill/>
                                <a:ln>
                                  <a:noFill/>
                                </a:ln>
                              </wps:spPr>
                              <wps:txbx>
                                <w:txbxContent>
                                  <w:p w14:paraId="4D6595FE" w14:textId="77777777" w:rsidR="00826978" w:rsidRDefault="00826978">
                                    <w:pPr>
                                      <w:textDirection w:val="btLr"/>
                                    </w:pPr>
                                  </w:p>
                                </w:txbxContent>
                              </wps:txbx>
                              <wps:bodyPr spcFirstLastPara="1" wrap="square" lIns="91425" tIns="91425" rIns="91425" bIns="91425" anchor="ctr" anchorCtr="0">
                                <a:noAutofit/>
                              </wps:bodyPr>
                            </wps:wsp>
                            <wpg:grpSp>
                              <wpg:cNvPr id="1967895213" name="Group 1967895213"/>
                              <wpg:cNvGrpSpPr/>
                              <wpg:grpSpPr>
                                <a:xfrm>
                                  <a:off x="4196650" y="3145953"/>
                                  <a:ext cx="2298700" cy="1263015"/>
                                  <a:chOff x="1603" y="292"/>
                                  <a:chExt cx="3620" cy="1989"/>
                                </a:xfrm>
                              </wpg:grpSpPr>
                              <wps:wsp>
                                <wps:cNvPr id="707036012" name="Rectangle 707036012"/>
                                <wps:cNvSpPr/>
                                <wps:spPr>
                                  <a:xfrm>
                                    <a:off x="1603" y="292"/>
                                    <a:ext cx="3600" cy="1975"/>
                                  </a:xfrm>
                                  <a:prstGeom prst="rect">
                                    <a:avLst/>
                                  </a:prstGeom>
                                  <a:noFill/>
                                  <a:ln>
                                    <a:noFill/>
                                  </a:ln>
                                </wps:spPr>
                                <wps:txbx>
                                  <w:txbxContent>
                                    <w:p w14:paraId="7848FDA3" w14:textId="77777777" w:rsidR="00826978" w:rsidRDefault="00826978">
                                      <w:pPr>
                                        <w:textDirection w:val="btLr"/>
                                      </w:pPr>
                                    </w:p>
                                  </w:txbxContent>
                                </wps:txbx>
                                <wps:bodyPr spcFirstLastPara="1" wrap="square" lIns="91425" tIns="91425" rIns="91425" bIns="91425" anchor="ctr" anchorCtr="0">
                                  <a:noAutofit/>
                                </wps:bodyPr>
                              </wps:wsp>
                              <pic:pic xmlns:pic="http://schemas.openxmlformats.org/drawingml/2006/picture">
                                <pic:nvPicPr>
                                  <pic:cNvPr id="446" name="Shape 446"/>
                                  <pic:cNvPicPr preferRelativeResize="0"/>
                                </pic:nvPicPr>
                                <pic:blipFill rotWithShape="1">
                                  <a:blip r:embed="rId111">
                                    <a:alphaModFix/>
                                  </a:blip>
                                  <a:srcRect/>
                                  <a:stretch/>
                                </pic:blipFill>
                                <pic:spPr>
                                  <a:xfrm>
                                    <a:off x="1613" y="292"/>
                                    <a:ext cx="3610" cy="1978"/>
                                  </a:xfrm>
                                  <a:prstGeom prst="rect">
                                    <a:avLst/>
                                  </a:prstGeom>
                                  <a:noFill/>
                                  <a:ln>
                                    <a:noFill/>
                                  </a:ln>
                                </pic:spPr>
                              </pic:pic>
                              <wps:wsp>
                                <wps:cNvPr id="1227742544" name="Freeform: Shape 1227742544"/>
                                <wps:cNvSpPr/>
                                <wps:spPr>
                                  <a:xfrm>
                                    <a:off x="1613" y="2279"/>
                                    <a:ext cx="3583" cy="2"/>
                                  </a:xfrm>
                                  <a:custGeom>
                                    <a:avLst/>
                                    <a:gdLst/>
                                    <a:ahLst/>
                                    <a:cxnLst/>
                                    <a:rect l="l" t="t" r="r" b="b"/>
                                    <a:pathLst>
                                      <a:path w="3583" h="120000" extrusionOk="0">
                                        <a:moveTo>
                                          <a:pt x="0" y="0"/>
                                        </a:moveTo>
                                        <a:lnTo>
                                          <a:pt x="3582" y="0"/>
                                        </a:lnTo>
                                      </a:path>
                                    </a:pathLst>
                                  </a:custGeom>
                                  <a:noFill/>
                                  <a:ln w="12175" cap="flat" cmpd="sng">
                                    <a:solidFill>
                                      <a:srgbClr val="A8A8AE"/>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w14:anchorId="080BA9E2" id="Group 1734" o:spid="_x0000_s1490" style="position:absolute;left:0;text-align:left;margin-left:0;margin-top:46pt;width:181pt;height:99.85pt;z-index:-251643904;mso-wrap-distance-left:0;mso-wrap-distance-right:0;mso-position-horizontal-relative:text;mso-position-vertical-relative:text" coordorigin="41966,31459" coordsize="22987,126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">
                <v:group id="Group 861649030" o:spid="_x0000_s1491" style="position:absolute;left:41966;top:31459;width:22987;height:12681" coordorigin="41966,31459" coordsize="22987,1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">
                  <v:rect id="Rectangle 1340105075" o:spid="_x0000_s1492" style="position:absolute;left:41966;top:31459;width:22987;height:12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" filled="f" stroked="f">
                    <v:textbox inset="2.53958mm,2.53958mm,2.53958mm,2.53958mm">
                      <w:txbxContent>
                        <w:p w14:paraId="3FDD6A98" w14:textId="77777777" w:rsidR="00826978" w:rsidRDefault="00826978">
                          <w:pPr>
                            <w:textDirection w:val="btLr"/>
                          </w:pPr>
                        </w:p>
                      </w:txbxContent>
                    </v:textbox>
                  </v:rect>
                  <v:group id="Group 1404421627" o:spid="_x0000_s1493" style="position:absolute;left:41966;top:31459;width:22987;height:12681" coordorigin="41966,31459" coordsize="22987,1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">
                    <v:rect id="Rectangle 483945084" o:spid="_x0000_s1494" style="position:absolute;left:41966;top:31459;width:22987;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" filled="f" stroked="f">
                      <v:textbox inset="2.53958mm,2.53958mm,2.53958mm,2.53958mm">
                        <w:txbxContent>
                          <w:p w14:paraId="7248D065" w14:textId="77777777" w:rsidR="00826978" w:rsidRDefault="00826978">
                            <w:pPr>
                              <w:textDirection w:val="btLr"/>
                            </w:pPr>
                          </w:p>
                        </w:txbxContent>
                      </v:textbox>
                    </v:rect>
                    <v:group id="Group 1592198297" o:spid="_x0000_s1495" style="position:absolute;left:41966;top:31459;width:22987;height:12681" coordorigin="41966,31459" coordsize="22987,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">
                      <v:rect id="Rectangle 1333169549" o:spid="_x0000_s1496" style="position:absolute;left:41966;top:31459;width:22987;height:1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" filled="f" stroked="f">
                        <v:textbox inset="2.53958mm,2.53958mm,2.53958mm,2.53958mm">
                          <w:txbxContent>
                            <w:p w14:paraId="4D6595FE" w14:textId="77777777" w:rsidR="00826978" w:rsidRDefault="00826978">
                              <w:pPr>
                                <w:textDirection w:val="btLr"/>
                              </w:pPr>
                            </w:p>
                          </w:txbxContent>
                        </v:textbox>
                      </v:rect>
                      <v:group id="Group 1967895213" o:spid="_x0000_s1497" style="position:absolute;left:41966;top:31459;width:22987;height:12630" coordorigin="1603,292" coordsize="3620,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">
                        <v:rect id="Rectangle 707036012" o:spid="_x0000_s1498" style="position:absolute;left:1603;top:292;width:3600;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" filled="f" stroked="f">
                          <v:textbox inset="2.53958mm,2.53958mm,2.53958mm,2.53958mm">
                            <w:txbxContent>
                              <w:p w14:paraId="7848FDA3" w14:textId="77777777" w:rsidR="00826978" w:rsidRDefault="00826978">
                                <w:pPr>
                                  <w:textDirection w:val="btLr"/>
                                </w:pPr>
                              </w:p>
                            </w:txbxContent>
                          </v:textbox>
                        </v:rect>
                        <v:shape id="Shape 446" o:spid="_x0000_s1499" type="#_x0000_t75" style="position:absolute;left:1613;top:292;width:3610;height:19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">
                          <v:imagedata r:id="rId112" o:title=""/>
                        </v:shape>
                        <v:shape id="Freeform: Shape 1227742544" o:spid="_x0000_s1500" style="position:absolute;left:1613;top:2279;width:3583;height:2;visibility:visible;mso-wrap-style:square;v-text-anchor:middle" coordsize="358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" path="m,l3582,e" filled="f" strokecolor="#a8a8ae" strokeweight=".33819mm">
                          <v:stroke startarrowwidth="narrow" startarrowlength="short" endarrowwidth="narrow" endarrowlength="short"/>
                          <v:path arrowok="t" o:extrusionok="f"/>
                        </v:shape>
                      </v:group>
                    </v:group>
                  </v:group>
                </v:group>
              </v:group>
            </w:pict>
          </mc:Fallback>
        </mc:AlternateContent>
      </w:r>
    </w:p>
    <w:p w14:paraId="247E3B8B" w14:textId="77777777" w:rsidR="00826978" w:rsidRDefault="00C35B69">
      <w:pPr>
        <w:spacing w:before="177"/>
        <w:ind w:left="114"/>
        <w:rPr>
          <w:rFonts w:ascii="Times New Roman" w:eastAsia="Times New Roman" w:hAnsi="Times New Roman" w:cs="Times New Roman"/>
          <w:sz w:val="23"/>
          <w:szCs w:val="23"/>
        </w:rPr>
      </w:pPr>
      <w:r>
        <w:rPr>
          <w:rFonts w:ascii="Times New Roman" w:eastAsia="Times New Roman" w:hAnsi="Times New Roman" w:cs="Times New Roman"/>
          <w:b/>
          <w:color w:val="8B888B"/>
          <w:sz w:val="23"/>
          <w:szCs w:val="23"/>
        </w:rPr>
        <w:t>S</w:t>
      </w:r>
      <w:r>
        <w:rPr>
          <w:rFonts w:ascii="Times New Roman" w:eastAsia="Times New Roman" w:hAnsi="Times New Roman" w:cs="Times New Roman"/>
          <w:b/>
          <w:color w:val="756D74"/>
          <w:sz w:val="23"/>
          <w:szCs w:val="23"/>
        </w:rPr>
        <w:t>I</w:t>
      </w:r>
      <w:r>
        <w:rPr>
          <w:rFonts w:ascii="Times New Roman" w:eastAsia="Times New Roman" w:hAnsi="Times New Roman" w:cs="Times New Roman"/>
          <w:b/>
          <w:color w:val="8B888B"/>
          <w:sz w:val="23"/>
          <w:szCs w:val="23"/>
        </w:rPr>
        <w:t>GN</w:t>
      </w:r>
      <w:r>
        <w:rPr>
          <w:rFonts w:ascii="Times New Roman" w:eastAsia="Times New Roman" w:hAnsi="Times New Roman" w:cs="Times New Roman"/>
          <w:b/>
          <w:color w:val="756D74"/>
          <w:sz w:val="23"/>
          <w:szCs w:val="23"/>
        </w:rPr>
        <w:t xml:space="preserve">ATUR </w:t>
      </w:r>
      <w:r>
        <w:rPr>
          <w:rFonts w:ascii="Times New Roman" w:eastAsia="Times New Roman" w:hAnsi="Times New Roman" w:cs="Times New Roman"/>
          <w:b/>
          <w:color w:val="8B888B"/>
          <w:sz w:val="23"/>
          <w:szCs w:val="23"/>
        </w:rPr>
        <w:t xml:space="preserve">ES </w:t>
      </w:r>
      <w:r>
        <w:rPr>
          <w:rFonts w:ascii="Times New Roman" w:eastAsia="Times New Roman" w:hAnsi="Times New Roman" w:cs="Times New Roman"/>
          <w:b/>
          <w:color w:val="756D74"/>
          <w:sz w:val="23"/>
          <w:szCs w:val="23"/>
        </w:rPr>
        <w:t>OF P</w:t>
      </w:r>
      <w:r>
        <w:rPr>
          <w:rFonts w:ascii="Times New Roman" w:eastAsia="Times New Roman" w:hAnsi="Times New Roman" w:cs="Times New Roman"/>
          <w:b/>
          <w:color w:val="8B888B"/>
          <w:sz w:val="23"/>
          <w:szCs w:val="23"/>
        </w:rPr>
        <w:t>A</w:t>
      </w:r>
      <w:r>
        <w:rPr>
          <w:rFonts w:ascii="Times New Roman" w:eastAsia="Times New Roman" w:hAnsi="Times New Roman" w:cs="Times New Roman"/>
          <w:b/>
          <w:color w:val="756D74"/>
          <w:sz w:val="23"/>
          <w:szCs w:val="23"/>
        </w:rPr>
        <w:t xml:space="preserve">RTI </w:t>
      </w:r>
      <w:r>
        <w:rPr>
          <w:rFonts w:ascii="Times New Roman" w:eastAsia="Times New Roman" w:hAnsi="Times New Roman" w:cs="Times New Roman"/>
          <w:b/>
          <w:color w:val="8B888B"/>
          <w:sz w:val="23"/>
          <w:szCs w:val="23"/>
        </w:rPr>
        <w:t xml:space="preserve">ES </w:t>
      </w:r>
      <w:r>
        <w:rPr>
          <w:rFonts w:ascii="Times New Roman" w:eastAsia="Times New Roman" w:hAnsi="Times New Roman" w:cs="Times New Roman"/>
          <w:b/>
          <w:color w:val="756D74"/>
          <w:sz w:val="23"/>
          <w:szCs w:val="23"/>
        </w:rPr>
        <w:t xml:space="preserve">TO THIS </w:t>
      </w:r>
      <w:r>
        <w:rPr>
          <w:rFonts w:ascii="Times New Roman" w:eastAsia="Times New Roman" w:hAnsi="Times New Roman" w:cs="Times New Roman"/>
          <w:b/>
          <w:color w:val="8B888B"/>
          <w:sz w:val="23"/>
          <w:szCs w:val="23"/>
        </w:rPr>
        <w:t>A</w:t>
      </w:r>
      <w:r>
        <w:rPr>
          <w:rFonts w:ascii="Times New Roman" w:eastAsia="Times New Roman" w:hAnsi="Times New Roman" w:cs="Times New Roman"/>
          <w:b/>
          <w:color w:val="756D74"/>
          <w:sz w:val="23"/>
          <w:szCs w:val="23"/>
        </w:rPr>
        <w:t>GRE</w:t>
      </w:r>
      <w:r>
        <w:rPr>
          <w:rFonts w:ascii="Times New Roman" w:eastAsia="Times New Roman" w:hAnsi="Times New Roman" w:cs="Times New Roman"/>
          <w:b/>
          <w:color w:val="8B888B"/>
          <w:sz w:val="23"/>
          <w:szCs w:val="23"/>
        </w:rPr>
        <w:t>E</w:t>
      </w:r>
      <w:r>
        <w:rPr>
          <w:rFonts w:ascii="Times New Roman" w:eastAsia="Times New Roman" w:hAnsi="Times New Roman" w:cs="Times New Roman"/>
          <w:b/>
          <w:color w:val="756D74"/>
          <w:sz w:val="23"/>
          <w:szCs w:val="23"/>
        </w:rPr>
        <w:t>M</w:t>
      </w:r>
      <w:r>
        <w:rPr>
          <w:rFonts w:ascii="Times New Roman" w:eastAsia="Times New Roman" w:hAnsi="Times New Roman" w:cs="Times New Roman"/>
          <w:b/>
          <w:color w:val="8B888B"/>
          <w:sz w:val="23"/>
          <w:szCs w:val="23"/>
        </w:rPr>
        <w:t>EN</w:t>
      </w:r>
      <w:r>
        <w:rPr>
          <w:rFonts w:ascii="Times New Roman" w:eastAsia="Times New Roman" w:hAnsi="Times New Roman" w:cs="Times New Roman"/>
          <w:b/>
          <w:color w:val="756D74"/>
          <w:sz w:val="23"/>
          <w:szCs w:val="23"/>
        </w:rPr>
        <w:t>T</w:t>
      </w:r>
      <w:r>
        <w:rPr>
          <w:rFonts w:ascii="Times New Roman" w:eastAsia="Times New Roman" w:hAnsi="Times New Roman" w:cs="Times New Roman"/>
          <w:b/>
          <w:color w:val="8B888B"/>
          <w:sz w:val="23"/>
          <w:szCs w:val="23"/>
        </w:rPr>
        <w:t>:</w:t>
      </w:r>
    </w:p>
    <w:p w14:paraId="19BF15B2" w14:textId="77777777" w:rsidR="00826978" w:rsidRDefault="00C35B69">
      <w:pPr>
        <w:ind w:left="553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6A12CB54" wp14:editId="6E0F53C4">
                <wp:extent cx="798830" cy="275590"/>
                <wp:effectExtent l="0" t="0" r="0" b="0"/>
                <wp:docPr id="1723" name="Group 1723"/>
                <wp:cNvGraphicFramePr/>
                <a:graphic xmlns:a="http://schemas.openxmlformats.org/drawingml/2006/main">
                  <a:graphicData uri="http://schemas.microsoft.com/office/word/2010/wordprocessingGroup">
                    <wpg:wgp>
                      <wpg:cNvGrpSpPr/>
                      <wpg:grpSpPr>
                        <a:xfrm>
                          <a:off x="0" y="0"/>
                          <a:ext cx="798830" cy="275590"/>
                          <a:chOff x="4946575" y="3642200"/>
                          <a:chExt cx="798850" cy="275600"/>
                        </a:xfrm>
                      </wpg:grpSpPr>
                      <wpg:grpSp>
                        <wpg:cNvPr id="959891266" name="Group 959891266"/>
                        <wpg:cNvGrpSpPr/>
                        <wpg:grpSpPr>
                          <a:xfrm>
                            <a:off x="4946585" y="3642205"/>
                            <a:ext cx="798830" cy="275590"/>
                            <a:chOff x="4946575" y="3642200"/>
                            <a:chExt cx="798850" cy="275600"/>
                          </a:xfrm>
                        </wpg:grpSpPr>
                        <wps:wsp>
                          <wps:cNvPr id="1346169534" name="Rectangle 1346169534"/>
                          <wps:cNvSpPr/>
                          <wps:spPr>
                            <a:xfrm>
                              <a:off x="4946575" y="3642200"/>
                              <a:ext cx="798850" cy="275600"/>
                            </a:xfrm>
                            <a:prstGeom prst="rect">
                              <a:avLst/>
                            </a:prstGeom>
                            <a:noFill/>
                            <a:ln>
                              <a:noFill/>
                            </a:ln>
                          </wps:spPr>
                          <wps:txbx>
                            <w:txbxContent>
                              <w:p w14:paraId="1CC19B35" w14:textId="77777777" w:rsidR="00826978" w:rsidRDefault="00826978">
                                <w:pPr>
                                  <w:textDirection w:val="btLr"/>
                                </w:pPr>
                              </w:p>
                            </w:txbxContent>
                          </wps:txbx>
                          <wps:bodyPr spcFirstLastPara="1" wrap="square" lIns="91425" tIns="91425" rIns="91425" bIns="91425" anchor="ctr" anchorCtr="0">
                            <a:noAutofit/>
                          </wps:bodyPr>
                        </wps:wsp>
                        <wpg:grpSp>
                          <wpg:cNvPr id="1467530492" name="Group 1467530492"/>
                          <wpg:cNvGrpSpPr/>
                          <wpg:grpSpPr>
                            <a:xfrm>
                              <a:off x="4946585" y="3642205"/>
                              <a:ext cx="798830" cy="275590"/>
                              <a:chOff x="4946450" y="3642200"/>
                              <a:chExt cx="798975" cy="275600"/>
                            </a:xfrm>
                          </wpg:grpSpPr>
                          <wps:wsp>
                            <wps:cNvPr id="953548665" name="Rectangle 953548665"/>
                            <wps:cNvSpPr/>
                            <wps:spPr>
                              <a:xfrm>
                                <a:off x="4946450" y="3642200"/>
                                <a:ext cx="798975" cy="275600"/>
                              </a:xfrm>
                              <a:prstGeom prst="rect">
                                <a:avLst/>
                              </a:prstGeom>
                              <a:noFill/>
                              <a:ln>
                                <a:noFill/>
                              </a:ln>
                            </wps:spPr>
                            <wps:txbx>
                              <w:txbxContent>
                                <w:p w14:paraId="2C46A987" w14:textId="77777777" w:rsidR="00826978" w:rsidRDefault="00826978">
                                  <w:pPr>
                                    <w:textDirection w:val="btLr"/>
                                  </w:pPr>
                                </w:p>
                              </w:txbxContent>
                            </wps:txbx>
                            <wps:bodyPr spcFirstLastPara="1" wrap="square" lIns="91425" tIns="91425" rIns="91425" bIns="91425" anchor="ctr" anchorCtr="0">
                              <a:noAutofit/>
                            </wps:bodyPr>
                          </wps:wsp>
                          <wpg:grpSp>
                            <wpg:cNvPr id="606427374" name="Group 606427374"/>
                            <wpg:cNvGrpSpPr/>
                            <wpg:grpSpPr>
                              <a:xfrm>
                                <a:off x="4946585" y="3642205"/>
                                <a:ext cx="798830" cy="275590"/>
                                <a:chOff x="4946585" y="3642205"/>
                                <a:chExt cx="798195" cy="275590"/>
                              </a:xfrm>
                            </wpg:grpSpPr>
                            <wps:wsp>
                              <wps:cNvPr id="862515952" name="Rectangle 862515952"/>
                              <wps:cNvSpPr/>
                              <wps:spPr>
                                <a:xfrm>
                                  <a:off x="4946585" y="3642205"/>
                                  <a:ext cx="798175" cy="275575"/>
                                </a:xfrm>
                                <a:prstGeom prst="rect">
                                  <a:avLst/>
                                </a:prstGeom>
                                <a:noFill/>
                                <a:ln>
                                  <a:noFill/>
                                </a:ln>
                              </wps:spPr>
                              <wps:txbx>
                                <w:txbxContent>
                                  <w:p w14:paraId="616B274D" w14:textId="77777777" w:rsidR="00826978" w:rsidRDefault="00826978">
                                    <w:pPr>
                                      <w:textDirection w:val="btLr"/>
                                    </w:pPr>
                                  </w:p>
                                </w:txbxContent>
                              </wps:txbx>
                              <wps:bodyPr spcFirstLastPara="1" wrap="square" lIns="91425" tIns="91425" rIns="91425" bIns="91425" anchor="ctr" anchorCtr="0">
                                <a:noAutofit/>
                              </wps:bodyPr>
                            </wps:wsp>
                            <wpg:grpSp>
                              <wpg:cNvPr id="321039455" name="Group 321039455"/>
                              <wpg:cNvGrpSpPr/>
                              <wpg:grpSpPr>
                                <a:xfrm>
                                  <a:off x="4946585" y="3642205"/>
                                  <a:ext cx="798195" cy="275590"/>
                                  <a:chOff x="0" y="0"/>
                                  <a:chExt cx="1257" cy="434"/>
                                </a:xfrm>
                              </wpg:grpSpPr>
                              <wps:wsp>
                                <wps:cNvPr id="1185571740" name="Rectangle 1185571740"/>
                                <wps:cNvSpPr/>
                                <wps:spPr>
                                  <a:xfrm>
                                    <a:off x="0" y="0"/>
                                    <a:ext cx="1250" cy="425"/>
                                  </a:xfrm>
                                  <a:prstGeom prst="rect">
                                    <a:avLst/>
                                  </a:prstGeom>
                                  <a:noFill/>
                                  <a:ln>
                                    <a:noFill/>
                                  </a:ln>
                                </wps:spPr>
                                <wps:txbx>
                                  <w:txbxContent>
                                    <w:p w14:paraId="478086E0" w14:textId="77777777" w:rsidR="00826978" w:rsidRDefault="00826978">
                                      <w:pPr>
                                        <w:textDirection w:val="btLr"/>
                                      </w:pPr>
                                    </w:p>
                                  </w:txbxContent>
                                </wps:txbx>
                                <wps:bodyPr spcFirstLastPara="1" wrap="square" lIns="91425" tIns="91425" rIns="91425" bIns="91425" anchor="ctr" anchorCtr="0">
                                  <a:noAutofit/>
                                </wps:bodyPr>
                              </wps:wsp>
                              <wps:wsp>
                                <wps:cNvPr id="1687085785" name="Freeform: Shape 1687085785"/>
                                <wps:cNvSpPr/>
                                <wps:spPr>
                                  <a:xfrm>
                                    <a:off x="31" y="66"/>
                                    <a:ext cx="255" cy="204"/>
                                  </a:xfrm>
                                  <a:custGeom>
                                    <a:avLst/>
                                    <a:gdLst/>
                                    <a:ahLst/>
                                    <a:cxnLst/>
                                    <a:rect l="l" t="t" r="r" b="b"/>
                                    <a:pathLst>
                                      <a:path w="255" h="204" extrusionOk="0">
                                        <a:moveTo>
                                          <a:pt x="0" y="204"/>
                                        </a:moveTo>
                                        <a:lnTo>
                                          <a:pt x="255" y="204"/>
                                        </a:lnTo>
                                        <a:lnTo>
                                          <a:pt x="255" y="0"/>
                                        </a:lnTo>
                                        <a:lnTo>
                                          <a:pt x="0" y="0"/>
                                        </a:lnTo>
                                        <a:lnTo>
                                          <a:pt x="0" y="204"/>
                                        </a:lnTo>
                                        <a:close/>
                                      </a:path>
                                    </a:pathLst>
                                  </a:custGeom>
                                  <a:solidFill>
                                    <a:srgbClr val="ECEEF1"/>
                                  </a:solidFill>
                                  <a:ln>
                                    <a:noFill/>
                                  </a:ln>
                                </wps:spPr>
                                <wps:bodyPr spcFirstLastPara="1" wrap="square" lIns="91425" tIns="91425" rIns="91425" bIns="91425" anchor="ctr" anchorCtr="0">
                                  <a:noAutofit/>
                                </wps:bodyPr>
                              </wps:wsp>
                              <wps:wsp>
                                <wps:cNvPr id="2049149069" name="Freeform: Shape 2049149069"/>
                                <wps:cNvSpPr/>
                                <wps:spPr>
                                  <a:xfrm>
                                    <a:off x="25" y="252"/>
                                    <a:ext cx="2" cy="136"/>
                                  </a:xfrm>
                                  <a:custGeom>
                                    <a:avLst/>
                                    <a:gdLst/>
                                    <a:ahLst/>
                                    <a:cxnLst/>
                                    <a:rect l="l" t="t" r="r" b="b"/>
                                    <a:pathLst>
                                      <a:path w="120000" h="136" extrusionOk="0">
                                        <a:moveTo>
                                          <a:pt x="0" y="0"/>
                                        </a:moveTo>
                                        <a:lnTo>
                                          <a:pt x="0" y="136"/>
                                        </a:lnTo>
                                      </a:path>
                                    </a:pathLst>
                                  </a:custGeom>
                                  <a:noFill/>
                                  <a:ln w="32000" cap="flat" cmpd="sng">
                                    <a:solidFill>
                                      <a:srgbClr val="ECEEF1"/>
                                    </a:solidFill>
                                    <a:prstDash val="solid"/>
                                    <a:round/>
                                    <a:headEnd type="none" w="sm" len="sm"/>
                                    <a:tailEnd type="none" w="sm" len="sm"/>
                                  </a:ln>
                                </wps:spPr>
                                <wps:bodyPr spcFirstLastPara="1" wrap="square" lIns="91425" tIns="91425" rIns="91425" bIns="91425" anchor="ctr" anchorCtr="0">
                                  <a:noAutofit/>
                                </wps:bodyPr>
                              </wps:wsp>
                              <wps:wsp>
                                <wps:cNvPr id="957981607" name="Freeform: Shape 957981607"/>
                                <wps:cNvSpPr/>
                                <wps:spPr>
                                  <a:xfrm>
                                    <a:off x="598" y="42"/>
                                    <a:ext cx="2" cy="84"/>
                                  </a:xfrm>
                                  <a:custGeom>
                                    <a:avLst/>
                                    <a:gdLst/>
                                    <a:ahLst/>
                                    <a:cxnLst/>
                                    <a:rect l="l" t="t" r="r" b="b"/>
                                    <a:pathLst>
                                      <a:path w="120000" h="84" extrusionOk="0">
                                        <a:moveTo>
                                          <a:pt x="0" y="0"/>
                                        </a:moveTo>
                                        <a:lnTo>
                                          <a:pt x="0" y="84"/>
                                        </a:lnTo>
                                      </a:path>
                                    </a:pathLst>
                                  </a:custGeom>
                                  <a:noFill/>
                                  <a:ln w="53325" cap="flat" cmpd="sng">
                                    <a:solidFill>
                                      <a:srgbClr val="ECEEF1"/>
                                    </a:solidFill>
                                    <a:prstDash val="solid"/>
                                    <a:round/>
                                    <a:headEnd type="none" w="sm" len="sm"/>
                                    <a:tailEnd type="none" w="sm" len="sm"/>
                                  </a:ln>
                                </wps:spPr>
                                <wps:bodyPr spcFirstLastPara="1" wrap="square" lIns="91425" tIns="91425" rIns="91425" bIns="91425" anchor="ctr" anchorCtr="0">
                                  <a:noAutofit/>
                                </wps:bodyPr>
                              </wps:wsp>
                              <wps:wsp>
                                <wps:cNvPr id="1297933901" name="Freeform: Shape 1297933901"/>
                                <wps:cNvSpPr/>
                                <wps:spPr>
                                  <a:xfrm>
                                    <a:off x="780" y="82"/>
                                    <a:ext cx="192" cy="2"/>
                                  </a:xfrm>
                                  <a:custGeom>
                                    <a:avLst/>
                                    <a:gdLst/>
                                    <a:ahLst/>
                                    <a:cxnLst/>
                                    <a:rect l="l" t="t" r="r" b="b"/>
                                    <a:pathLst>
                                      <a:path w="192" h="120000" extrusionOk="0">
                                        <a:moveTo>
                                          <a:pt x="0" y="0"/>
                                        </a:moveTo>
                                        <a:lnTo>
                                          <a:pt x="192" y="0"/>
                                        </a:lnTo>
                                      </a:path>
                                    </a:pathLst>
                                  </a:custGeom>
                                  <a:noFill/>
                                  <a:ln w="21975" cap="flat" cmpd="sng">
                                    <a:solidFill>
                                      <a:srgbClr val="ECEEF1"/>
                                    </a:solidFill>
                                    <a:prstDash val="solid"/>
                                    <a:round/>
                                    <a:headEnd type="none" w="sm" len="sm"/>
                                    <a:tailEnd type="none" w="sm" len="sm"/>
                                  </a:ln>
                                </wps:spPr>
                                <wps:bodyPr spcFirstLastPara="1" wrap="square" lIns="91425" tIns="91425" rIns="91425" bIns="91425" anchor="ctr" anchorCtr="0">
                                  <a:noAutofit/>
                                </wps:bodyPr>
                              </wps:wsp>
                              <wpg:grpSp>
                                <wpg:cNvPr id="2024428267" name="Group 2024428267"/>
                                <wpg:cNvGrpSpPr/>
                                <wpg:grpSpPr>
                                  <a:xfrm>
                                    <a:off x="7" y="100"/>
                                    <a:ext cx="1250" cy="334"/>
                                    <a:chOff x="7" y="100"/>
                                    <a:chExt cx="1250" cy="334"/>
                                  </a:xfrm>
                                </wpg:grpSpPr>
                                <wps:wsp>
                                  <wps:cNvPr id="603124439" name="Freeform: Shape 603124439"/>
                                  <wps:cNvSpPr/>
                                  <wps:spPr>
                                    <a:xfrm>
                                      <a:off x="127" y="100"/>
                                      <a:ext cx="1114" cy="334"/>
                                    </a:xfrm>
                                    <a:custGeom>
                                      <a:avLst/>
                                      <a:gdLst/>
                                      <a:ahLst/>
                                      <a:cxnLst/>
                                      <a:rect l="l" t="t" r="r" b="b"/>
                                      <a:pathLst>
                                        <a:path w="1114" h="334" extrusionOk="0">
                                          <a:moveTo>
                                            <a:pt x="0" y="333"/>
                                          </a:moveTo>
                                          <a:lnTo>
                                            <a:pt x="1114" y="333"/>
                                          </a:lnTo>
                                          <a:lnTo>
                                            <a:pt x="1114" y="0"/>
                                          </a:lnTo>
                                          <a:lnTo>
                                            <a:pt x="0" y="0"/>
                                          </a:lnTo>
                                          <a:lnTo>
                                            <a:pt x="0" y="333"/>
                                          </a:lnTo>
                                          <a:close/>
                                        </a:path>
                                      </a:pathLst>
                                    </a:custGeom>
                                    <a:solidFill>
                                      <a:srgbClr val="ECEEF1"/>
                                    </a:solidFill>
                                    <a:ln>
                                      <a:noFill/>
                                    </a:ln>
                                  </wps:spPr>
                                  <wps:bodyPr spcFirstLastPara="1" wrap="square" lIns="91425" tIns="91425" rIns="91425" bIns="91425" anchor="ctr" anchorCtr="0">
                                    <a:noAutofit/>
                                  </wps:bodyPr>
                                </wps:wsp>
                                <pic:pic xmlns:pic="http://schemas.openxmlformats.org/drawingml/2006/picture">
                                  <pic:nvPicPr>
                                    <pic:cNvPr id="322" name="Shape 322"/>
                                    <pic:cNvPicPr preferRelativeResize="0"/>
                                  </pic:nvPicPr>
                                  <pic:blipFill rotWithShape="1">
                                    <a:blip r:embed="rId113">
                                      <a:alphaModFix/>
                                    </a:blip>
                                    <a:srcRect/>
                                    <a:stretch/>
                                  </pic:blipFill>
                                  <pic:spPr>
                                    <a:xfrm>
                                      <a:off x="7" y="155"/>
                                      <a:ext cx="1250" cy="250"/>
                                    </a:xfrm>
                                    <a:prstGeom prst="rect">
                                      <a:avLst/>
                                    </a:prstGeom>
                                    <a:noFill/>
                                    <a:ln>
                                      <a:noFill/>
                                    </a:ln>
                                  </pic:spPr>
                                </pic:pic>
                              </wpg:grpSp>
                              <wpg:grpSp>
                                <wpg:cNvPr id="287553718" name="Group 287553718"/>
                                <wpg:cNvGrpSpPr/>
                                <wpg:grpSpPr>
                                  <a:xfrm>
                                    <a:off x="20" y="284"/>
                                    <a:ext cx="17" cy="73"/>
                                    <a:chOff x="20" y="284"/>
                                    <a:chExt cx="17" cy="73"/>
                                  </a:xfrm>
                                </wpg:grpSpPr>
                                <wps:wsp>
                                  <wps:cNvPr id="1212671552" name="Freeform: Shape 1212671552"/>
                                  <wps:cNvSpPr/>
                                  <wps:spPr>
                                    <a:xfrm>
                                      <a:off x="20" y="284"/>
                                      <a:ext cx="17" cy="73"/>
                                    </a:xfrm>
                                    <a:custGeom>
                                      <a:avLst/>
                                      <a:gdLst/>
                                      <a:ahLst/>
                                      <a:cxnLst/>
                                      <a:rect l="l" t="t" r="r" b="b"/>
                                      <a:pathLst>
                                        <a:path w="17" h="73" extrusionOk="0">
                                          <a:moveTo>
                                            <a:pt x="16" y="0"/>
                                          </a:moveTo>
                                          <a:lnTo>
                                            <a:pt x="0" y="0"/>
                                          </a:lnTo>
                                          <a:lnTo>
                                            <a:pt x="0" y="10"/>
                                          </a:lnTo>
                                          <a:lnTo>
                                            <a:pt x="16" y="10"/>
                                          </a:lnTo>
                                          <a:lnTo>
                                            <a:pt x="16" y="0"/>
                                          </a:lnTo>
                                          <a:close/>
                                        </a:path>
                                      </a:pathLst>
                                    </a:custGeom>
                                    <a:solidFill>
                                      <a:srgbClr val="B8B5D3"/>
                                    </a:solidFill>
                                    <a:ln>
                                      <a:noFill/>
                                    </a:ln>
                                  </wps:spPr>
                                  <wps:bodyPr spcFirstLastPara="1" wrap="square" lIns="91425" tIns="91425" rIns="91425" bIns="91425" anchor="ctr" anchorCtr="0">
                                    <a:noAutofit/>
                                  </wps:bodyPr>
                                </wps:wsp>
                                <wps:wsp>
                                  <wps:cNvPr id="1870342025" name="Freeform: Shape 1870342025"/>
                                  <wps:cNvSpPr/>
                                  <wps:spPr>
                                    <a:xfrm>
                                      <a:off x="20" y="284"/>
                                      <a:ext cx="17" cy="73"/>
                                    </a:xfrm>
                                    <a:custGeom>
                                      <a:avLst/>
                                      <a:gdLst/>
                                      <a:ahLst/>
                                      <a:cxnLst/>
                                      <a:rect l="l" t="t" r="r" b="b"/>
                                      <a:pathLst>
                                        <a:path w="17" h="73" extrusionOk="0">
                                          <a:moveTo>
                                            <a:pt x="16" y="20"/>
                                          </a:moveTo>
                                          <a:lnTo>
                                            <a:pt x="0" y="20"/>
                                          </a:lnTo>
                                          <a:lnTo>
                                            <a:pt x="0" y="72"/>
                                          </a:lnTo>
                                          <a:lnTo>
                                            <a:pt x="16" y="72"/>
                                          </a:lnTo>
                                          <a:lnTo>
                                            <a:pt x="16" y="20"/>
                                          </a:lnTo>
                                          <a:close/>
                                        </a:path>
                                      </a:pathLst>
                                    </a:custGeom>
                                    <a:solidFill>
                                      <a:srgbClr val="B8B5D3"/>
                                    </a:solidFill>
                                    <a:ln>
                                      <a:noFill/>
                                    </a:ln>
                                  </wps:spPr>
                                  <wps:bodyPr spcFirstLastPara="1" wrap="square" lIns="91425" tIns="91425" rIns="91425" bIns="91425" anchor="ctr" anchorCtr="0">
                                    <a:noAutofit/>
                                  </wps:bodyPr>
                                </wps:wsp>
                              </wpg:grpSp>
                              <wpg:grpSp>
                                <wpg:cNvPr id="1460914424" name="Group 1460914424"/>
                                <wpg:cNvGrpSpPr/>
                                <wpg:grpSpPr>
                                  <a:xfrm>
                                    <a:off x="85" y="210"/>
                                    <a:ext cx="122" cy="147"/>
                                    <a:chOff x="85" y="210"/>
                                    <a:chExt cx="122" cy="147"/>
                                  </a:xfrm>
                                </wpg:grpSpPr>
                                <wps:wsp>
                                  <wps:cNvPr id="385339393" name="Freeform: Shape 385339393"/>
                                  <wps:cNvSpPr/>
                                  <wps:spPr>
                                    <a:xfrm>
                                      <a:off x="85" y="210"/>
                                      <a:ext cx="122" cy="147"/>
                                    </a:xfrm>
                                    <a:custGeom>
                                      <a:avLst/>
                                      <a:gdLst/>
                                      <a:ahLst/>
                                      <a:cxnLst/>
                                      <a:rect l="l" t="t" r="r" b="b"/>
                                      <a:pathLst>
                                        <a:path w="122" h="147" extrusionOk="0">
                                          <a:moveTo>
                                            <a:pt x="115" y="4"/>
                                          </a:moveTo>
                                          <a:lnTo>
                                            <a:pt x="56" y="4"/>
                                          </a:lnTo>
                                          <a:lnTo>
                                            <a:pt x="61" y="5"/>
                                          </a:lnTo>
                                          <a:lnTo>
                                            <a:pt x="64" y="5"/>
                                          </a:lnTo>
                                          <a:lnTo>
                                            <a:pt x="66" y="6"/>
                                          </a:lnTo>
                                          <a:lnTo>
                                            <a:pt x="68" y="7"/>
                                          </a:lnTo>
                                          <a:lnTo>
                                            <a:pt x="69" y="8"/>
                                          </a:lnTo>
                                          <a:lnTo>
                                            <a:pt x="70" y="9"/>
                                          </a:lnTo>
                                          <a:lnTo>
                                            <a:pt x="71" y="11"/>
                                          </a:lnTo>
                                          <a:lnTo>
                                            <a:pt x="71" y="17"/>
                                          </a:lnTo>
                                          <a:lnTo>
                                            <a:pt x="35" y="118"/>
                                          </a:lnTo>
                                          <a:lnTo>
                                            <a:pt x="2" y="142"/>
                                          </a:lnTo>
                                          <a:lnTo>
                                            <a:pt x="0" y="146"/>
                                          </a:lnTo>
                                          <a:lnTo>
                                            <a:pt x="75" y="146"/>
                                          </a:lnTo>
                                          <a:lnTo>
                                            <a:pt x="77" y="142"/>
                                          </a:lnTo>
                                          <a:lnTo>
                                            <a:pt x="69" y="142"/>
                                          </a:lnTo>
                                          <a:lnTo>
                                            <a:pt x="64" y="141"/>
                                          </a:lnTo>
                                          <a:lnTo>
                                            <a:pt x="54" y="135"/>
                                          </a:lnTo>
                                          <a:lnTo>
                                            <a:pt x="54" y="131"/>
                                          </a:lnTo>
                                          <a:lnTo>
                                            <a:pt x="56" y="126"/>
                                          </a:lnTo>
                                          <a:lnTo>
                                            <a:pt x="58" y="118"/>
                                          </a:lnTo>
                                          <a:lnTo>
                                            <a:pt x="90" y="30"/>
                                          </a:lnTo>
                                          <a:lnTo>
                                            <a:pt x="93" y="20"/>
                                          </a:lnTo>
                                          <a:lnTo>
                                            <a:pt x="108" y="6"/>
                                          </a:lnTo>
                                          <a:lnTo>
                                            <a:pt x="110" y="5"/>
                                          </a:lnTo>
                                          <a:lnTo>
                                            <a:pt x="115" y="4"/>
                                          </a:lnTo>
                                          <a:close/>
                                        </a:path>
                                      </a:pathLst>
                                    </a:custGeom>
                                    <a:solidFill>
                                      <a:srgbClr val="B8B5D3"/>
                                    </a:solidFill>
                                    <a:ln>
                                      <a:noFill/>
                                    </a:ln>
                                  </wps:spPr>
                                  <wps:bodyPr spcFirstLastPara="1" wrap="square" lIns="91425" tIns="91425" rIns="91425" bIns="91425" anchor="ctr" anchorCtr="0">
                                    <a:noAutofit/>
                                  </wps:bodyPr>
                                </wps:wsp>
                                <wps:wsp>
                                  <wps:cNvPr id="562289353" name="Freeform: Shape 562289353"/>
                                  <wps:cNvSpPr/>
                                  <wps:spPr>
                                    <a:xfrm>
                                      <a:off x="85" y="210"/>
                                      <a:ext cx="122" cy="147"/>
                                    </a:xfrm>
                                    <a:custGeom>
                                      <a:avLst/>
                                      <a:gdLst/>
                                      <a:ahLst/>
                                      <a:cxnLst/>
                                      <a:rect l="l" t="t" r="r" b="b"/>
                                      <a:pathLst>
                                        <a:path w="122" h="147" extrusionOk="0">
                                          <a:moveTo>
                                            <a:pt x="122" y="0"/>
                                          </a:moveTo>
                                          <a:lnTo>
                                            <a:pt x="51" y="0"/>
                                          </a:lnTo>
                                          <a:lnTo>
                                            <a:pt x="50" y="4"/>
                                          </a:lnTo>
                                          <a:lnTo>
                                            <a:pt x="120" y="4"/>
                                          </a:lnTo>
                                          <a:lnTo>
                                            <a:pt x="122" y="0"/>
                                          </a:lnTo>
                                          <a:close/>
                                        </a:path>
                                      </a:pathLst>
                                    </a:custGeom>
                                    <a:solidFill>
                                      <a:srgbClr val="B8B5D3"/>
                                    </a:solidFill>
                                    <a:ln>
                                      <a:noFill/>
                                    </a:ln>
                                  </wps:spPr>
                                  <wps:bodyPr spcFirstLastPara="1" wrap="square" lIns="91425" tIns="91425" rIns="91425" bIns="91425" anchor="ctr" anchorCtr="0">
                                    <a:noAutofit/>
                                  </wps:bodyPr>
                                </wps:wsp>
                              </wpg:grpSp>
                              <wpg:grpSp>
                                <wpg:cNvPr id="828166434" name="Group 828166434"/>
                                <wpg:cNvGrpSpPr/>
                                <wpg:grpSpPr>
                                  <a:xfrm>
                                    <a:off x="256" y="259"/>
                                    <a:ext cx="81" cy="98"/>
                                    <a:chOff x="256" y="259"/>
                                    <a:chExt cx="81" cy="98"/>
                                  </a:xfrm>
                                </wpg:grpSpPr>
                                <wps:wsp>
                                  <wps:cNvPr id="245899146" name="Freeform: Shape 245899146"/>
                                  <wps:cNvSpPr/>
                                  <wps:spPr>
                                    <a:xfrm>
                                      <a:off x="256" y="259"/>
                                      <a:ext cx="81" cy="98"/>
                                    </a:xfrm>
                                    <a:custGeom>
                                      <a:avLst/>
                                      <a:gdLst/>
                                      <a:ahLst/>
                                      <a:cxnLst/>
                                      <a:rect l="l" t="t" r="r" b="b"/>
                                      <a:pathLst>
                                        <a:path w="81" h="98" extrusionOk="0">
                                          <a:moveTo>
                                            <a:pt x="40" y="9"/>
                                          </a:moveTo>
                                          <a:lnTo>
                                            <a:pt x="18" y="9"/>
                                          </a:lnTo>
                                          <a:lnTo>
                                            <a:pt x="20" y="9"/>
                                          </a:lnTo>
                                          <a:lnTo>
                                            <a:pt x="21" y="11"/>
                                          </a:lnTo>
                                          <a:lnTo>
                                            <a:pt x="22" y="11"/>
                                          </a:lnTo>
                                          <a:lnTo>
                                            <a:pt x="23" y="13"/>
                                          </a:lnTo>
                                          <a:lnTo>
                                            <a:pt x="23" y="18"/>
                                          </a:lnTo>
                                          <a:lnTo>
                                            <a:pt x="21" y="23"/>
                                          </a:lnTo>
                                          <a:lnTo>
                                            <a:pt x="0" y="97"/>
                                          </a:lnTo>
                                          <a:lnTo>
                                            <a:pt x="16" y="97"/>
                                          </a:lnTo>
                                          <a:lnTo>
                                            <a:pt x="19" y="84"/>
                                          </a:lnTo>
                                          <a:lnTo>
                                            <a:pt x="20" y="82"/>
                                          </a:lnTo>
                                          <a:lnTo>
                                            <a:pt x="21" y="77"/>
                                          </a:lnTo>
                                          <a:lnTo>
                                            <a:pt x="24" y="69"/>
                                          </a:lnTo>
                                          <a:lnTo>
                                            <a:pt x="26" y="63"/>
                                          </a:lnTo>
                                          <a:lnTo>
                                            <a:pt x="29" y="58"/>
                                          </a:lnTo>
                                          <a:lnTo>
                                            <a:pt x="32" y="53"/>
                                          </a:lnTo>
                                          <a:lnTo>
                                            <a:pt x="32" y="52"/>
                                          </a:lnTo>
                                          <a:lnTo>
                                            <a:pt x="28" y="52"/>
                                          </a:lnTo>
                                          <a:lnTo>
                                            <a:pt x="40" y="9"/>
                                          </a:lnTo>
                                          <a:close/>
                                        </a:path>
                                      </a:pathLst>
                                    </a:custGeom>
                                    <a:solidFill>
                                      <a:srgbClr val="B8B5D3"/>
                                    </a:solidFill>
                                    <a:ln>
                                      <a:noFill/>
                                    </a:ln>
                                  </wps:spPr>
                                  <wps:bodyPr spcFirstLastPara="1" wrap="square" lIns="91425" tIns="91425" rIns="91425" bIns="91425" anchor="ctr" anchorCtr="0">
                                    <a:noAutofit/>
                                  </wps:bodyPr>
                                </wps:wsp>
                                <wps:wsp>
                                  <wps:cNvPr id="25693059" name="Freeform: Shape 25693059"/>
                                  <wps:cNvSpPr/>
                                  <wps:spPr>
                                    <a:xfrm>
                                      <a:off x="256" y="259"/>
                                      <a:ext cx="81" cy="98"/>
                                    </a:xfrm>
                                    <a:custGeom>
                                      <a:avLst/>
                                      <a:gdLst/>
                                      <a:ahLst/>
                                      <a:cxnLst/>
                                      <a:rect l="l" t="t" r="r" b="b"/>
                                      <a:pathLst>
                                        <a:path w="81" h="98" extrusionOk="0">
                                          <a:moveTo>
                                            <a:pt x="76" y="0"/>
                                          </a:moveTo>
                                          <a:lnTo>
                                            <a:pt x="70" y="0"/>
                                          </a:lnTo>
                                          <a:lnTo>
                                            <a:pt x="66" y="2"/>
                                          </a:lnTo>
                                          <a:lnTo>
                                            <a:pt x="52" y="16"/>
                                          </a:lnTo>
                                          <a:lnTo>
                                            <a:pt x="40" y="32"/>
                                          </a:lnTo>
                                          <a:lnTo>
                                            <a:pt x="28" y="52"/>
                                          </a:lnTo>
                                          <a:lnTo>
                                            <a:pt x="32" y="52"/>
                                          </a:lnTo>
                                          <a:lnTo>
                                            <a:pt x="38" y="42"/>
                                          </a:lnTo>
                                          <a:lnTo>
                                            <a:pt x="44" y="33"/>
                                          </a:lnTo>
                                          <a:lnTo>
                                            <a:pt x="50" y="26"/>
                                          </a:lnTo>
                                          <a:lnTo>
                                            <a:pt x="54" y="21"/>
                                          </a:lnTo>
                                          <a:lnTo>
                                            <a:pt x="56" y="18"/>
                                          </a:lnTo>
                                          <a:lnTo>
                                            <a:pt x="58" y="17"/>
                                          </a:lnTo>
                                          <a:lnTo>
                                            <a:pt x="59" y="17"/>
                                          </a:lnTo>
                                          <a:lnTo>
                                            <a:pt x="80" y="17"/>
                                          </a:lnTo>
                                          <a:lnTo>
                                            <a:pt x="81" y="13"/>
                                          </a:lnTo>
                                          <a:lnTo>
                                            <a:pt x="81" y="5"/>
                                          </a:lnTo>
                                          <a:lnTo>
                                            <a:pt x="80" y="3"/>
                                          </a:lnTo>
                                          <a:lnTo>
                                            <a:pt x="79" y="2"/>
                                          </a:lnTo>
                                          <a:lnTo>
                                            <a:pt x="78" y="1"/>
                                          </a:lnTo>
                                          <a:lnTo>
                                            <a:pt x="76" y="0"/>
                                          </a:lnTo>
                                          <a:close/>
                                        </a:path>
                                      </a:pathLst>
                                    </a:custGeom>
                                    <a:solidFill>
                                      <a:srgbClr val="B8B5D3"/>
                                    </a:solidFill>
                                    <a:ln>
                                      <a:noFill/>
                                    </a:ln>
                                  </wps:spPr>
                                  <wps:bodyPr spcFirstLastPara="1" wrap="square" lIns="91425" tIns="91425" rIns="91425" bIns="91425" anchor="ctr" anchorCtr="0">
                                    <a:noAutofit/>
                                  </wps:bodyPr>
                                </wps:wsp>
                                <wps:wsp>
                                  <wps:cNvPr id="262967923" name="Freeform: Shape 262967923"/>
                                  <wps:cNvSpPr/>
                                  <wps:spPr>
                                    <a:xfrm>
                                      <a:off x="256" y="259"/>
                                      <a:ext cx="81" cy="98"/>
                                    </a:xfrm>
                                    <a:custGeom>
                                      <a:avLst/>
                                      <a:gdLst/>
                                      <a:ahLst/>
                                      <a:cxnLst/>
                                      <a:rect l="l" t="t" r="r" b="b"/>
                                      <a:pathLst>
                                        <a:path w="81" h="98" extrusionOk="0">
                                          <a:moveTo>
                                            <a:pt x="80" y="17"/>
                                          </a:moveTo>
                                          <a:lnTo>
                                            <a:pt x="63" y="17"/>
                                          </a:lnTo>
                                          <a:lnTo>
                                            <a:pt x="64" y="18"/>
                                          </a:lnTo>
                                          <a:lnTo>
                                            <a:pt x="64" y="20"/>
                                          </a:lnTo>
                                          <a:lnTo>
                                            <a:pt x="64" y="22"/>
                                          </a:lnTo>
                                          <a:lnTo>
                                            <a:pt x="65" y="24"/>
                                          </a:lnTo>
                                          <a:lnTo>
                                            <a:pt x="66" y="25"/>
                                          </a:lnTo>
                                          <a:lnTo>
                                            <a:pt x="67" y="26"/>
                                          </a:lnTo>
                                          <a:lnTo>
                                            <a:pt x="69" y="26"/>
                                          </a:lnTo>
                                          <a:lnTo>
                                            <a:pt x="73" y="26"/>
                                          </a:lnTo>
                                          <a:lnTo>
                                            <a:pt x="76" y="25"/>
                                          </a:lnTo>
                                          <a:lnTo>
                                            <a:pt x="77" y="22"/>
                                          </a:lnTo>
                                          <a:lnTo>
                                            <a:pt x="80" y="17"/>
                                          </a:lnTo>
                                          <a:close/>
                                        </a:path>
                                      </a:pathLst>
                                    </a:custGeom>
                                    <a:solidFill>
                                      <a:srgbClr val="B8B5D3"/>
                                    </a:solidFill>
                                    <a:ln>
                                      <a:noFill/>
                                    </a:ln>
                                  </wps:spPr>
                                  <wps:bodyPr spcFirstLastPara="1" wrap="square" lIns="91425" tIns="91425" rIns="91425" bIns="91425" anchor="ctr" anchorCtr="0">
                                    <a:noAutofit/>
                                  </wps:bodyPr>
                                </wps:wsp>
                                <wps:wsp>
                                  <wps:cNvPr id="1588327374" name="Freeform: Shape 1588327374"/>
                                  <wps:cNvSpPr/>
                                  <wps:spPr>
                                    <a:xfrm>
                                      <a:off x="256" y="259"/>
                                      <a:ext cx="81" cy="98"/>
                                    </a:xfrm>
                                    <a:custGeom>
                                      <a:avLst/>
                                      <a:gdLst/>
                                      <a:ahLst/>
                                      <a:cxnLst/>
                                      <a:rect l="l" t="t" r="r" b="b"/>
                                      <a:pathLst>
                                        <a:path w="81" h="98" extrusionOk="0">
                                          <a:moveTo>
                                            <a:pt x="42" y="0"/>
                                          </a:moveTo>
                                          <a:lnTo>
                                            <a:pt x="7" y="6"/>
                                          </a:lnTo>
                                          <a:lnTo>
                                            <a:pt x="8" y="10"/>
                                          </a:lnTo>
                                          <a:lnTo>
                                            <a:pt x="11" y="9"/>
                                          </a:lnTo>
                                          <a:lnTo>
                                            <a:pt x="14" y="9"/>
                                          </a:lnTo>
                                          <a:lnTo>
                                            <a:pt x="40" y="9"/>
                                          </a:lnTo>
                                          <a:lnTo>
                                            <a:pt x="42" y="0"/>
                                          </a:lnTo>
                                          <a:close/>
                                        </a:path>
                                      </a:pathLst>
                                    </a:custGeom>
                                    <a:solidFill>
                                      <a:srgbClr val="B8B5D3"/>
                                    </a:solidFill>
                                    <a:ln>
                                      <a:noFill/>
                                    </a:ln>
                                  </wps:spPr>
                                  <wps:bodyPr spcFirstLastPara="1" wrap="square" lIns="91425" tIns="91425" rIns="91425" bIns="91425" anchor="ctr" anchorCtr="0">
                                    <a:noAutofit/>
                                  </wps:bodyPr>
                                </wps:wsp>
                              </wpg:grpSp>
                              <wpg:grpSp>
                                <wpg:cNvPr id="1265725719" name="Group 1265725719"/>
                                <wpg:cNvGrpSpPr/>
                                <wpg:grpSpPr>
                                  <a:xfrm>
                                    <a:off x="356" y="191"/>
                                    <a:ext cx="234" cy="214"/>
                                    <a:chOff x="356" y="191"/>
                                    <a:chExt cx="234" cy="214"/>
                                  </a:xfrm>
                                </wpg:grpSpPr>
                                <wps:wsp>
                                  <wps:cNvPr id="796046725" name="Freeform: Shape 796046725"/>
                                  <wps:cNvSpPr/>
                                  <wps:spPr>
                                    <a:xfrm>
                                      <a:off x="356" y="191"/>
                                      <a:ext cx="234" cy="214"/>
                                    </a:xfrm>
                                    <a:custGeom>
                                      <a:avLst/>
                                      <a:gdLst/>
                                      <a:ahLst/>
                                      <a:cxnLst/>
                                      <a:rect l="l" t="t" r="r" b="b"/>
                                      <a:pathLst>
                                        <a:path w="234" h="214" extrusionOk="0">
                                          <a:moveTo>
                                            <a:pt x="122" y="209"/>
                                          </a:moveTo>
                                          <a:lnTo>
                                            <a:pt x="0" y="209"/>
                                          </a:lnTo>
                                          <a:lnTo>
                                            <a:pt x="0" y="213"/>
                                          </a:lnTo>
                                          <a:lnTo>
                                            <a:pt x="122" y="213"/>
                                          </a:lnTo>
                                          <a:lnTo>
                                            <a:pt x="122" y="209"/>
                                          </a:lnTo>
                                          <a:close/>
                                        </a:path>
                                      </a:pathLst>
                                    </a:custGeom>
                                    <a:solidFill>
                                      <a:srgbClr val="B8B5D3"/>
                                    </a:solidFill>
                                    <a:ln>
                                      <a:noFill/>
                                    </a:ln>
                                  </wps:spPr>
                                  <wps:bodyPr spcFirstLastPara="1" wrap="square" lIns="91425" tIns="91425" rIns="91425" bIns="91425" anchor="ctr" anchorCtr="0">
                                    <a:noAutofit/>
                                  </wps:bodyPr>
                                </wps:wsp>
                                <wps:wsp>
                                  <wps:cNvPr id="909791659" name="Freeform: Shape 909791659"/>
                                  <wps:cNvSpPr/>
                                  <wps:spPr>
                                    <a:xfrm>
                                      <a:off x="356" y="191"/>
                                      <a:ext cx="234" cy="214"/>
                                    </a:xfrm>
                                    <a:custGeom>
                                      <a:avLst/>
                                      <a:gdLst/>
                                      <a:ahLst/>
                                      <a:cxnLst/>
                                      <a:rect l="l" t="t" r="r" b="b"/>
                                      <a:pathLst>
                                        <a:path w="234" h="214" extrusionOk="0">
                                          <a:moveTo>
                                            <a:pt x="142" y="143"/>
                                          </a:moveTo>
                                          <a:lnTo>
                                            <a:pt x="135" y="143"/>
                                          </a:lnTo>
                                          <a:lnTo>
                                            <a:pt x="133" y="144"/>
                                          </a:lnTo>
                                          <a:lnTo>
                                            <a:pt x="129" y="148"/>
                                          </a:lnTo>
                                          <a:lnTo>
                                            <a:pt x="128" y="151"/>
                                          </a:lnTo>
                                          <a:lnTo>
                                            <a:pt x="128" y="157"/>
                                          </a:lnTo>
                                          <a:lnTo>
                                            <a:pt x="129" y="161"/>
                                          </a:lnTo>
                                          <a:lnTo>
                                            <a:pt x="132" y="163"/>
                                          </a:lnTo>
                                          <a:lnTo>
                                            <a:pt x="137" y="167"/>
                                          </a:lnTo>
                                          <a:lnTo>
                                            <a:pt x="143" y="168"/>
                                          </a:lnTo>
                                          <a:lnTo>
                                            <a:pt x="160" y="168"/>
                                          </a:lnTo>
                                          <a:lnTo>
                                            <a:pt x="169" y="166"/>
                                          </a:lnTo>
                                          <a:lnTo>
                                            <a:pt x="178" y="161"/>
                                          </a:lnTo>
                                          <a:lnTo>
                                            <a:pt x="184" y="157"/>
                                          </a:lnTo>
                                          <a:lnTo>
                                            <a:pt x="186" y="156"/>
                                          </a:lnTo>
                                          <a:lnTo>
                                            <a:pt x="163" y="156"/>
                                          </a:lnTo>
                                          <a:lnTo>
                                            <a:pt x="161" y="156"/>
                                          </a:lnTo>
                                          <a:lnTo>
                                            <a:pt x="159" y="155"/>
                                          </a:lnTo>
                                          <a:lnTo>
                                            <a:pt x="157" y="154"/>
                                          </a:lnTo>
                                          <a:lnTo>
                                            <a:pt x="155" y="152"/>
                                          </a:lnTo>
                                          <a:lnTo>
                                            <a:pt x="147" y="145"/>
                                          </a:lnTo>
                                          <a:lnTo>
                                            <a:pt x="142" y="143"/>
                                          </a:lnTo>
                                          <a:close/>
                                        </a:path>
                                      </a:pathLst>
                                    </a:custGeom>
                                    <a:solidFill>
                                      <a:srgbClr val="B8B5D3"/>
                                    </a:solidFill>
                                    <a:ln>
                                      <a:noFill/>
                                    </a:ln>
                                  </wps:spPr>
                                  <wps:bodyPr spcFirstLastPara="1" wrap="square" lIns="91425" tIns="91425" rIns="91425" bIns="91425" anchor="ctr" anchorCtr="0">
                                    <a:noAutofit/>
                                  </wps:bodyPr>
                                </wps:wsp>
                                <wps:wsp>
                                  <wps:cNvPr id="1135250122" name="Freeform: Shape 1135250122"/>
                                  <wps:cNvSpPr/>
                                  <wps:spPr>
                                    <a:xfrm>
                                      <a:off x="356" y="191"/>
                                      <a:ext cx="234" cy="214"/>
                                    </a:xfrm>
                                    <a:custGeom>
                                      <a:avLst/>
                                      <a:gdLst/>
                                      <a:ahLst/>
                                      <a:cxnLst/>
                                      <a:rect l="l" t="t" r="r" b="b"/>
                                      <a:pathLst>
                                        <a:path w="234" h="214" extrusionOk="0">
                                          <a:moveTo>
                                            <a:pt x="233" y="0"/>
                                          </a:moveTo>
                                          <a:lnTo>
                                            <a:pt x="180" y="0"/>
                                          </a:lnTo>
                                          <a:lnTo>
                                            <a:pt x="155" y="59"/>
                                          </a:lnTo>
                                          <a:lnTo>
                                            <a:pt x="165" y="61"/>
                                          </a:lnTo>
                                          <a:lnTo>
                                            <a:pt x="174" y="63"/>
                                          </a:lnTo>
                                          <a:lnTo>
                                            <a:pt x="200" y="96"/>
                                          </a:lnTo>
                                          <a:lnTo>
                                            <a:pt x="200" y="121"/>
                                          </a:lnTo>
                                          <a:lnTo>
                                            <a:pt x="197" y="133"/>
                                          </a:lnTo>
                                          <a:lnTo>
                                            <a:pt x="182" y="151"/>
                                          </a:lnTo>
                                          <a:lnTo>
                                            <a:pt x="174" y="156"/>
                                          </a:lnTo>
                                          <a:lnTo>
                                            <a:pt x="186" y="156"/>
                                          </a:lnTo>
                                          <a:lnTo>
                                            <a:pt x="217" y="104"/>
                                          </a:lnTo>
                                          <a:lnTo>
                                            <a:pt x="217" y="89"/>
                                          </a:lnTo>
                                          <a:lnTo>
                                            <a:pt x="172" y="41"/>
                                          </a:lnTo>
                                          <a:lnTo>
                                            <a:pt x="180" y="20"/>
                                          </a:lnTo>
                                          <a:lnTo>
                                            <a:pt x="227" y="20"/>
                                          </a:lnTo>
                                          <a:lnTo>
                                            <a:pt x="233" y="0"/>
                                          </a:lnTo>
                                          <a:close/>
                                        </a:path>
                                      </a:pathLst>
                                    </a:custGeom>
                                    <a:solidFill>
                                      <a:srgbClr val="B8B5D3"/>
                                    </a:solidFill>
                                    <a:ln>
                                      <a:noFill/>
                                    </a:ln>
                                  </wps:spPr>
                                  <wps:bodyPr spcFirstLastPara="1" wrap="square" lIns="91425" tIns="91425" rIns="91425" bIns="91425" anchor="ctr" anchorCtr="0">
                                    <a:noAutofit/>
                                  </wps:bodyPr>
                                </wps:wsp>
                              </wpg:grpSp>
                              <wps:wsp>
                                <wps:cNvPr id="967851896" name="Freeform: Shape 967851896"/>
                                <wps:cNvSpPr/>
                                <wps:spPr>
                                  <a:xfrm>
                                    <a:off x="647" y="294"/>
                                    <a:ext cx="116" cy="17"/>
                                  </a:xfrm>
                                  <a:custGeom>
                                    <a:avLst/>
                                    <a:gdLst/>
                                    <a:ahLst/>
                                    <a:cxnLst/>
                                    <a:rect l="l" t="t" r="r" b="b"/>
                                    <a:pathLst>
                                      <a:path w="116" h="17" extrusionOk="0">
                                        <a:moveTo>
                                          <a:pt x="116" y="0"/>
                                        </a:moveTo>
                                        <a:lnTo>
                                          <a:pt x="9" y="0"/>
                                        </a:lnTo>
                                        <a:lnTo>
                                          <a:pt x="0" y="16"/>
                                        </a:lnTo>
                                        <a:lnTo>
                                          <a:pt x="108" y="16"/>
                                        </a:lnTo>
                                        <a:lnTo>
                                          <a:pt x="116" y="0"/>
                                        </a:lnTo>
                                        <a:close/>
                                      </a:path>
                                    </a:pathLst>
                                  </a:custGeom>
                                  <a:solidFill>
                                    <a:srgbClr val="B8B5D3"/>
                                  </a:solidFill>
                                  <a:ln>
                                    <a:noFill/>
                                  </a:ln>
                                </wps:spPr>
                                <wps:bodyPr spcFirstLastPara="1" wrap="square" lIns="91425" tIns="91425" rIns="91425" bIns="91425" anchor="ctr" anchorCtr="0">
                                  <a:noAutofit/>
                                </wps:bodyPr>
                              </wps:wsp>
                              <wpg:grpSp>
                                <wpg:cNvPr id="2033140722" name="Group 2033140722"/>
                                <wpg:cNvGrpSpPr/>
                                <wpg:grpSpPr>
                                  <a:xfrm>
                                    <a:off x="787" y="246"/>
                                    <a:ext cx="179" cy="114"/>
                                    <a:chOff x="787" y="246"/>
                                    <a:chExt cx="179" cy="114"/>
                                  </a:xfrm>
                                </wpg:grpSpPr>
                                <wps:wsp>
                                  <wps:cNvPr id="1137188694" name="Freeform: Shape 1137188694"/>
                                  <wps:cNvSpPr/>
                                  <wps:spPr>
                                    <a:xfrm>
                                      <a:off x="787" y="246"/>
                                      <a:ext cx="179" cy="114"/>
                                    </a:xfrm>
                                    <a:custGeom>
                                      <a:avLst/>
                                      <a:gdLst/>
                                      <a:ahLst/>
                                      <a:cxnLst/>
                                      <a:rect l="l" t="t" r="r" b="b"/>
                                      <a:pathLst>
                                        <a:path w="179" h="114" extrusionOk="0">
                                          <a:moveTo>
                                            <a:pt x="67" y="11"/>
                                          </a:moveTo>
                                          <a:lnTo>
                                            <a:pt x="24" y="11"/>
                                          </a:lnTo>
                                          <a:lnTo>
                                            <a:pt x="30" y="13"/>
                                          </a:lnTo>
                                          <a:lnTo>
                                            <a:pt x="39" y="26"/>
                                          </a:lnTo>
                                          <a:lnTo>
                                            <a:pt x="44" y="41"/>
                                          </a:lnTo>
                                          <a:lnTo>
                                            <a:pt x="48" y="60"/>
                                          </a:lnTo>
                                          <a:lnTo>
                                            <a:pt x="51" y="84"/>
                                          </a:lnTo>
                                          <a:lnTo>
                                            <a:pt x="54" y="113"/>
                                          </a:lnTo>
                                          <a:lnTo>
                                            <a:pt x="79" y="103"/>
                                          </a:lnTo>
                                          <a:lnTo>
                                            <a:pt x="95" y="92"/>
                                          </a:lnTo>
                                          <a:lnTo>
                                            <a:pt x="98" y="91"/>
                                          </a:lnTo>
                                          <a:lnTo>
                                            <a:pt x="84" y="91"/>
                                          </a:lnTo>
                                          <a:lnTo>
                                            <a:pt x="81" y="66"/>
                                          </a:lnTo>
                                          <a:lnTo>
                                            <a:pt x="67" y="12"/>
                                          </a:lnTo>
                                          <a:lnTo>
                                            <a:pt x="67" y="11"/>
                                          </a:lnTo>
                                          <a:close/>
                                        </a:path>
                                      </a:pathLst>
                                    </a:custGeom>
                                    <a:solidFill>
                                      <a:srgbClr val="B8B5D3"/>
                                    </a:solidFill>
                                    <a:ln>
                                      <a:noFill/>
                                    </a:ln>
                                  </wps:spPr>
                                  <wps:bodyPr spcFirstLastPara="1" wrap="square" lIns="91425" tIns="91425" rIns="91425" bIns="91425" anchor="ctr" anchorCtr="0">
                                    <a:noAutofit/>
                                  </wps:bodyPr>
                                </wps:wsp>
                                <wps:wsp>
                                  <wps:cNvPr id="1924904394" name="Freeform: Shape 1924904394"/>
                                  <wps:cNvSpPr/>
                                  <wps:spPr>
                                    <a:xfrm>
                                      <a:off x="787" y="246"/>
                                      <a:ext cx="179" cy="114"/>
                                    </a:xfrm>
                                    <a:custGeom>
                                      <a:avLst/>
                                      <a:gdLst/>
                                      <a:ahLst/>
                                      <a:cxnLst/>
                                      <a:rect l="l" t="t" r="r" b="b"/>
                                      <a:pathLst>
                                        <a:path w="179" h="114" extrusionOk="0">
                                          <a:moveTo>
                                            <a:pt x="162" y="0"/>
                                          </a:moveTo>
                                          <a:lnTo>
                                            <a:pt x="152" y="0"/>
                                          </a:lnTo>
                                          <a:lnTo>
                                            <a:pt x="147" y="1"/>
                                          </a:lnTo>
                                          <a:lnTo>
                                            <a:pt x="140" y="5"/>
                                          </a:lnTo>
                                          <a:lnTo>
                                            <a:pt x="139" y="7"/>
                                          </a:lnTo>
                                          <a:lnTo>
                                            <a:pt x="139" y="14"/>
                                          </a:lnTo>
                                          <a:lnTo>
                                            <a:pt x="142" y="17"/>
                                          </a:lnTo>
                                          <a:lnTo>
                                            <a:pt x="155" y="22"/>
                                          </a:lnTo>
                                          <a:lnTo>
                                            <a:pt x="158" y="25"/>
                                          </a:lnTo>
                                          <a:lnTo>
                                            <a:pt x="158" y="29"/>
                                          </a:lnTo>
                                          <a:lnTo>
                                            <a:pt x="157" y="31"/>
                                          </a:lnTo>
                                          <a:lnTo>
                                            <a:pt x="156" y="34"/>
                                          </a:lnTo>
                                          <a:lnTo>
                                            <a:pt x="154" y="37"/>
                                          </a:lnTo>
                                          <a:lnTo>
                                            <a:pt x="151" y="41"/>
                                          </a:lnTo>
                                          <a:lnTo>
                                            <a:pt x="146" y="45"/>
                                          </a:lnTo>
                                          <a:lnTo>
                                            <a:pt x="136" y="53"/>
                                          </a:lnTo>
                                          <a:lnTo>
                                            <a:pt x="114" y="71"/>
                                          </a:lnTo>
                                          <a:lnTo>
                                            <a:pt x="111" y="73"/>
                                          </a:lnTo>
                                          <a:lnTo>
                                            <a:pt x="101" y="80"/>
                                          </a:lnTo>
                                          <a:lnTo>
                                            <a:pt x="84" y="91"/>
                                          </a:lnTo>
                                          <a:lnTo>
                                            <a:pt x="98" y="91"/>
                                          </a:lnTo>
                                          <a:lnTo>
                                            <a:pt x="155" y="49"/>
                                          </a:lnTo>
                                          <a:lnTo>
                                            <a:pt x="178" y="19"/>
                                          </a:lnTo>
                                          <a:lnTo>
                                            <a:pt x="178" y="11"/>
                                          </a:lnTo>
                                          <a:lnTo>
                                            <a:pt x="176" y="7"/>
                                          </a:lnTo>
                                          <a:lnTo>
                                            <a:pt x="172" y="4"/>
                                          </a:lnTo>
                                          <a:lnTo>
                                            <a:pt x="167" y="2"/>
                                          </a:lnTo>
                                          <a:lnTo>
                                            <a:pt x="162" y="0"/>
                                          </a:lnTo>
                                          <a:close/>
                                        </a:path>
                                      </a:pathLst>
                                    </a:custGeom>
                                    <a:solidFill>
                                      <a:srgbClr val="B8B5D3"/>
                                    </a:solidFill>
                                    <a:ln>
                                      <a:noFill/>
                                    </a:ln>
                                  </wps:spPr>
                                  <wps:bodyPr spcFirstLastPara="1" wrap="square" lIns="91425" tIns="91425" rIns="91425" bIns="91425" anchor="ctr" anchorCtr="0">
                                    <a:noAutofit/>
                                  </wps:bodyPr>
                                </wps:wsp>
                                <wps:wsp>
                                  <wps:cNvPr id="284787061" name="Freeform: Shape 284787061"/>
                                  <wps:cNvSpPr/>
                                  <wps:spPr>
                                    <a:xfrm>
                                      <a:off x="787" y="246"/>
                                      <a:ext cx="179" cy="114"/>
                                    </a:xfrm>
                                    <a:custGeom>
                                      <a:avLst/>
                                      <a:gdLst/>
                                      <a:ahLst/>
                                      <a:cxnLst/>
                                      <a:rect l="l" t="t" r="r" b="b"/>
                                      <a:pathLst>
                                        <a:path w="179" h="114" extrusionOk="0">
                                          <a:moveTo>
                                            <a:pt x="60" y="0"/>
                                          </a:moveTo>
                                          <a:lnTo>
                                            <a:pt x="0" y="8"/>
                                          </a:lnTo>
                                          <a:lnTo>
                                            <a:pt x="1" y="12"/>
                                          </a:lnTo>
                                          <a:lnTo>
                                            <a:pt x="8" y="11"/>
                                          </a:lnTo>
                                          <a:lnTo>
                                            <a:pt x="12" y="11"/>
                                          </a:lnTo>
                                          <a:lnTo>
                                            <a:pt x="67" y="11"/>
                                          </a:lnTo>
                                          <a:lnTo>
                                            <a:pt x="64" y="6"/>
                                          </a:lnTo>
                                          <a:lnTo>
                                            <a:pt x="60" y="0"/>
                                          </a:lnTo>
                                          <a:close/>
                                        </a:path>
                                      </a:pathLst>
                                    </a:custGeom>
                                    <a:solidFill>
                                      <a:srgbClr val="B8B5D3"/>
                                    </a:solidFill>
                                    <a:ln>
                                      <a:noFill/>
                                    </a:ln>
                                  </wps:spPr>
                                  <wps:bodyPr spcFirstLastPara="1" wrap="square" lIns="91425" tIns="91425" rIns="91425" bIns="91425" anchor="ctr" anchorCtr="0">
                                    <a:noAutofit/>
                                  </wps:bodyPr>
                                </wps:wsp>
                              </wpg:grpSp>
                              <wps:wsp>
                                <wps:cNvPr id="1480489499" name="Freeform: Shape 1480489499"/>
                                <wps:cNvSpPr/>
                                <wps:spPr>
                                  <a:xfrm>
                                    <a:off x="1020" y="184"/>
                                    <a:ext cx="159" cy="221"/>
                                  </a:xfrm>
                                  <a:custGeom>
                                    <a:avLst/>
                                    <a:gdLst/>
                                    <a:ahLst/>
                                    <a:cxnLst/>
                                    <a:rect l="l" t="t" r="r" b="b"/>
                                    <a:pathLst>
                                      <a:path w="159" h="221" extrusionOk="0">
                                        <a:moveTo>
                                          <a:pt x="153" y="0"/>
                                        </a:moveTo>
                                        <a:lnTo>
                                          <a:pt x="96" y="28"/>
                                        </a:lnTo>
                                        <a:lnTo>
                                          <a:pt x="33" y="73"/>
                                        </a:lnTo>
                                        <a:lnTo>
                                          <a:pt x="0" y="144"/>
                                        </a:lnTo>
                                        <a:lnTo>
                                          <a:pt x="0" y="155"/>
                                        </a:lnTo>
                                        <a:lnTo>
                                          <a:pt x="29" y="208"/>
                                        </a:lnTo>
                                        <a:lnTo>
                                          <a:pt x="39" y="220"/>
                                        </a:lnTo>
                                        <a:lnTo>
                                          <a:pt x="49" y="220"/>
                                        </a:lnTo>
                                        <a:lnTo>
                                          <a:pt x="43" y="213"/>
                                        </a:lnTo>
                                        <a:lnTo>
                                          <a:pt x="35" y="196"/>
                                        </a:lnTo>
                                        <a:lnTo>
                                          <a:pt x="30" y="177"/>
                                        </a:lnTo>
                                        <a:lnTo>
                                          <a:pt x="29" y="155"/>
                                        </a:lnTo>
                                        <a:lnTo>
                                          <a:pt x="33" y="137"/>
                                        </a:lnTo>
                                        <a:lnTo>
                                          <a:pt x="62" y="79"/>
                                        </a:lnTo>
                                        <a:lnTo>
                                          <a:pt x="105" y="34"/>
                                        </a:lnTo>
                                        <a:lnTo>
                                          <a:pt x="159" y="3"/>
                                        </a:lnTo>
                                        <a:lnTo>
                                          <a:pt x="153" y="0"/>
                                        </a:lnTo>
                                        <a:close/>
                                      </a:path>
                                    </a:pathLst>
                                  </a:custGeom>
                                  <a:solidFill>
                                    <a:srgbClr val="B8B5D3"/>
                                  </a:solidFill>
                                  <a:ln>
                                    <a:noFill/>
                                  </a:ln>
                                </wps:spPr>
                                <wps:bodyPr spcFirstLastPara="1" wrap="square" lIns="91425" tIns="91425" rIns="91425" bIns="91425" anchor="ctr" anchorCtr="0">
                                  <a:noAutofit/>
                                </wps:bodyPr>
                              </wps:wsp>
                              <wpg:grpSp>
                                <wpg:cNvPr id="866142429" name="Group 866142429"/>
                                <wpg:cNvGrpSpPr/>
                                <wpg:grpSpPr>
                                  <a:xfrm>
                                    <a:off x="43" y="100"/>
                                    <a:ext cx="1188" cy="261"/>
                                    <a:chOff x="43" y="100"/>
                                    <a:chExt cx="1188" cy="261"/>
                                  </a:xfrm>
                                </wpg:grpSpPr>
                                <wps:wsp>
                                  <wps:cNvPr id="779729159" name="Freeform: Shape 779729159"/>
                                  <wps:cNvSpPr/>
                                  <wps:spPr>
                                    <a:xfrm>
                                      <a:off x="1178" y="183"/>
                                      <a:ext cx="53" cy="178"/>
                                    </a:xfrm>
                                    <a:custGeom>
                                      <a:avLst/>
                                      <a:gdLst/>
                                      <a:ahLst/>
                                      <a:cxnLst/>
                                      <a:rect l="l" t="t" r="r" b="b"/>
                                      <a:pathLst>
                                        <a:path w="53" h="178" extrusionOk="0">
                                          <a:moveTo>
                                            <a:pt x="15" y="0"/>
                                          </a:moveTo>
                                          <a:lnTo>
                                            <a:pt x="0" y="0"/>
                                          </a:lnTo>
                                          <a:lnTo>
                                            <a:pt x="38" y="177"/>
                                          </a:lnTo>
                                          <a:lnTo>
                                            <a:pt x="53" y="177"/>
                                          </a:lnTo>
                                          <a:lnTo>
                                            <a:pt x="15" y="0"/>
                                          </a:lnTo>
                                          <a:close/>
                                        </a:path>
                                      </a:pathLst>
                                    </a:custGeom>
                                    <a:solidFill>
                                      <a:srgbClr val="B8B5D3"/>
                                    </a:solidFill>
                                    <a:ln>
                                      <a:noFill/>
                                    </a:ln>
                                  </wps:spPr>
                                  <wps:bodyPr spcFirstLastPara="1" wrap="square" lIns="91425" tIns="91425" rIns="91425" bIns="91425" anchor="ctr" anchorCtr="0">
                                    <a:noAutofit/>
                                  </wps:bodyPr>
                                </wps:wsp>
                                <pic:pic xmlns:pic="http://schemas.openxmlformats.org/drawingml/2006/picture">
                                  <pic:nvPicPr>
                                    <pic:cNvPr id="346" name="Shape 346"/>
                                    <pic:cNvPicPr preferRelativeResize="0"/>
                                  </pic:nvPicPr>
                                  <pic:blipFill rotWithShape="1">
                                    <a:blip r:embed="rId114">
                                      <a:alphaModFix/>
                                    </a:blip>
                                    <a:srcRect/>
                                    <a:stretch/>
                                  </pic:blipFill>
                                  <pic:spPr>
                                    <a:xfrm>
                                      <a:off x="43" y="100"/>
                                      <a:ext cx="29" cy="151"/>
                                    </a:xfrm>
                                    <a:prstGeom prst="rect">
                                      <a:avLst/>
                                    </a:prstGeom>
                                    <a:noFill/>
                                    <a:ln>
                                      <a:noFill/>
                                    </a:ln>
                                  </pic:spPr>
                                </pic:pic>
                              </wpg:grpSp>
                              <wps:wsp>
                                <wps:cNvPr id="431726034" name="Freeform: Shape 431726034"/>
                                <wps:cNvSpPr/>
                                <wps:spPr>
                                  <a:xfrm>
                                    <a:off x="51" y="204"/>
                                    <a:ext cx="11" cy="37"/>
                                  </a:xfrm>
                                  <a:custGeom>
                                    <a:avLst/>
                                    <a:gdLst/>
                                    <a:ahLst/>
                                    <a:cxnLst/>
                                    <a:rect l="l" t="t" r="r" b="b"/>
                                    <a:pathLst>
                                      <a:path w="11" h="37" extrusionOk="0">
                                        <a:moveTo>
                                          <a:pt x="11" y="0"/>
                                        </a:moveTo>
                                        <a:lnTo>
                                          <a:pt x="1" y="0"/>
                                        </a:lnTo>
                                        <a:lnTo>
                                          <a:pt x="1" y="16"/>
                                        </a:lnTo>
                                        <a:lnTo>
                                          <a:pt x="6" y="16"/>
                                        </a:lnTo>
                                        <a:lnTo>
                                          <a:pt x="6" y="21"/>
                                        </a:lnTo>
                                        <a:lnTo>
                                          <a:pt x="5" y="24"/>
                                        </a:lnTo>
                                        <a:lnTo>
                                          <a:pt x="4" y="26"/>
                                        </a:lnTo>
                                        <a:lnTo>
                                          <a:pt x="4" y="28"/>
                                        </a:lnTo>
                                        <a:lnTo>
                                          <a:pt x="2" y="30"/>
                                        </a:lnTo>
                                        <a:lnTo>
                                          <a:pt x="0" y="31"/>
                                        </a:lnTo>
                                        <a:lnTo>
                                          <a:pt x="3" y="37"/>
                                        </a:lnTo>
                                        <a:lnTo>
                                          <a:pt x="6" y="35"/>
                                        </a:lnTo>
                                        <a:lnTo>
                                          <a:pt x="8" y="32"/>
                                        </a:lnTo>
                                        <a:lnTo>
                                          <a:pt x="9" y="29"/>
                                        </a:lnTo>
                                        <a:lnTo>
                                          <a:pt x="10" y="26"/>
                                        </a:lnTo>
                                        <a:lnTo>
                                          <a:pt x="11" y="21"/>
                                        </a:lnTo>
                                        <a:lnTo>
                                          <a:pt x="11" y="0"/>
                                        </a:lnTo>
                                        <a:close/>
                                      </a:path>
                                    </a:pathLst>
                                  </a:custGeom>
                                  <a:solidFill>
                                    <a:srgbClr val="B8B5D3"/>
                                  </a:solidFill>
                                  <a:ln>
                                    <a:noFill/>
                                  </a:ln>
                                </wps:spPr>
                                <wps:bodyPr spcFirstLastPara="1" wrap="square" lIns="91425" tIns="91425" rIns="91425" bIns="91425" anchor="ctr" anchorCtr="0">
                                  <a:noAutofit/>
                                </wps:bodyPr>
                              </wps:wsp>
                            </wpg:grpSp>
                          </wpg:grpSp>
                        </wpg:grpSp>
                      </wpg:grpSp>
                    </wpg:wgp>
                  </a:graphicData>
                </a:graphic>
              </wp:inline>
            </w:drawing>
          </mc:Choice>
          <mc:Fallback>
            <w:pict>
              <v:group w14:anchorId="6A12CB54" id="Group 1723" o:spid="_x0000_s1501" style="width:62.9pt;height:21.7pt;mso-position-horizontal-relative:char;mso-position-vertical-relative:line" coordorigin="49465,36422" coordsize="7988,2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">
                <v:group id="Group 959891266" o:spid="_x0000_s1502" style="position:absolute;left:49465;top:36422;width:7989;height:2755" coordorigin="49465,36422" coordsize="7988,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">
                  <v:rect id="Rectangle 1346169534" o:spid="_x0000_s1503" style="position:absolute;left:49465;top:36422;width:7989;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" filled="f" stroked="f">
                    <v:textbox inset="2.53958mm,2.53958mm,2.53958mm,2.53958mm">
                      <w:txbxContent>
                        <w:p w14:paraId="1CC19B35" w14:textId="77777777" w:rsidR="00826978" w:rsidRDefault="00826978">
                          <w:pPr>
                            <w:textDirection w:val="btLr"/>
                          </w:pPr>
                        </w:p>
                      </w:txbxContent>
                    </v:textbox>
                  </v:rect>
                  <v:group id="Group 1467530492" o:spid="_x0000_s1504" style="position:absolute;left:49465;top:36422;width:7989;height:2755" coordorigin="49464,36422" coordsize="7989,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">
                    <v:rect id="Rectangle 953548665" o:spid="_x0000_s1505" style="position:absolute;left:49464;top:36422;width:7990;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" filled="f" stroked="f">
                      <v:textbox inset="2.53958mm,2.53958mm,2.53958mm,2.53958mm">
                        <w:txbxContent>
                          <w:p w14:paraId="2C46A987" w14:textId="77777777" w:rsidR="00826978" w:rsidRDefault="00826978">
                            <w:pPr>
                              <w:textDirection w:val="btLr"/>
                            </w:pPr>
                          </w:p>
                        </w:txbxContent>
                      </v:textbox>
                    </v:rect>
                    <v:group id="Group 606427374" o:spid="_x0000_s1506" style="position:absolute;left:49465;top:36422;width:7989;height:2755" coordorigin="49465,36422" coordsize="7981,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">
                      <v:rect id="Rectangle 862515952" o:spid="_x0000_s1507" style="position:absolute;left:49465;top:36422;width:7982;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" filled="f" stroked="f">
                        <v:textbox inset="2.53958mm,2.53958mm,2.53958mm,2.53958mm">
                          <w:txbxContent>
                            <w:p w14:paraId="616B274D" w14:textId="77777777" w:rsidR="00826978" w:rsidRDefault="00826978">
                              <w:pPr>
                                <w:textDirection w:val="btLr"/>
                              </w:pPr>
                            </w:p>
                          </w:txbxContent>
                        </v:textbox>
                      </v:rect>
                      <v:group id="Group 321039455" o:spid="_x0000_s1508" style="position:absolute;left:49465;top:36422;width:7982;height:2755" coordsize="125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">
                        <v:rect id="Rectangle 1185571740" o:spid="_x0000_s1509" style="position:absolute;width:1250;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" filled="f" stroked="f">
                          <v:textbox inset="2.53958mm,2.53958mm,2.53958mm,2.53958mm">
                            <w:txbxContent>
                              <w:p w14:paraId="478086E0" w14:textId="77777777" w:rsidR="00826978" w:rsidRDefault="00826978">
                                <w:pPr>
                                  <w:textDirection w:val="btLr"/>
                                </w:pPr>
                              </w:p>
                            </w:txbxContent>
                          </v:textbox>
                        </v:rect>
                        <v:shape id="Freeform: Shape 1687085785" o:spid="_x0000_s1510" style="position:absolute;left:31;top:66;width:255;height:204;visibility:visible;mso-wrap-style:square;v-text-anchor:middle" coordsize="25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" path="m,204r255,l255,,,,,204xe" fillcolor="#eceef1" stroked="f">
                          <v:path arrowok="t" o:extrusionok="f"/>
                        </v:shape>
                        <v:shape id="Freeform: Shape 2049149069" o:spid="_x0000_s1511" style="position:absolute;left:25;top:252;width:2;height:136;visibility:visible;mso-wrap-style:square;v-text-anchor:middle" coordsize="12000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" path="m,l,136e" filled="f" strokecolor="#eceef1" strokeweight=".88889mm">
                          <v:stroke startarrowwidth="narrow" startarrowlength="short" endarrowwidth="narrow" endarrowlength="short"/>
                          <v:path arrowok="t" o:extrusionok="f"/>
                        </v:shape>
                        <v:shape id="Freeform: Shape 957981607" o:spid="_x0000_s1512" style="position:absolute;left:598;top:42;width:2;height:84;visibility:visible;mso-wrap-style:square;v-text-anchor:middle" coordsize="1200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" path="m,l,84e" filled="f" strokecolor="#eceef1" strokeweight="1.48125mm">
                          <v:stroke startarrowwidth="narrow" startarrowlength="short" endarrowwidth="narrow" endarrowlength="short"/>
                          <v:path arrowok="t" o:extrusionok="f"/>
                        </v:shape>
                        <v:shape id="Freeform: Shape 1297933901" o:spid="_x0000_s1513" style="position:absolute;left:780;top:82;width:192;height:2;visibility:visible;mso-wrap-style:square;v-text-anchor:middle" coordsize="19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" path="m,l192,e" filled="f" strokecolor="#eceef1" strokeweight=".61042mm">
                          <v:stroke startarrowwidth="narrow" startarrowlength="short" endarrowwidth="narrow" endarrowlength="short"/>
                          <v:path arrowok="t" o:extrusionok="f"/>
                        </v:shape>
                        <v:group id="Group 2024428267" o:spid="_x0000_s1514" style="position:absolute;left:7;top:100;width:1250;height:334" coordorigin="7,100" coordsize="125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">
                          <v:shape id="Freeform: Shape 603124439" o:spid="_x0000_s1515" style="position:absolute;left:127;top:100;width:1114;height:334;visibility:visible;mso-wrap-style:square;v-text-anchor:middle" coordsize="111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" path="m,333r1114,l1114,,,,,333xe" fillcolor="#eceef1" stroked="f">
                            <v:path arrowok="t" o:extrusionok="f"/>
                          </v:shape>
                          <v:shape id="Shape 322" o:spid="_x0000_s1516" type="#_x0000_t75" style="position:absolute;left:7;top:155;width:1250;height:2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">
                            <v:imagedata r:id="rId115" o:title=""/>
                          </v:shape>
                        </v:group>
                        <v:group id="Group 287553718" o:spid="_x0000_s1517" style="position:absolute;left:20;top:284;width:17;height:73" coordorigin="20,284" coordsize="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">
                          <v:shape id="Freeform: Shape 1212671552" o:spid="_x0000_s1518" style="position:absolute;left:20;top:284;width:17;height:73;visibility:visible;mso-wrap-style:square;v-text-anchor:middle" coordsize="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" path="m16,l,,,10r16,l16,xe" fillcolor="#b8b5d3" stroked="f">
                            <v:path arrowok="t" o:extrusionok="f"/>
                          </v:shape>
                          <v:shape id="Freeform: Shape 1870342025" o:spid="_x0000_s1519" style="position:absolute;left:20;top:284;width:17;height:73;visibility:visible;mso-wrap-style:square;v-text-anchor:middle" coordsize="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" path="m16,20l,20,,72r16,l16,20xe" fillcolor="#b8b5d3" stroked="f">
                            <v:path arrowok="t" o:extrusionok="f"/>
                          </v:shape>
                        </v:group>
                        <v:group id="Group 1460914424" o:spid="_x0000_s1520" style="position:absolute;left:85;top:210;width:122;height:147" coordorigin="85,210" coordsize="12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">
                          <v:shape id="Freeform: Shape 385339393" o:spid="_x0000_s1521" style="position:absolute;left:85;top:210;width:122;height:147;visibility:visible;mso-wrap-style:square;v-text-anchor:middle" coordsize="12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" path="m115,4l56,4r5,1l64,5r2,1l68,7r1,1l70,9r1,2l71,17,35,118,2,142,,146r75,l77,142r-8,l64,141,54,135r,-4l56,126r2,-8l90,30,93,20,108,6r2,-1l115,4xe" fillcolor="#b8b5d3" stroked="f">
                            <v:path arrowok="t" o:extrusionok="f"/>
                          </v:shape>
                          <v:shape id="Freeform: Shape 562289353" o:spid="_x0000_s1522" style="position:absolute;left:85;top:210;width:122;height:147;visibility:visible;mso-wrap-style:square;v-text-anchor:middle" coordsize="12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" path="m122,l51,,50,4r70,l122,xe" fillcolor="#b8b5d3" stroked="f">
                            <v:path arrowok="t" o:extrusionok="f"/>
                          </v:shape>
                        </v:group>
                        <v:group id="Group 828166434" o:spid="_x0000_s1523" style="position:absolute;left:256;top:259;width:81;height:98" coordorigin="256,259" coordsize="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">
                          <v:shape id="Freeform: Shape 245899146" o:spid="_x0000_s1524" style="position:absolute;left:256;top:259;width:81;height:98;visibility:visible;mso-wrap-style:square;v-text-anchor:middle" coordsize="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" path="m40,9l18,9r2,l21,11r1,l23,13r,5l21,23,,97r16,l19,84r1,-2l21,77r3,-8l26,63r3,-5l32,53r,-1l28,52,40,9xe" fillcolor="#b8b5d3" stroked="f">
                            <v:path arrowok="t" o:extrusionok="f"/>
                          </v:shape>
                          <v:shape id="Freeform: Shape 25693059" o:spid="_x0000_s1525" style="position:absolute;left:256;top:259;width:81;height:98;visibility:visible;mso-wrap-style:square;v-text-anchor:middle" coordsize="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" path="m76,l70,,66,2,52,16,40,32,28,52r4,l38,42r6,-9l50,26r4,-5l56,18r2,-1l59,17r21,l81,13r,-8l80,3,79,2,78,1,76,xe" fillcolor="#b8b5d3" stroked="f">
                            <v:path arrowok="t" o:extrusionok="f"/>
                          </v:shape>
                          <v:shape id="Freeform: Shape 262967923" o:spid="_x0000_s1526" style="position:absolute;left:256;top:259;width:81;height:98;visibility:visible;mso-wrap-style:square;v-text-anchor:middle" coordsize="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" path="m80,17r-17,l64,18r,2l64,22r1,2l66,25r1,1l69,26r4,l76,25r1,-3l80,17xe" fillcolor="#b8b5d3" stroked="f">
                            <v:path arrowok="t" o:extrusionok="f"/>
                          </v:shape>
                          <v:shape id="Freeform: Shape 1588327374" o:spid="_x0000_s1527" style="position:absolute;left:256;top:259;width:81;height:98;visibility:visible;mso-wrap-style:square;v-text-anchor:middle" coordsize="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" path="m42,l7,6r1,4l11,9r3,l40,9,42,xe" fillcolor="#b8b5d3" stroked="f">
                            <v:path arrowok="t" o:extrusionok="f"/>
                          </v:shape>
                        </v:group>
                        <v:group id="Group 1265725719" o:spid="_x0000_s1528" style="position:absolute;left:356;top:191;width:234;height:214" coordorigin="356,191" coordsize="23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">
                          <v:shape id="Freeform: Shape 796046725" o:spid="_x0000_s1529" style="position:absolute;left:356;top:191;width:234;height:214;visibility:visible;mso-wrap-style:square;v-text-anchor:middle" coordsize="23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" path="m122,209l,209r,4l122,213r,-4xe" fillcolor="#b8b5d3" stroked="f">
                            <v:path arrowok="t" o:extrusionok="f"/>
                          </v:shape>
                          <v:shape id="Freeform: Shape 909791659" o:spid="_x0000_s1530" style="position:absolute;left:356;top:191;width:234;height:214;visibility:visible;mso-wrap-style:square;v-text-anchor:middle" coordsize="23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" path="m142,143r-7,l133,144r-4,4l128,151r,6l129,161r3,2l137,167r6,1l160,168r9,-2l178,161r6,-4l186,156r-23,l161,156r-2,-1l157,154r-2,-2l147,145r-5,-2xe" fillcolor="#b8b5d3" stroked="f">
                            <v:path arrowok="t" o:extrusionok="f"/>
                          </v:shape>
                          <v:shape id="Freeform: Shape 1135250122" o:spid="_x0000_s1531" style="position:absolute;left:356;top:191;width:234;height:214;visibility:visible;mso-wrap-style:square;v-text-anchor:middle" coordsize="23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" path="m233,l180,,155,59r10,2l174,63r26,33l200,121r-3,12l182,151r-8,5l186,156r31,-52l217,89,172,41r8,-21l227,20,233,xe" fillcolor="#b8b5d3" stroked="f">
                            <v:path arrowok="t" o:extrusionok="f"/>
                          </v:shape>
                        </v:group>
                        <v:shape id="Freeform: Shape 967851896" o:spid="_x0000_s1532" style="position:absolute;left:647;top:294;width:116;height:17;visibility:visible;mso-wrap-style:square;v-text-anchor:middle" coordsize="1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" path="m116,l9,,,16r108,l116,xe" fillcolor="#b8b5d3" stroked="f">
                          <v:path arrowok="t" o:extrusionok="f"/>
                        </v:shape>
                        <v:group id="Group 2033140722" o:spid="_x0000_s1533" style="position:absolute;left:787;top:246;width:179;height:114" coordorigin="787,246" coordsize="17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">
                          <v:shape id="Freeform: Shape 1137188694" o:spid="_x0000_s1534" style="position:absolute;left:787;top:246;width:179;height:114;visibility:visible;mso-wrap-style:square;v-text-anchor:middle" coordsize="17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" path="m67,11r-43,l30,13r9,13l44,41r4,19l51,84r3,29l79,103,95,92r3,-1l84,91,81,66,67,12r,-1xe" fillcolor="#b8b5d3" stroked="f">
                            <v:path arrowok="t" o:extrusionok="f"/>
                          </v:shape>
                          <v:shape id="Freeform: Shape 1924904394" o:spid="_x0000_s1535" style="position:absolute;left:787;top:246;width:179;height:114;visibility:visible;mso-wrap-style:square;v-text-anchor:middle" coordsize="17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" path="m162,l152,r-5,1l140,5r-1,2l139,14r3,3l155,22r3,3l158,29r-1,2l156,34r-2,3l151,41r-5,4l136,53,114,71r-3,2l101,80,84,91r14,l155,49,178,19r,-8l176,7,172,4,167,2,162,xe" fillcolor="#b8b5d3" stroked="f">
                            <v:path arrowok="t" o:extrusionok="f"/>
                          </v:shape>
                          <v:shape id="Freeform: Shape 284787061" o:spid="_x0000_s1536" style="position:absolute;left:787;top:246;width:179;height:114;visibility:visible;mso-wrap-style:square;v-text-anchor:middle" coordsize="17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" path="m60,l,8r1,4l8,11r4,l67,11,64,6,60,xe" fillcolor="#b8b5d3" stroked="f">
                            <v:path arrowok="t" o:extrusionok="f"/>
                          </v:shape>
                        </v:group>
                        <v:shape id="Freeform: Shape 1480489499" o:spid="_x0000_s1537" style="position:absolute;left:1020;top:184;width:159;height:221;visibility:visible;mso-wrap-style:square;v-text-anchor:middle"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" path="m153,l96,28,33,73,,144r,11l29,208r10,12l49,220r-6,-7l35,196,30,177,29,155r4,-18l62,79,105,34,159,3,153,xe" fillcolor="#b8b5d3" stroked="f">
                          <v:path arrowok="t" o:extrusionok="f"/>
                        </v:shape>
                        <v:group id="Group 866142429" o:spid="_x0000_s1538" style="position:absolute;left:43;top:100;width:1188;height:261" coordorigin="43,100" coordsize="118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">
                          <v:shape id="Freeform: Shape 779729159" o:spid="_x0000_s1539" style="position:absolute;left:1178;top:183;width:53;height:178;visibility:visible;mso-wrap-style:square;v-text-anchor:middle" coordsize="5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" path="m15,l,,38,177r15,l15,xe" fillcolor="#b8b5d3" stroked="f">
                            <v:path arrowok="t" o:extrusionok="f"/>
                          </v:shape>
                          <v:shape id="Shape 346" o:spid="_x0000_s1540" type="#_x0000_t75" style="position:absolute;left:43;top:100;width:29;height:1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">
                            <v:imagedata r:id="rId116" o:title=""/>
                          </v:shape>
                        </v:group>
                        <v:shape id="Freeform: Shape 431726034" o:spid="_x0000_s1541" style="position:absolute;left:51;top:204;width:11;height:37;visibility:visible;mso-wrap-style:square;v-text-anchor:middle" coordsize="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" path="m11,l1,r,16l6,16r,5l5,24,4,26r,2l2,30,,31r3,6l6,35,8,32,9,29r1,-3l11,21,11,xe" fillcolor="#b8b5d3" stroked="f">
                          <v:path arrowok="t" o:extrusionok="f"/>
                        </v:shape>
                      </v:group>
                    </v:group>
                  </v:group>
                </v:group>
                <w10:anchorlock/>
              </v:group>
            </w:pict>
          </mc:Fallback>
        </mc:AlternateContent>
      </w:r>
    </w:p>
    <w:p w14:paraId="52B00B1B" w14:textId="77777777" w:rsidR="00826978" w:rsidRDefault="00C35B69">
      <w:pPr>
        <w:ind w:left="5304" w:right="3425"/>
        <w:jc w:val="center"/>
        <w:rPr>
          <w:rFonts w:ascii="Times New Roman" w:eastAsia="Times New Roman" w:hAnsi="Times New Roman" w:cs="Times New Roman"/>
          <w:sz w:val="23"/>
          <w:szCs w:val="23"/>
        </w:rPr>
      </w:pPr>
      <w:r>
        <w:rPr>
          <w:rFonts w:ascii="Times New Roman" w:eastAsia="Times New Roman" w:hAnsi="Times New Roman" w:cs="Times New Roman"/>
          <w:color w:val="908B90"/>
          <w:sz w:val="23"/>
          <w:szCs w:val="23"/>
        </w:rPr>
        <w:t>Date</w:t>
      </w:r>
      <w:r>
        <w:rPr>
          <w:noProof/>
        </w:rPr>
        <mc:AlternateContent>
          <mc:Choice Requires="wps">
            <w:drawing>
              <wp:anchor distT="0" distB="0" distL="0" distR="0" simplePos="0" relativeHeight="251673600" behindDoc="1" locked="0" layoutInCell="1" hidden="0" allowOverlap="1" wp14:anchorId="5D0D88E0" wp14:editId="6B48F12F">
                <wp:simplePos x="0" y="0"/>
                <wp:positionH relativeFrom="column">
                  <wp:posOffset>3581400</wp:posOffset>
                </wp:positionH>
                <wp:positionV relativeFrom="paragraph">
                  <wp:posOffset>-228599</wp:posOffset>
                </wp:positionV>
                <wp:extent cx="200025" cy="167640"/>
                <wp:effectExtent l="0" t="0" r="0" b="0"/>
                <wp:wrapNone/>
                <wp:docPr id="1741" name="Rectangle 1741"/>
                <wp:cNvGraphicFramePr/>
                <a:graphic xmlns:a="http://schemas.openxmlformats.org/drawingml/2006/main">
                  <a:graphicData uri="http://schemas.microsoft.com/office/word/2010/wordprocessingShape">
                    <wps:wsp>
                      <wps:cNvSpPr/>
                      <wps:spPr>
                        <a:xfrm>
                          <a:off x="5265038" y="3715230"/>
                          <a:ext cx="161925" cy="129540"/>
                        </a:xfrm>
                        <a:prstGeom prst="rect">
                          <a:avLst/>
                        </a:prstGeom>
                        <a:noFill/>
                        <a:ln>
                          <a:noFill/>
                        </a:ln>
                      </wps:spPr>
                      <wps:txbx>
                        <w:txbxContent>
                          <w:p w14:paraId="607CFB36" w14:textId="77777777" w:rsidR="00826978" w:rsidRDefault="00C35B69">
                            <w:pPr>
                              <w:spacing w:before="16"/>
                              <w:ind w:left="39" w:firstLine="156"/>
                              <w:textDirection w:val="btLr"/>
                            </w:pPr>
                            <w:r>
                              <w:rPr>
                                <w:rFonts w:ascii="Arial" w:eastAsia="Arial" w:hAnsi="Arial" w:cs="Arial"/>
                                <w:color w:val="B8B5D3"/>
                                <w:sz w:val="15"/>
                              </w:rPr>
                              <w:t>,.......</w:t>
                            </w:r>
                          </w:p>
                        </w:txbxContent>
                      </wps:txbx>
                      <wps:bodyPr spcFirstLastPara="1" wrap="square" lIns="0" tIns="0" rIns="0" bIns="0" anchor="t" anchorCtr="0">
                        <a:noAutofit/>
                      </wps:bodyPr>
                    </wps:wsp>
                  </a:graphicData>
                </a:graphic>
              </wp:anchor>
            </w:drawing>
          </mc:Choice>
          <mc:Fallback>
            <w:pict>
              <v:rect w14:anchorId="5D0D88E0" id="Rectangle 1741" o:spid="_x0000_s1542" style="position:absolute;left:0;text-align:left;margin-left:282pt;margin-top:-18pt;width:15.75pt;height:13.2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" filled="f" stroked="f">
                <v:textbox inset="0,0,0,0">
                  <w:txbxContent>
                    <w:p w14:paraId="607CFB36" w14:textId="77777777" w:rsidR="00826978" w:rsidRDefault="00C35B69">
                      <w:pPr>
                        <w:spacing w:before="16"/>
                        <w:ind w:left="39" w:firstLine="156"/>
                        <w:textDirection w:val="btLr"/>
                      </w:pPr>
                      <w:r>
                        <w:rPr>
                          <w:rFonts w:ascii="Arial" w:eastAsia="Arial" w:hAnsi="Arial" w:cs="Arial"/>
                          <w:color w:val="B8B5D3"/>
                          <w:sz w:val="15"/>
                        </w:rPr>
                        <w:t>,.......</w:t>
                      </w:r>
                    </w:p>
                  </w:txbxContent>
                </v:textbox>
              </v:rect>
            </w:pict>
          </mc:Fallback>
        </mc:AlternateContent>
      </w:r>
      <w:r>
        <w:rPr>
          <w:noProof/>
        </w:rPr>
        <mc:AlternateContent>
          <mc:Choice Requires="wps">
            <w:drawing>
              <wp:anchor distT="0" distB="0" distL="0" distR="0" simplePos="0" relativeHeight="251674624" behindDoc="1" locked="0" layoutInCell="1" hidden="0" allowOverlap="1" wp14:anchorId="685982EB" wp14:editId="4D007279">
                <wp:simplePos x="0" y="0"/>
                <wp:positionH relativeFrom="column">
                  <wp:posOffset>3644900</wp:posOffset>
                </wp:positionH>
                <wp:positionV relativeFrom="paragraph">
                  <wp:posOffset>-203199</wp:posOffset>
                </wp:positionV>
                <wp:extent cx="745490" cy="250190"/>
                <wp:effectExtent l="0" t="0" r="0" b="0"/>
                <wp:wrapNone/>
                <wp:docPr id="1738" name="Rectangle 1738"/>
                <wp:cNvGraphicFramePr/>
                <a:graphic xmlns:a="http://schemas.openxmlformats.org/drawingml/2006/main">
                  <a:graphicData uri="http://schemas.microsoft.com/office/word/2010/wordprocessingShape">
                    <wps:wsp>
                      <wps:cNvSpPr/>
                      <wps:spPr>
                        <a:xfrm>
                          <a:off x="4992305" y="3673955"/>
                          <a:ext cx="707390" cy="212090"/>
                        </a:xfrm>
                        <a:prstGeom prst="rect">
                          <a:avLst/>
                        </a:prstGeom>
                        <a:noFill/>
                        <a:ln>
                          <a:noFill/>
                        </a:ln>
                      </wps:spPr>
                      <wps:txbx>
                        <w:txbxContent>
                          <w:p w14:paraId="5AC7907A" w14:textId="77777777" w:rsidR="00826978" w:rsidRDefault="00C35B69">
                            <w:pPr>
                              <w:spacing w:line="180" w:lineRule="auto"/>
                              <w:ind w:left="430" w:firstLine="1723"/>
                              <w:textDirection w:val="btLr"/>
                            </w:pPr>
                            <w:r>
                              <w:rPr>
                                <w:rFonts w:ascii="Arial" w:eastAsia="Arial" w:hAnsi="Arial" w:cs="Arial"/>
                                <w:color w:val="C9C7DB"/>
                                <w:sz w:val="15"/>
                              </w:rPr>
                              <w:t xml:space="preserve">-  </w:t>
                            </w:r>
                            <w:r>
                              <w:rPr>
                                <w:rFonts w:ascii="Arial" w:eastAsia="Arial" w:hAnsi="Arial" w:cs="Arial"/>
                                <w:color w:val="B8B5D3"/>
                                <w:sz w:val="15"/>
                              </w:rPr>
                              <w:t>/I</w:t>
                            </w:r>
                          </w:p>
                        </w:txbxContent>
                      </wps:txbx>
                      <wps:bodyPr spcFirstLastPara="1" wrap="square" lIns="0" tIns="0" rIns="0" bIns="0" anchor="t" anchorCtr="0">
                        <a:noAutofit/>
                      </wps:bodyPr>
                    </wps:wsp>
                  </a:graphicData>
                </a:graphic>
              </wp:anchor>
            </w:drawing>
          </mc:Choice>
          <mc:Fallback>
            <w:pict>
              <v:rect w14:anchorId="685982EB" id="Rectangle 1738" o:spid="_x0000_s1543" style="position:absolute;left:0;text-align:left;margin-left:287pt;margin-top:-16pt;width:58.7pt;height:19.7pt;z-index:-251641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" filled="f" stroked="f">
                <v:textbox inset="0,0,0,0">
                  <w:txbxContent>
                    <w:p w14:paraId="5AC7907A" w14:textId="77777777" w:rsidR="00826978" w:rsidRDefault="00C35B69">
                      <w:pPr>
                        <w:spacing w:line="180" w:lineRule="auto"/>
                        <w:ind w:left="430" w:firstLine="1723"/>
                        <w:textDirection w:val="btLr"/>
                      </w:pPr>
                      <w:r>
                        <w:rPr>
                          <w:rFonts w:ascii="Arial" w:eastAsia="Arial" w:hAnsi="Arial" w:cs="Arial"/>
                          <w:color w:val="C9C7DB"/>
                          <w:sz w:val="15"/>
                        </w:rPr>
                        <w:t xml:space="preserve">-  </w:t>
                      </w:r>
                      <w:r>
                        <w:rPr>
                          <w:rFonts w:ascii="Arial" w:eastAsia="Arial" w:hAnsi="Arial" w:cs="Arial"/>
                          <w:color w:val="B8B5D3"/>
                          <w:sz w:val="15"/>
                        </w:rPr>
                        <w:t>/I</w:t>
                      </w:r>
                    </w:p>
                  </w:txbxContent>
                </v:textbox>
              </v:rect>
            </w:pict>
          </mc:Fallback>
        </mc:AlternateContent>
      </w:r>
    </w:p>
    <w:p w14:paraId="46A6E28D" w14:textId="77777777" w:rsidR="00826978" w:rsidRDefault="00C35B69">
      <w:pPr>
        <w:rPr>
          <w:rFonts w:ascii="Times New Roman" w:eastAsia="Times New Roman" w:hAnsi="Times New Roman" w:cs="Times New Roman"/>
          <w:sz w:val="20"/>
          <w:szCs w:val="20"/>
        </w:rPr>
      </w:pPr>
      <w:r>
        <w:rPr>
          <w:noProof/>
        </w:rPr>
        <w:drawing>
          <wp:anchor distT="0" distB="0" distL="114300" distR="114300" simplePos="0" relativeHeight="251675648" behindDoc="0" locked="0" layoutInCell="1" hidden="0" allowOverlap="1" wp14:anchorId="25346486" wp14:editId="660136FA">
            <wp:simplePos x="0" y="0"/>
            <wp:positionH relativeFrom="column">
              <wp:posOffset>-175256</wp:posOffset>
            </wp:positionH>
            <wp:positionV relativeFrom="paragraph">
              <wp:posOffset>189230</wp:posOffset>
            </wp:positionV>
            <wp:extent cx="3072130" cy="1280160"/>
            <wp:effectExtent l="0" t="0" r="0" b="0"/>
            <wp:wrapNone/>
            <wp:docPr id="175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7"/>
                    <a:srcRect/>
                    <a:stretch>
                      <a:fillRect/>
                    </a:stretch>
                  </pic:blipFill>
                  <pic:spPr>
                    <a:xfrm>
                      <a:off x="0" y="0"/>
                      <a:ext cx="3072130" cy="1280160"/>
                    </a:xfrm>
                    <a:prstGeom prst="rect">
                      <a:avLst/>
                    </a:prstGeom>
                    <a:ln/>
                  </pic:spPr>
                </pic:pic>
              </a:graphicData>
            </a:graphic>
          </wp:anchor>
        </w:drawing>
      </w:r>
    </w:p>
    <w:p w14:paraId="0B4E099A" w14:textId="77777777" w:rsidR="00826978" w:rsidRDefault="00C35B69">
      <w:pPr>
        <w:ind w:left="531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57A70DE7" wp14:editId="3ECD4523">
                <wp:extent cx="1007110" cy="219710"/>
                <wp:effectExtent l="0" t="0" r="0" b="0"/>
                <wp:docPr id="1722" name="Group 1722"/>
                <wp:cNvGraphicFramePr/>
                <a:graphic xmlns:a="http://schemas.openxmlformats.org/drawingml/2006/main">
                  <a:graphicData uri="http://schemas.microsoft.com/office/word/2010/wordprocessingGroup">
                    <wpg:wgp>
                      <wpg:cNvGrpSpPr/>
                      <wpg:grpSpPr>
                        <a:xfrm>
                          <a:off x="0" y="0"/>
                          <a:ext cx="1007110" cy="219710"/>
                          <a:chOff x="4842425" y="3670125"/>
                          <a:chExt cx="1007150" cy="219750"/>
                        </a:xfrm>
                      </wpg:grpSpPr>
                      <wpg:grpSp>
                        <wpg:cNvPr id="1715586606" name="Group 1715586606"/>
                        <wpg:cNvGrpSpPr/>
                        <wpg:grpSpPr>
                          <a:xfrm>
                            <a:off x="4842445" y="3670145"/>
                            <a:ext cx="1007110" cy="219710"/>
                            <a:chOff x="4842425" y="3670125"/>
                            <a:chExt cx="1007150" cy="219750"/>
                          </a:xfrm>
                        </wpg:grpSpPr>
                        <wps:wsp>
                          <wps:cNvPr id="422748821" name="Rectangle 422748821"/>
                          <wps:cNvSpPr/>
                          <wps:spPr>
                            <a:xfrm>
                              <a:off x="4842425" y="3670125"/>
                              <a:ext cx="1007150" cy="219750"/>
                            </a:xfrm>
                            <a:prstGeom prst="rect">
                              <a:avLst/>
                            </a:prstGeom>
                            <a:noFill/>
                            <a:ln>
                              <a:noFill/>
                            </a:ln>
                          </wps:spPr>
                          <wps:txbx>
                            <w:txbxContent>
                              <w:p w14:paraId="2009C518" w14:textId="77777777" w:rsidR="00826978" w:rsidRDefault="00826978">
                                <w:pPr>
                                  <w:textDirection w:val="btLr"/>
                                </w:pPr>
                              </w:p>
                            </w:txbxContent>
                          </wps:txbx>
                          <wps:bodyPr spcFirstLastPara="1" wrap="square" lIns="91425" tIns="91425" rIns="91425" bIns="91425" anchor="ctr" anchorCtr="0">
                            <a:noAutofit/>
                          </wps:bodyPr>
                        </wps:wsp>
                        <wpg:grpSp>
                          <wpg:cNvPr id="575616648" name="Group 575616648"/>
                          <wpg:cNvGrpSpPr/>
                          <wpg:grpSpPr>
                            <a:xfrm>
                              <a:off x="4842445" y="3670145"/>
                              <a:ext cx="1007115" cy="219710"/>
                              <a:chOff x="4842425" y="3670125"/>
                              <a:chExt cx="1007130" cy="219750"/>
                            </a:xfrm>
                          </wpg:grpSpPr>
                          <wps:wsp>
                            <wps:cNvPr id="69965847" name="Rectangle 69965847"/>
                            <wps:cNvSpPr/>
                            <wps:spPr>
                              <a:xfrm>
                                <a:off x="4842425" y="3670125"/>
                                <a:ext cx="1007125" cy="219750"/>
                              </a:xfrm>
                              <a:prstGeom prst="rect">
                                <a:avLst/>
                              </a:prstGeom>
                              <a:noFill/>
                              <a:ln>
                                <a:noFill/>
                              </a:ln>
                            </wps:spPr>
                            <wps:txbx>
                              <w:txbxContent>
                                <w:p w14:paraId="38B1874E" w14:textId="77777777" w:rsidR="00826978" w:rsidRDefault="00826978">
                                  <w:pPr>
                                    <w:textDirection w:val="btLr"/>
                                  </w:pPr>
                                </w:p>
                              </w:txbxContent>
                            </wps:txbx>
                            <wps:bodyPr spcFirstLastPara="1" wrap="square" lIns="91425" tIns="91425" rIns="91425" bIns="91425" anchor="ctr" anchorCtr="0">
                              <a:noAutofit/>
                            </wps:bodyPr>
                          </wps:wsp>
                          <wpg:grpSp>
                            <wpg:cNvPr id="1415054865" name="Group 1415054865"/>
                            <wpg:cNvGrpSpPr/>
                            <wpg:grpSpPr>
                              <a:xfrm>
                                <a:off x="4842445" y="3670145"/>
                                <a:ext cx="1007110" cy="219710"/>
                                <a:chOff x="4842445" y="3670145"/>
                                <a:chExt cx="1001395" cy="219710"/>
                              </a:xfrm>
                            </wpg:grpSpPr>
                            <wps:wsp>
                              <wps:cNvPr id="71288052" name="Rectangle 71288052"/>
                              <wps:cNvSpPr/>
                              <wps:spPr>
                                <a:xfrm>
                                  <a:off x="4842445" y="3670145"/>
                                  <a:ext cx="1001375" cy="219700"/>
                                </a:xfrm>
                                <a:prstGeom prst="rect">
                                  <a:avLst/>
                                </a:prstGeom>
                                <a:noFill/>
                                <a:ln>
                                  <a:noFill/>
                                </a:ln>
                              </wps:spPr>
                              <wps:txbx>
                                <w:txbxContent>
                                  <w:p w14:paraId="63A49B3C" w14:textId="77777777" w:rsidR="00826978" w:rsidRDefault="00826978">
                                    <w:pPr>
                                      <w:textDirection w:val="btLr"/>
                                    </w:pPr>
                                  </w:p>
                                </w:txbxContent>
                              </wps:txbx>
                              <wps:bodyPr spcFirstLastPara="1" wrap="square" lIns="91425" tIns="91425" rIns="91425" bIns="91425" anchor="ctr" anchorCtr="0">
                                <a:noAutofit/>
                              </wps:bodyPr>
                            </wps:wsp>
                            <wpg:grpSp>
                              <wpg:cNvPr id="61395420" name="Group 61395420"/>
                              <wpg:cNvGrpSpPr/>
                              <wpg:grpSpPr>
                                <a:xfrm>
                                  <a:off x="4842445" y="3670145"/>
                                  <a:ext cx="1001395" cy="219710"/>
                                  <a:chOff x="0" y="0"/>
                                  <a:chExt cx="1577" cy="346"/>
                                </a:xfrm>
                              </wpg:grpSpPr>
                              <wps:wsp>
                                <wps:cNvPr id="1968944123" name="Rectangle 1968944123"/>
                                <wps:cNvSpPr/>
                                <wps:spPr>
                                  <a:xfrm>
                                    <a:off x="0" y="0"/>
                                    <a:ext cx="1575" cy="325"/>
                                  </a:xfrm>
                                  <a:prstGeom prst="rect">
                                    <a:avLst/>
                                  </a:prstGeom>
                                  <a:noFill/>
                                  <a:ln>
                                    <a:noFill/>
                                  </a:ln>
                                </wps:spPr>
                                <wps:txbx>
                                  <w:txbxContent>
                                    <w:p w14:paraId="1A658D77" w14:textId="77777777" w:rsidR="00826978" w:rsidRDefault="00826978">
                                      <w:pPr>
                                        <w:textDirection w:val="btLr"/>
                                      </w:pPr>
                                    </w:p>
                                  </w:txbxContent>
                                </wps:txbx>
                                <wps:bodyPr spcFirstLastPara="1" wrap="square" lIns="91425" tIns="91425" rIns="91425" bIns="91425" anchor="ctr" anchorCtr="0">
                                  <a:noAutofit/>
                                </wps:bodyPr>
                              </wps:wsp>
                              <pic:pic xmlns:pic="http://schemas.openxmlformats.org/drawingml/2006/picture">
                                <pic:nvPicPr>
                                  <pic:cNvPr id="307" name="Shape 307"/>
                                  <pic:cNvPicPr preferRelativeResize="0"/>
                                </pic:nvPicPr>
                                <pic:blipFill rotWithShape="1">
                                  <a:blip r:embed="rId118">
                                    <a:alphaModFix/>
                                  </a:blip>
                                  <a:srcRect/>
                                  <a:stretch/>
                                </pic:blipFill>
                                <pic:spPr>
                                  <a:xfrm>
                                    <a:off x="247" y="0"/>
                                    <a:ext cx="1037" cy="346"/>
                                  </a:xfrm>
                                  <a:prstGeom prst="rect">
                                    <a:avLst/>
                                  </a:prstGeom>
                                  <a:noFill/>
                                  <a:ln>
                                    <a:noFill/>
                                  </a:ln>
                                </pic:spPr>
                              </pic:pic>
                              <wps:wsp>
                                <wps:cNvPr id="2062599087" name="Freeform: Shape 2062599087"/>
                                <wps:cNvSpPr/>
                                <wps:spPr>
                                  <a:xfrm>
                                    <a:off x="10" y="336"/>
                                    <a:ext cx="1567" cy="2"/>
                                  </a:xfrm>
                                  <a:custGeom>
                                    <a:avLst/>
                                    <a:gdLst/>
                                    <a:ahLst/>
                                    <a:cxnLst/>
                                    <a:rect l="l" t="t" r="r" b="b"/>
                                    <a:pathLst>
                                      <a:path w="1567" h="120000" extrusionOk="0">
                                        <a:moveTo>
                                          <a:pt x="0" y="0"/>
                                        </a:moveTo>
                                        <a:lnTo>
                                          <a:pt x="1566" y="0"/>
                                        </a:lnTo>
                                      </a:path>
                                    </a:pathLst>
                                  </a:custGeom>
                                  <a:noFill/>
                                  <a:ln w="12175" cap="flat" cmpd="sng">
                                    <a:solidFill>
                                      <a:srgbClr val="ACACAE"/>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57A70DE7" id="Group 1722" o:spid="_x0000_s1544" style="width:79.3pt;height:17.3pt;mso-position-horizontal-relative:char;mso-position-vertical-relative:line" coordorigin="48424,36701" coordsize="10071,21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">
                <v:group id="Group 1715586606" o:spid="_x0000_s1545" style="position:absolute;left:48424;top:36701;width:10071;height:2197" coordorigin="48424,36701" coordsize="1007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">
                  <v:rect id="Rectangle 422748821" o:spid="_x0000_s1546" style="position:absolute;left:48424;top:36701;width:10071;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" filled="f" stroked="f">
                    <v:textbox inset="2.53958mm,2.53958mm,2.53958mm,2.53958mm">
                      <w:txbxContent>
                        <w:p w14:paraId="2009C518" w14:textId="77777777" w:rsidR="00826978" w:rsidRDefault="00826978">
                          <w:pPr>
                            <w:textDirection w:val="btLr"/>
                          </w:pPr>
                        </w:p>
                      </w:txbxContent>
                    </v:textbox>
                  </v:rect>
                  <v:group id="Group 575616648" o:spid="_x0000_s1547" style="position:absolute;left:48424;top:36701;width:10071;height:2197" coordorigin="48424,36701" coordsize="1007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">
                    <v:rect id="Rectangle 69965847" o:spid="_x0000_s1548" style="position:absolute;left:48424;top:36701;width:10071;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" filled="f" stroked="f">
                      <v:textbox inset="2.53958mm,2.53958mm,2.53958mm,2.53958mm">
                        <w:txbxContent>
                          <w:p w14:paraId="38B1874E" w14:textId="77777777" w:rsidR="00826978" w:rsidRDefault="00826978">
                            <w:pPr>
                              <w:textDirection w:val="btLr"/>
                            </w:pPr>
                          </w:p>
                        </w:txbxContent>
                      </v:textbox>
                    </v:rect>
                    <v:group id="Group 1415054865" o:spid="_x0000_s1549" style="position:absolute;left:48424;top:36701;width:10071;height:2197" coordorigin="48424,36701" coordsize="1001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">
                      <v:rect id="Rectangle 71288052" o:spid="_x0000_s1550" style="position:absolute;left:48424;top:36701;width:10014;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" filled="f" stroked="f">
                        <v:textbox inset="2.53958mm,2.53958mm,2.53958mm,2.53958mm">
                          <w:txbxContent>
                            <w:p w14:paraId="63A49B3C" w14:textId="77777777" w:rsidR="00826978" w:rsidRDefault="00826978">
                              <w:pPr>
                                <w:textDirection w:val="btLr"/>
                              </w:pPr>
                            </w:p>
                          </w:txbxContent>
                        </v:textbox>
                      </v:rect>
                      <v:group id="Group 61395420" o:spid="_x0000_s1551" style="position:absolute;left:48424;top:36701;width:10014;height:2197" coordsize="157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">
                        <v:rect id="Rectangle 1968944123" o:spid="_x0000_s1552" style="position:absolute;width:1575;height: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" filled="f" stroked="f">
                          <v:textbox inset="2.53958mm,2.53958mm,2.53958mm,2.53958mm">
                            <w:txbxContent>
                              <w:p w14:paraId="1A658D77" w14:textId="77777777" w:rsidR="00826978" w:rsidRDefault="00826978">
                                <w:pPr>
                                  <w:textDirection w:val="btLr"/>
                                </w:pPr>
                              </w:p>
                            </w:txbxContent>
                          </v:textbox>
                        </v:rect>
                        <v:shape id="Shape 307" o:spid="_x0000_s1553" type="#_x0000_t75" style="position:absolute;left:247;width:1037;height:3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">
                          <v:imagedata r:id="rId119" o:title=""/>
                        </v:shape>
                        <v:shape id="Freeform: Shape 2062599087" o:spid="_x0000_s1554" style="position:absolute;left:10;top:336;width:1567;height:2;visibility:visible;mso-wrap-style:square;v-text-anchor:middle" coordsize="156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" path="m,l1566,e" filled="f" strokecolor="#acacae" strokeweight=".33819mm">
                          <v:stroke startarrowwidth="narrow" startarrowlength="short" endarrowwidth="narrow" endarrowlength="short"/>
                          <v:path arrowok="t" o:extrusionok="f"/>
                        </v:shape>
                      </v:group>
                    </v:group>
                  </v:group>
                </v:group>
                <w10:anchorlock/>
              </v:group>
            </w:pict>
          </mc:Fallback>
        </mc:AlternateContent>
      </w:r>
    </w:p>
    <w:p w14:paraId="4BD30C45" w14:textId="77777777" w:rsidR="00826978" w:rsidRDefault="00C35B69">
      <w:pPr>
        <w:tabs>
          <w:tab w:val="left" w:pos="5324"/>
        </w:tabs>
        <w:ind w:left="5315" w:right="1239" w:hanging="5003"/>
        <w:rPr>
          <w:rFonts w:ascii="Times New Roman" w:eastAsia="Times New Roman" w:hAnsi="Times New Roman" w:cs="Times New Roman"/>
          <w:sz w:val="23"/>
          <w:szCs w:val="23"/>
        </w:rPr>
      </w:pPr>
      <w:r>
        <w:rPr>
          <w:rFonts w:ascii="Times New Roman" w:eastAsia="Times New Roman" w:hAnsi="Times New Roman" w:cs="Times New Roman"/>
          <w:color w:val="908B90"/>
          <w:sz w:val="23"/>
          <w:szCs w:val="23"/>
        </w:rPr>
        <w:t>Three Rivers Community Action</w:t>
      </w:r>
      <w:r>
        <w:rPr>
          <w:rFonts w:ascii="Times New Roman" w:eastAsia="Times New Roman" w:hAnsi="Times New Roman" w:cs="Times New Roman"/>
          <w:color w:val="908B90"/>
          <w:sz w:val="23"/>
          <w:szCs w:val="23"/>
        </w:rPr>
        <w:tab/>
        <w:t>Date</w:t>
      </w:r>
    </w:p>
    <w:p w14:paraId="7A8A9D29" w14:textId="77777777" w:rsidR="00826978" w:rsidRDefault="00826978">
      <w:pPr>
        <w:spacing w:before="4"/>
        <w:rPr>
          <w:rFonts w:ascii="Times New Roman" w:eastAsia="Times New Roman" w:hAnsi="Times New Roman" w:cs="Times New Roman"/>
          <w:color w:val="908B90"/>
          <w:sz w:val="23"/>
          <w:szCs w:val="23"/>
        </w:rPr>
      </w:pPr>
    </w:p>
    <w:tbl>
      <w:tblPr>
        <w:tblStyle w:val="affa"/>
        <w:tblW w:w="1181" w:type="dxa"/>
        <w:tblLayout w:type="fixed"/>
        <w:tblLook w:val="0000" w:firstRow="0" w:lastRow="0" w:firstColumn="0" w:lastColumn="0" w:noHBand="0" w:noVBand="0"/>
      </w:tblPr>
      <w:tblGrid>
        <w:gridCol w:w="346"/>
        <w:gridCol w:w="269"/>
        <w:gridCol w:w="566"/>
      </w:tblGrid>
      <w:tr w:rsidR="00826978" w14:paraId="47BFA937" w14:textId="77777777">
        <w:trPr>
          <w:trHeight w:val="65"/>
        </w:trPr>
        <w:tc>
          <w:tcPr>
            <w:tcW w:w="346" w:type="dxa"/>
            <w:vMerge w:val="restart"/>
            <w:tcBorders>
              <w:top w:val="nil"/>
              <w:left w:val="nil"/>
              <w:right w:val="nil"/>
            </w:tcBorders>
            <w:shd w:val="clear" w:color="auto" w:fill="ECEEF1"/>
          </w:tcPr>
          <w:p w14:paraId="32BC35E4" w14:textId="77777777" w:rsidR="00826978" w:rsidRDefault="00C35B69">
            <w:pPr>
              <w:pBdr>
                <w:top w:val="nil"/>
                <w:left w:val="nil"/>
                <w:bottom w:val="nil"/>
                <w:right w:val="nil"/>
                <w:between w:val="nil"/>
              </w:pBdr>
              <w:spacing w:before="45"/>
              <w:ind w:left="9"/>
              <w:rPr>
                <w:rFonts w:ascii="Times New Roman" w:eastAsia="Times New Roman" w:hAnsi="Times New Roman" w:cs="Times New Roman"/>
                <w:color w:val="000000"/>
                <w:sz w:val="46"/>
                <w:szCs w:val="46"/>
              </w:rPr>
            </w:pPr>
            <w:r>
              <w:rPr>
                <w:rFonts w:ascii="Times New Roman" w:eastAsia="Times New Roman" w:hAnsi="Times New Roman" w:cs="Times New Roman"/>
                <w:i/>
                <w:color w:val="B8B5D3"/>
                <w:sz w:val="46"/>
                <w:szCs w:val="46"/>
              </w:rPr>
              <w:t>a/</w:t>
            </w:r>
          </w:p>
        </w:tc>
        <w:tc>
          <w:tcPr>
            <w:tcW w:w="269" w:type="dxa"/>
            <w:tcBorders>
              <w:top w:val="nil"/>
              <w:left w:val="nil"/>
              <w:bottom w:val="nil"/>
              <w:right w:val="nil"/>
            </w:tcBorders>
          </w:tcPr>
          <w:p w14:paraId="796C3960" w14:textId="77777777" w:rsidR="00826978" w:rsidRDefault="00826978">
            <w:pPr>
              <w:rPr>
                <w:rFonts w:ascii="Times New Roman" w:eastAsia="Times New Roman" w:hAnsi="Times New Roman" w:cs="Times New Roman"/>
              </w:rPr>
            </w:pPr>
          </w:p>
        </w:tc>
        <w:tc>
          <w:tcPr>
            <w:tcW w:w="566" w:type="dxa"/>
            <w:vMerge w:val="restart"/>
            <w:tcBorders>
              <w:top w:val="nil"/>
              <w:left w:val="nil"/>
              <w:right w:val="nil"/>
            </w:tcBorders>
            <w:shd w:val="clear" w:color="auto" w:fill="ECEEF1"/>
          </w:tcPr>
          <w:p w14:paraId="47E21801" w14:textId="77777777" w:rsidR="00826978" w:rsidRDefault="00C35B69">
            <w:pPr>
              <w:pBdr>
                <w:top w:val="nil"/>
                <w:left w:val="nil"/>
                <w:bottom w:val="nil"/>
                <w:right w:val="nil"/>
                <w:between w:val="nil"/>
              </w:pBdr>
              <w:spacing w:before="20"/>
              <w:ind w:left="-5"/>
              <w:rPr>
                <w:rFonts w:ascii="Times New Roman" w:eastAsia="Times New Roman" w:hAnsi="Times New Roman" w:cs="Times New Roman"/>
                <w:color w:val="000000"/>
                <w:sz w:val="48"/>
                <w:szCs w:val="48"/>
              </w:rPr>
            </w:pPr>
            <w:r>
              <w:rPr>
                <w:rFonts w:ascii="Times New Roman" w:eastAsia="Times New Roman" w:hAnsi="Times New Roman" w:cs="Times New Roman"/>
                <w:i/>
                <w:color w:val="B8B5D3"/>
                <w:sz w:val="48"/>
                <w:szCs w:val="48"/>
              </w:rPr>
              <w:t>)</w:t>
            </w:r>
            <w:proofErr w:type="spellStart"/>
            <w:r>
              <w:rPr>
                <w:rFonts w:ascii="Times New Roman" w:eastAsia="Times New Roman" w:hAnsi="Times New Roman" w:cs="Times New Roman"/>
                <w:i/>
                <w:color w:val="B8B5D3"/>
                <w:sz w:val="48"/>
                <w:szCs w:val="48"/>
              </w:rPr>
              <w:t>Qb</w:t>
            </w:r>
            <w:proofErr w:type="spellEnd"/>
          </w:p>
        </w:tc>
      </w:tr>
      <w:tr w:rsidR="00826978" w14:paraId="29CE5B5B" w14:textId="77777777">
        <w:trPr>
          <w:trHeight w:val="535"/>
        </w:trPr>
        <w:tc>
          <w:tcPr>
            <w:tcW w:w="346" w:type="dxa"/>
            <w:vMerge/>
            <w:tcBorders>
              <w:top w:val="nil"/>
              <w:left w:val="nil"/>
              <w:right w:val="nil"/>
            </w:tcBorders>
            <w:shd w:val="clear" w:color="auto" w:fill="ECEEF1"/>
          </w:tcPr>
          <w:p w14:paraId="1ECB8E6E"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sz w:val="48"/>
                <w:szCs w:val="48"/>
              </w:rPr>
            </w:pPr>
          </w:p>
        </w:tc>
        <w:tc>
          <w:tcPr>
            <w:tcW w:w="269" w:type="dxa"/>
            <w:tcBorders>
              <w:top w:val="nil"/>
              <w:left w:val="nil"/>
              <w:bottom w:val="single" w:sz="8" w:space="0" w:color="000000"/>
              <w:right w:val="nil"/>
            </w:tcBorders>
            <w:shd w:val="clear" w:color="auto" w:fill="ECEEF1"/>
          </w:tcPr>
          <w:p w14:paraId="0223D793" w14:textId="77777777" w:rsidR="00826978" w:rsidRDefault="00C35B69">
            <w:pPr>
              <w:pBdr>
                <w:top w:val="nil"/>
                <w:left w:val="nil"/>
                <w:bottom w:val="nil"/>
                <w:right w:val="nil"/>
                <w:between w:val="nil"/>
              </w:pBdr>
              <w:spacing w:before="29"/>
              <w:ind w:left="26"/>
              <w:rPr>
                <w:rFonts w:ascii="Times New Roman" w:eastAsia="Times New Roman" w:hAnsi="Times New Roman" w:cs="Times New Roman"/>
                <w:color w:val="000000"/>
                <w:sz w:val="40"/>
                <w:szCs w:val="40"/>
              </w:rPr>
            </w:pPr>
            <w:r>
              <w:rPr>
                <w:rFonts w:ascii="Times New Roman" w:eastAsia="Times New Roman" w:hAnsi="Times New Roman" w:cs="Times New Roman"/>
                <w:i/>
                <w:color w:val="B8B5D3"/>
                <w:sz w:val="40"/>
                <w:szCs w:val="40"/>
              </w:rPr>
              <w:t>5'</w:t>
            </w:r>
          </w:p>
        </w:tc>
        <w:tc>
          <w:tcPr>
            <w:tcW w:w="566" w:type="dxa"/>
            <w:vMerge/>
            <w:tcBorders>
              <w:top w:val="nil"/>
              <w:left w:val="nil"/>
              <w:right w:val="nil"/>
            </w:tcBorders>
            <w:shd w:val="clear" w:color="auto" w:fill="ECEEF1"/>
          </w:tcPr>
          <w:p w14:paraId="3411CC10" w14:textId="77777777" w:rsidR="00826978" w:rsidRDefault="00826978">
            <w:pPr>
              <w:pBdr>
                <w:top w:val="nil"/>
                <w:left w:val="nil"/>
                <w:bottom w:val="nil"/>
                <w:right w:val="nil"/>
                <w:between w:val="nil"/>
              </w:pBdr>
              <w:spacing w:line="276" w:lineRule="auto"/>
              <w:rPr>
                <w:rFonts w:ascii="Times New Roman" w:eastAsia="Times New Roman" w:hAnsi="Times New Roman" w:cs="Times New Roman"/>
                <w:color w:val="000000"/>
                <w:sz w:val="40"/>
                <w:szCs w:val="40"/>
              </w:rPr>
            </w:pPr>
          </w:p>
        </w:tc>
      </w:tr>
    </w:tbl>
    <w:p w14:paraId="6C937EDC" w14:textId="4690BF29" w:rsidR="00826978" w:rsidRDefault="00C35B69">
      <w:pPr>
        <w:spacing w:before="4"/>
        <w:rPr>
          <w:rFonts w:ascii="Times New Roman" w:eastAsia="Times New Roman" w:hAnsi="Times New Roman" w:cs="Times New Roman"/>
          <w:color w:val="908B90"/>
          <w:sz w:val="23"/>
          <w:szCs w:val="23"/>
        </w:rPr>
        <w:sectPr w:rsidR="00826978">
          <w:pgSz w:w="12240" w:h="15840"/>
          <w:pgMar w:top="1152" w:right="1152" w:bottom="1152" w:left="1152" w:header="288" w:footer="576" w:gutter="0"/>
          <w:cols w:space="720"/>
        </w:sectPr>
      </w:pPr>
      <w:r>
        <w:rPr>
          <w:rFonts w:ascii="Times New Roman" w:eastAsia="Times New Roman" w:hAnsi="Times New Roman" w:cs="Times New Roman"/>
          <w:color w:val="908B90"/>
          <w:sz w:val="23"/>
          <w:szCs w:val="23"/>
        </w:rPr>
        <w:tab/>
      </w:r>
      <w:r>
        <w:rPr>
          <w:rFonts w:ascii="Times New Roman" w:eastAsia="Times New Roman" w:hAnsi="Times New Roman" w:cs="Times New Roman"/>
          <w:color w:val="908B90"/>
          <w:sz w:val="23"/>
          <w:szCs w:val="23"/>
        </w:rPr>
        <w:tab/>
      </w:r>
      <w:r>
        <w:rPr>
          <w:rFonts w:ascii="Times New Roman" w:eastAsia="Times New Roman" w:hAnsi="Times New Roman" w:cs="Times New Roman"/>
          <w:color w:val="908B90"/>
          <w:sz w:val="23"/>
          <w:szCs w:val="23"/>
        </w:rPr>
        <w:tab/>
      </w:r>
      <w:r>
        <w:rPr>
          <w:rFonts w:ascii="Times New Roman" w:eastAsia="Times New Roman" w:hAnsi="Times New Roman" w:cs="Times New Roman"/>
          <w:color w:val="908B90"/>
          <w:sz w:val="23"/>
          <w:szCs w:val="23"/>
        </w:rPr>
        <w:tab/>
      </w:r>
      <w:r>
        <w:rPr>
          <w:rFonts w:ascii="Times New Roman" w:eastAsia="Times New Roman" w:hAnsi="Times New Roman" w:cs="Times New Roman"/>
          <w:color w:val="908B90"/>
          <w:sz w:val="23"/>
          <w:szCs w:val="23"/>
        </w:rPr>
        <w:tab/>
      </w:r>
      <w:r>
        <w:rPr>
          <w:rFonts w:ascii="Times New Roman" w:eastAsia="Times New Roman" w:hAnsi="Times New Roman" w:cs="Times New Roman"/>
          <w:color w:val="908B90"/>
          <w:sz w:val="23"/>
          <w:szCs w:val="23"/>
        </w:rPr>
        <w:tab/>
        <w:t xml:space="preserve">                     Date</w:t>
      </w:r>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i/>
          <w:color w:val="A8A8BC"/>
          <w:sz w:val="34"/>
          <w:szCs w:val="34"/>
        </w:rPr>
        <w:t>tf</w:t>
      </w:r>
      <w:proofErr w:type="spellEnd"/>
      <w:r>
        <w:rPr>
          <w:rFonts w:ascii="Times New Roman" w:eastAsia="Times New Roman" w:hAnsi="Times New Roman" w:cs="Times New Roman"/>
          <w:i/>
          <w:color w:val="A8A8BC"/>
          <w:sz w:val="34"/>
          <w:szCs w:val="34"/>
        </w:rPr>
        <w:t xml:space="preserve">- 'J </w:t>
      </w:r>
      <w:r>
        <w:rPr>
          <w:noProof/>
        </w:rPr>
        <mc:AlternateContent>
          <mc:Choice Requires="wpg">
            <w:drawing>
              <wp:anchor distT="0" distB="0" distL="0" distR="0" simplePos="0" relativeHeight="251676672" behindDoc="1" locked="0" layoutInCell="1" hidden="0" allowOverlap="1" wp14:anchorId="63E230F8" wp14:editId="777D9174">
                <wp:simplePos x="0" y="0"/>
                <wp:positionH relativeFrom="column">
                  <wp:posOffset>3467100</wp:posOffset>
                </wp:positionH>
                <wp:positionV relativeFrom="paragraph">
                  <wp:posOffset>63500</wp:posOffset>
                </wp:positionV>
                <wp:extent cx="844550" cy="284480"/>
                <wp:effectExtent l="0" t="0" r="0" b="0"/>
                <wp:wrapNone/>
                <wp:docPr id="1715" name="Group 1715"/>
                <wp:cNvGraphicFramePr/>
                <a:graphic xmlns:a="http://schemas.openxmlformats.org/drawingml/2006/main">
                  <a:graphicData uri="http://schemas.microsoft.com/office/word/2010/wordprocessingGroup">
                    <wpg:wgp>
                      <wpg:cNvGrpSpPr/>
                      <wpg:grpSpPr>
                        <a:xfrm>
                          <a:off x="0" y="0"/>
                          <a:ext cx="844550" cy="284480"/>
                          <a:chOff x="4923725" y="3637750"/>
                          <a:chExt cx="844550" cy="284500"/>
                        </a:xfrm>
                      </wpg:grpSpPr>
                      <wpg:grpSp>
                        <wpg:cNvPr id="846375022" name="Group 846375022"/>
                        <wpg:cNvGrpSpPr/>
                        <wpg:grpSpPr>
                          <a:xfrm>
                            <a:off x="4923725" y="3637760"/>
                            <a:ext cx="844550" cy="284480"/>
                            <a:chOff x="4923725" y="3637750"/>
                            <a:chExt cx="844550" cy="284500"/>
                          </a:xfrm>
                        </wpg:grpSpPr>
                        <wps:wsp>
                          <wps:cNvPr id="844222548" name="Rectangle 844222548"/>
                          <wps:cNvSpPr/>
                          <wps:spPr>
                            <a:xfrm>
                              <a:off x="4923725" y="3637750"/>
                              <a:ext cx="844550" cy="284500"/>
                            </a:xfrm>
                            <a:prstGeom prst="rect">
                              <a:avLst/>
                            </a:prstGeom>
                            <a:noFill/>
                            <a:ln>
                              <a:noFill/>
                            </a:ln>
                          </wps:spPr>
                          <wps:txbx>
                            <w:txbxContent>
                              <w:p w14:paraId="629A760E" w14:textId="77777777" w:rsidR="00826978" w:rsidRDefault="00826978">
                                <w:pPr>
                                  <w:textDirection w:val="btLr"/>
                                </w:pPr>
                              </w:p>
                            </w:txbxContent>
                          </wps:txbx>
                          <wps:bodyPr spcFirstLastPara="1" wrap="square" lIns="91425" tIns="91425" rIns="91425" bIns="91425" anchor="ctr" anchorCtr="0">
                            <a:noAutofit/>
                          </wps:bodyPr>
                        </wps:wsp>
                        <wpg:grpSp>
                          <wpg:cNvPr id="759280857" name="Group 759280857"/>
                          <wpg:cNvGrpSpPr/>
                          <wpg:grpSpPr>
                            <a:xfrm>
                              <a:off x="4923725" y="3637760"/>
                              <a:ext cx="844550" cy="284480"/>
                              <a:chOff x="4923725" y="3637750"/>
                              <a:chExt cx="844550" cy="284500"/>
                            </a:xfrm>
                          </wpg:grpSpPr>
                          <wps:wsp>
                            <wps:cNvPr id="1294041015" name="Rectangle 1294041015"/>
                            <wps:cNvSpPr/>
                            <wps:spPr>
                              <a:xfrm>
                                <a:off x="4923725" y="3637750"/>
                                <a:ext cx="844550" cy="284500"/>
                              </a:xfrm>
                              <a:prstGeom prst="rect">
                                <a:avLst/>
                              </a:prstGeom>
                              <a:noFill/>
                              <a:ln>
                                <a:noFill/>
                              </a:ln>
                            </wps:spPr>
                            <wps:txbx>
                              <w:txbxContent>
                                <w:p w14:paraId="27CEF02D" w14:textId="77777777" w:rsidR="00826978" w:rsidRDefault="00826978">
                                  <w:pPr>
                                    <w:textDirection w:val="btLr"/>
                                  </w:pPr>
                                </w:p>
                              </w:txbxContent>
                            </wps:txbx>
                            <wps:bodyPr spcFirstLastPara="1" wrap="square" lIns="91425" tIns="91425" rIns="91425" bIns="91425" anchor="ctr" anchorCtr="0">
                              <a:noAutofit/>
                            </wps:bodyPr>
                          </wps:wsp>
                          <wpg:grpSp>
                            <wpg:cNvPr id="2039132618" name="Group 2039132618"/>
                            <wpg:cNvGrpSpPr/>
                            <wpg:grpSpPr>
                              <a:xfrm>
                                <a:off x="4923725" y="3637760"/>
                                <a:ext cx="844550" cy="284480"/>
                                <a:chOff x="4923725" y="3637760"/>
                                <a:chExt cx="844550" cy="284480"/>
                              </a:xfrm>
                            </wpg:grpSpPr>
                            <wps:wsp>
                              <wps:cNvPr id="37144382" name="Rectangle 37144382"/>
                              <wps:cNvSpPr/>
                              <wps:spPr>
                                <a:xfrm>
                                  <a:off x="4923725" y="3637760"/>
                                  <a:ext cx="844550" cy="284475"/>
                                </a:xfrm>
                                <a:prstGeom prst="rect">
                                  <a:avLst/>
                                </a:prstGeom>
                                <a:noFill/>
                                <a:ln>
                                  <a:noFill/>
                                </a:ln>
                              </wps:spPr>
                              <wps:txbx>
                                <w:txbxContent>
                                  <w:p w14:paraId="6CF4CA17" w14:textId="77777777" w:rsidR="00826978" w:rsidRDefault="00826978">
                                    <w:pPr>
                                      <w:textDirection w:val="btLr"/>
                                    </w:pPr>
                                  </w:p>
                                </w:txbxContent>
                              </wps:txbx>
                              <wps:bodyPr spcFirstLastPara="1" wrap="square" lIns="91425" tIns="91425" rIns="91425" bIns="91425" anchor="ctr" anchorCtr="0">
                                <a:noAutofit/>
                              </wps:bodyPr>
                            </wps:wsp>
                            <wpg:grpSp>
                              <wpg:cNvPr id="651275418" name="Group 651275418"/>
                              <wpg:cNvGrpSpPr/>
                              <wpg:grpSpPr>
                                <a:xfrm>
                                  <a:off x="4923725" y="3637760"/>
                                  <a:ext cx="844550" cy="284480"/>
                                  <a:chOff x="6626" y="117"/>
                                  <a:chExt cx="1330" cy="448"/>
                                </a:xfrm>
                              </wpg:grpSpPr>
                              <wps:wsp>
                                <wps:cNvPr id="1740018592" name="Rectangle 1740018592"/>
                                <wps:cNvSpPr/>
                                <wps:spPr>
                                  <a:xfrm>
                                    <a:off x="6626" y="117"/>
                                    <a:ext cx="1325" cy="425"/>
                                  </a:xfrm>
                                  <a:prstGeom prst="rect">
                                    <a:avLst/>
                                  </a:prstGeom>
                                  <a:noFill/>
                                  <a:ln>
                                    <a:noFill/>
                                  </a:ln>
                                </wps:spPr>
                                <wps:txbx>
                                  <w:txbxContent>
                                    <w:p w14:paraId="585A11F0" w14:textId="77777777" w:rsidR="00826978" w:rsidRDefault="00826978">
                                      <w:pPr>
                                        <w:textDirection w:val="btLr"/>
                                      </w:pPr>
                                    </w:p>
                                  </w:txbxContent>
                                </wps:txbx>
                                <wps:bodyPr spcFirstLastPara="1" wrap="square" lIns="91425" tIns="91425" rIns="91425" bIns="91425" anchor="ctr" anchorCtr="0">
                                  <a:noAutofit/>
                                </wps:bodyPr>
                              </wps:wsp>
                              <wps:wsp>
                                <wps:cNvPr id="1181482398" name="Freeform: Shape 1181482398"/>
                                <wps:cNvSpPr/>
                                <wps:spPr>
                                  <a:xfrm>
                                    <a:off x="6626" y="117"/>
                                    <a:ext cx="1330" cy="448"/>
                                  </a:xfrm>
                                  <a:custGeom>
                                    <a:avLst/>
                                    <a:gdLst/>
                                    <a:ahLst/>
                                    <a:cxnLst/>
                                    <a:rect l="l" t="t" r="r" b="b"/>
                                    <a:pathLst>
                                      <a:path w="1330" h="448" extrusionOk="0">
                                        <a:moveTo>
                                          <a:pt x="0" y="448"/>
                                        </a:moveTo>
                                        <a:lnTo>
                                          <a:pt x="1330" y="448"/>
                                        </a:lnTo>
                                        <a:lnTo>
                                          <a:pt x="1330" y="0"/>
                                        </a:lnTo>
                                        <a:lnTo>
                                          <a:pt x="0" y="0"/>
                                        </a:lnTo>
                                        <a:lnTo>
                                          <a:pt x="0" y="448"/>
                                        </a:lnTo>
                                        <a:close/>
                                      </a:path>
                                    </a:pathLst>
                                  </a:custGeom>
                                  <a:solidFill>
                                    <a:srgbClr val="ECEEF1"/>
                                  </a:solidFill>
                                  <a:ln>
                                    <a:noFill/>
                                  </a:ln>
                                </wps:spPr>
                                <wps:bodyPr spcFirstLastPara="1" wrap="square" lIns="91425" tIns="91425" rIns="91425" bIns="91425" anchor="ctr" anchorCtr="0">
                                  <a:noAutofit/>
                                </wps:bodyPr>
                              </wps:wsp>
                            </wpg:grpSp>
                          </wpg:grpSp>
                        </wpg:grpSp>
                      </wpg:grpSp>
                    </wpg:wgp>
                  </a:graphicData>
                </a:graphic>
              </wp:anchor>
            </w:drawing>
          </mc:Choice>
          <mc:Fallback>
            <w:pict>
              <v:group w14:anchorId="63E230F8" id="Group 1715" o:spid="_x0000_s1555" style="position:absolute;margin-left:273pt;margin-top:5pt;width:66.5pt;height:22.4pt;z-index:-251639808;mso-wrap-distance-left:0;mso-wrap-distance-right:0;mso-position-horizontal-relative:text;mso-position-vertical-relative:text" coordorigin="49237,36377" coordsize="8445,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">
                <v:group id="Group 846375022" o:spid="_x0000_s1556" style="position:absolute;left:49237;top:36377;width:8445;height:2845" coordorigin="49237,36377" coordsize="8445,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">
                  <v:rect id="Rectangle 844222548" o:spid="_x0000_s1557" style="position:absolute;left:49237;top:36377;width:8445;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" filled="f" stroked="f">
                    <v:textbox inset="2.53958mm,2.53958mm,2.53958mm,2.53958mm">
                      <w:txbxContent>
                        <w:p w14:paraId="629A760E" w14:textId="77777777" w:rsidR="00826978" w:rsidRDefault="00826978">
                          <w:pPr>
                            <w:textDirection w:val="btLr"/>
                          </w:pPr>
                        </w:p>
                      </w:txbxContent>
                    </v:textbox>
                  </v:rect>
                  <v:group id="Group 759280857" o:spid="_x0000_s1558" style="position:absolute;left:49237;top:36377;width:8445;height:2845" coordorigin="49237,36377" coordsize="8445,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">
                    <v:rect id="Rectangle 1294041015" o:spid="_x0000_s1559" style="position:absolute;left:49237;top:36377;width:8445;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" filled="f" stroked="f">
                      <v:textbox inset="2.53958mm,2.53958mm,2.53958mm,2.53958mm">
                        <w:txbxContent>
                          <w:p w14:paraId="27CEF02D" w14:textId="77777777" w:rsidR="00826978" w:rsidRDefault="00826978">
                            <w:pPr>
                              <w:textDirection w:val="btLr"/>
                            </w:pPr>
                          </w:p>
                        </w:txbxContent>
                      </v:textbox>
                    </v:rect>
                    <v:group id="Group 2039132618" o:spid="_x0000_s1560" style="position:absolute;left:49237;top:36377;width:8445;height:2845" coordorigin="49237,36377" coordsize="844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">
                      <v:rect id="Rectangle 37144382" o:spid="_x0000_s1561" style="position:absolute;left:49237;top:36377;width:8445;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" filled="f" stroked="f">
                        <v:textbox inset="2.53958mm,2.53958mm,2.53958mm,2.53958mm">
                          <w:txbxContent>
                            <w:p w14:paraId="6CF4CA17" w14:textId="77777777" w:rsidR="00826978" w:rsidRDefault="00826978">
                              <w:pPr>
                                <w:textDirection w:val="btLr"/>
                              </w:pPr>
                            </w:p>
                          </w:txbxContent>
                        </v:textbox>
                      </v:rect>
                      <v:group id="Group 651275418" o:spid="_x0000_s1562" style="position:absolute;left:49237;top:36377;width:8445;height:2845" coordorigin="6626,117" coordsize="133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">
                        <v:rect id="Rectangle 1740018592" o:spid="_x0000_s1563" style="position:absolute;left:6626;top:117;width:1325;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" filled="f" stroked="f">
                          <v:textbox inset="2.53958mm,2.53958mm,2.53958mm,2.53958mm">
                            <w:txbxContent>
                              <w:p w14:paraId="585A11F0" w14:textId="77777777" w:rsidR="00826978" w:rsidRDefault="00826978">
                                <w:pPr>
                                  <w:textDirection w:val="btLr"/>
                                </w:pPr>
                              </w:p>
                            </w:txbxContent>
                          </v:textbox>
                        </v:rect>
                        <v:shape id="Freeform: Shape 1181482398" o:spid="_x0000_s1564" style="position:absolute;left:6626;top:117;width:1330;height:448;visibility:visible;mso-wrap-style:square;v-text-anchor:middle" coordsize="133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" path="m,448r1330,l1330,,,,,448xe" fillcolor="#eceef1" stroked="f">
                          <v:path arrowok="t" o:extrusionok="f"/>
                        </v:shape>
                      </v:group>
                    </v:group>
                  </v:group>
                </v:group>
              </v:group>
            </w:pict>
          </mc:Fallback>
        </mc:AlternateContent>
      </w:r>
    </w:p>
    <w:p w14:paraId="71769EBA" w14:textId="77777777" w:rsidR="00826978" w:rsidRDefault="00C35B69">
      <w:pPr>
        <w:pStyle w:val="Heading1"/>
        <w:ind w:left="132"/>
        <w:rPr>
          <w:rFonts w:ascii="Times New Roman" w:eastAsia="Times New Roman" w:hAnsi="Times New Roman" w:cs="Times New Roman"/>
          <w:sz w:val="32"/>
          <w:szCs w:val="32"/>
        </w:rPr>
      </w:pPr>
      <w:bookmarkStart w:id="33" w:name="_heading=h.ihv636" w:colFirst="0" w:colLast="0"/>
      <w:bookmarkEnd w:id="33"/>
      <w:r>
        <w:rPr>
          <w:rFonts w:ascii="Times New Roman" w:eastAsia="Times New Roman" w:hAnsi="Times New Roman" w:cs="Times New Roman"/>
          <w:sz w:val="32"/>
          <w:szCs w:val="32"/>
        </w:rPr>
        <w:lastRenderedPageBreak/>
        <w:t>Title IV-E Foster Care Candidacy Administrative Agreement</w:t>
      </w:r>
    </w:p>
    <w:p w14:paraId="6EB4397B" w14:textId="77777777" w:rsidR="00826978" w:rsidRDefault="00826978">
      <w:pPr>
        <w:spacing w:before="7"/>
        <w:rPr>
          <w:rFonts w:ascii="Times New Roman" w:eastAsia="Times New Roman" w:hAnsi="Times New Roman" w:cs="Times New Roman"/>
          <w:sz w:val="24"/>
          <w:szCs w:val="24"/>
        </w:rPr>
      </w:pPr>
    </w:p>
    <w:p w14:paraId="130E23E4" w14:textId="77777777" w:rsidR="00826978" w:rsidRDefault="00C35B69">
      <w:pPr>
        <w:pBdr>
          <w:top w:val="nil"/>
          <w:left w:val="nil"/>
          <w:bottom w:val="nil"/>
          <w:right w:val="nil"/>
          <w:between w:val="nil"/>
        </w:pBdr>
        <w:spacing w:line="257" w:lineRule="auto"/>
        <w:ind w:left="125" w:right="461" w:firstLine="6"/>
        <w:rPr>
          <w:rFonts w:ascii="Times New Roman" w:eastAsia="Times New Roman" w:hAnsi="Times New Roman" w:cs="Times New Roman"/>
          <w:color w:val="000000"/>
        </w:rPr>
      </w:pPr>
      <w:r>
        <w:rPr>
          <w:rFonts w:ascii="Times New Roman" w:eastAsia="Times New Roman" w:hAnsi="Times New Roman" w:cs="Times New Roman"/>
          <w:color w:val="000000"/>
        </w:rPr>
        <w:t>The federal Title IV-E foster care candidacy program requires an agreement between the State agency and another public agency in accordance with the Social Security Act, Title IV, Part E, Section 472 (a) (2). This agreement allows public schools, public health and public correction agencies to participate in the eligibility determination process for the Title IV-E foster care candidacy program.</w:t>
      </w:r>
    </w:p>
    <w:p w14:paraId="20838D37" w14:textId="77777777" w:rsidR="00826978" w:rsidRDefault="00826978">
      <w:pPr>
        <w:spacing w:before="6"/>
        <w:rPr>
          <w:rFonts w:ascii="Times New Roman" w:eastAsia="Times New Roman" w:hAnsi="Times New Roman" w:cs="Times New Roman"/>
          <w:sz w:val="25"/>
          <w:szCs w:val="25"/>
        </w:rPr>
      </w:pPr>
    </w:p>
    <w:p w14:paraId="71CD30F9" w14:textId="77777777" w:rsidR="00826978" w:rsidRDefault="00C35B69">
      <w:pPr>
        <w:pBdr>
          <w:top w:val="nil"/>
          <w:left w:val="nil"/>
          <w:bottom w:val="nil"/>
          <w:right w:val="nil"/>
          <w:between w:val="nil"/>
        </w:pBdr>
        <w:tabs>
          <w:tab w:val="left" w:pos="2182"/>
        </w:tabs>
        <w:spacing w:line="236" w:lineRule="auto"/>
        <w:ind w:left="134" w:right="729" w:hanging="10"/>
        <w:rPr>
          <w:rFonts w:ascii="Times New Roman" w:eastAsia="Times New Roman" w:hAnsi="Times New Roman" w:cs="Times New Roman"/>
          <w:color w:val="000000"/>
        </w:rPr>
        <w:sectPr w:rsidR="00826978">
          <w:pgSz w:w="12240" w:h="15840"/>
          <w:pgMar w:top="1152" w:right="1152" w:bottom="1152" w:left="1152" w:header="288" w:footer="576" w:gutter="0"/>
          <w:cols w:space="720"/>
        </w:sectPr>
      </w:pPr>
      <w:r>
        <w:rPr>
          <w:rFonts w:ascii="Times New Roman" w:eastAsia="Times New Roman" w:hAnsi="Times New Roman" w:cs="Times New Roman"/>
          <w:color w:val="000000"/>
        </w:rPr>
        <w:t>The</w:t>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County Social Service Agency (hereinafter, "agency") is responsible for the administration of the eligibility determinations for Title IV-E foster</w:t>
      </w:r>
    </w:p>
    <w:p w14:paraId="67DCB0EC" w14:textId="77777777" w:rsidR="00826978" w:rsidRDefault="00C35B69">
      <w:pPr>
        <w:pBdr>
          <w:top w:val="nil"/>
          <w:left w:val="nil"/>
          <w:bottom w:val="nil"/>
          <w:right w:val="nil"/>
          <w:between w:val="nil"/>
        </w:pBdr>
        <w:tabs>
          <w:tab w:val="left" w:pos="3001"/>
        </w:tabs>
        <w:spacing w:line="233" w:lineRule="auto"/>
        <w:ind w:left="134"/>
        <w:rPr>
          <w:rFonts w:ascii="Times New Roman" w:eastAsia="Times New Roman" w:hAnsi="Times New Roman" w:cs="Times New Roman"/>
          <w:color w:val="000000"/>
        </w:rPr>
      </w:pPr>
      <w:r>
        <w:rPr>
          <w:rFonts w:ascii="Times New Roman" w:eastAsia="Times New Roman" w:hAnsi="Times New Roman" w:cs="Times New Roman"/>
          <w:color w:val="000000"/>
        </w:rPr>
        <w:t xml:space="preserve">care candidacy in </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p w14:paraId="187C404D" w14:textId="77777777" w:rsidR="00826978" w:rsidRDefault="00C35B69">
      <w:pPr>
        <w:pBdr>
          <w:top w:val="nil"/>
          <w:left w:val="nil"/>
          <w:bottom w:val="nil"/>
          <w:right w:val="nil"/>
          <w:between w:val="nil"/>
        </w:pBdr>
        <w:spacing w:line="233" w:lineRule="auto"/>
        <w:ind w:left="134"/>
        <w:rPr>
          <w:rFonts w:ascii="Times New Roman" w:eastAsia="Times New Roman" w:hAnsi="Times New Roman" w:cs="Times New Roman"/>
          <w:color w:val="000000"/>
        </w:rPr>
        <w:sectPr w:rsidR="00826978">
          <w:type w:val="continuous"/>
          <w:pgSz w:w="12240" w:h="15840"/>
          <w:pgMar w:top="1152" w:right="1152" w:bottom="1152" w:left="1152" w:header="720" w:footer="720" w:gutter="0"/>
          <w:cols w:num="2" w:space="720" w:equalWidth="0">
            <w:col w:w="4942" w:space="51"/>
            <w:col w:w="4942"/>
          </w:cols>
        </w:sectPr>
      </w:pPr>
      <w:r>
        <w:br w:type="column"/>
      </w:r>
      <w:r>
        <w:rPr>
          <w:rFonts w:ascii="Times New Roman" w:eastAsia="Times New Roman" w:hAnsi="Times New Roman" w:cs="Times New Roman"/>
          <w:color w:val="000000"/>
        </w:rPr>
        <w:t>County in accordance with the State Title IV-E plan</w:t>
      </w:r>
    </w:p>
    <w:p w14:paraId="71BB9965" w14:textId="77777777" w:rsidR="00826978" w:rsidRDefault="00C35B69">
      <w:pPr>
        <w:pBdr>
          <w:top w:val="nil"/>
          <w:left w:val="nil"/>
          <w:bottom w:val="nil"/>
          <w:right w:val="nil"/>
          <w:between w:val="nil"/>
        </w:pBdr>
        <w:spacing w:line="235" w:lineRule="auto"/>
        <w:ind w:left="134"/>
        <w:rPr>
          <w:rFonts w:ascii="Times New Roman" w:eastAsia="Times New Roman" w:hAnsi="Times New Roman" w:cs="Times New Roman"/>
          <w:color w:val="000000"/>
        </w:rPr>
      </w:pPr>
      <w:r>
        <w:rPr>
          <w:rFonts w:ascii="Times New Roman" w:eastAsia="Times New Roman" w:hAnsi="Times New Roman" w:cs="Times New Roman"/>
          <w:color w:val="000000"/>
        </w:rPr>
        <w:t>approved by the Department of Human Services.</w:t>
      </w:r>
    </w:p>
    <w:p w14:paraId="44F8A636" w14:textId="77777777" w:rsidR="00826978" w:rsidRDefault="00826978">
      <w:pPr>
        <w:spacing w:before="9"/>
        <w:rPr>
          <w:rFonts w:ascii="Times New Roman" w:eastAsia="Times New Roman" w:hAnsi="Times New Roman" w:cs="Times New Roman"/>
          <w:sz w:val="20"/>
          <w:szCs w:val="20"/>
        </w:rPr>
      </w:pPr>
    </w:p>
    <w:p w14:paraId="120D3C76" w14:textId="77777777" w:rsidR="00826978" w:rsidRDefault="00C35B69">
      <w:pPr>
        <w:pBdr>
          <w:top w:val="nil"/>
          <w:left w:val="nil"/>
          <w:bottom w:val="nil"/>
          <w:right w:val="nil"/>
          <w:between w:val="nil"/>
        </w:pBdr>
        <w:spacing w:line="246" w:lineRule="auto"/>
        <w:ind w:left="125"/>
        <w:rPr>
          <w:rFonts w:ascii="Times New Roman" w:eastAsia="Times New Roman" w:hAnsi="Times New Roman" w:cs="Times New Roman"/>
          <w:color w:val="000000"/>
        </w:rPr>
      </w:pPr>
      <w:r>
        <w:rPr>
          <w:rFonts w:ascii="Times New Roman" w:eastAsia="Times New Roman" w:hAnsi="Times New Roman" w:cs="Times New Roman"/>
          <w:color w:val="000000"/>
        </w:rPr>
        <w:t>The (</w:t>
      </w:r>
      <w:r>
        <w:rPr>
          <w:rFonts w:ascii="Times New Roman" w:eastAsia="Times New Roman" w:hAnsi="Times New Roman" w:cs="Times New Roman"/>
          <w:color w:val="000000"/>
          <w:u w:val="single"/>
        </w:rPr>
        <w:t>Enter name of public school, public health and/or public</w:t>
      </w:r>
    </w:p>
    <w:p w14:paraId="20D5425A" w14:textId="77777777" w:rsidR="00826978" w:rsidRDefault="00C35B69">
      <w:pPr>
        <w:pBdr>
          <w:top w:val="nil"/>
          <w:left w:val="nil"/>
          <w:bottom w:val="nil"/>
          <w:right w:val="nil"/>
          <w:between w:val="nil"/>
        </w:pBdr>
        <w:spacing w:line="248" w:lineRule="auto"/>
        <w:ind w:left="134" w:right="461"/>
        <w:rPr>
          <w:rFonts w:ascii="Times New Roman" w:eastAsia="Times New Roman" w:hAnsi="Times New Roman" w:cs="Times New Roman"/>
          <w:color w:val="000000"/>
        </w:rPr>
      </w:pPr>
      <w:r>
        <w:rPr>
          <w:rFonts w:ascii="Times New Roman" w:eastAsia="Times New Roman" w:hAnsi="Times New Roman" w:cs="Times New Roman"/>
          <w:color w:val="000000"/>
          <w:u w:val="single"/>
        </w:rPr>
        <w:t>corrections agency</w:t>
      </w:r>
      <w:r>
        <w:rPr>
          <w:rFonts w:ascii="Times New Roman" w:eastAsia="Times New Roman" w:hAnsi="Times New Roman" w:cs="Times New Roman"/>
          <w:color w:val="000000"/>
        </w:rPr>
        <w:t>) (hereinafter "provider") is a public agency authorized in Minnesota to participate in a local collaborative time study.</w:t>
      </w:r>
    </w:p>
    <w:p w14:paraId="305F351D" w14:textId="77777777" w:rsidR="00826978" w:rsidRDefault="00826978">
      <w:pPr>
        <w:spacing w:before="8"/>
        <w:rPr>
          <w:rFonts w:ascii="Times New Roman" w:eastAsia="Times New Roman" w:hAnsi="Times New Roman" w:cs="Times New Roman"/>
          <w:sz w:val="24"/>
          <w:szCs w:val="24"/>
        </w:rPr>
      </w:pPr>
    </w:p>
    <w:p w14:paraId="4F8558C6" w14:textId="77777777" w:rsidR="00826978" w:rsidRDefault="00C35B69">
      <w:pPr>
        <w:pBdr>
          <w:top w:val="nil"/>
          <w:left w:val="nil"/>
          <w:bottom w:val="nil"/>
          <w:right w:val="nil"/>
          <w:between w:val="nil"/>
        </w:pBdr>
        <w:spacing w:line="255" w:lineRule="auto"/>
        <w:ind w:left="134" w:right="461"/>
        <w:rPr>
          <w:rFonts w:ascii="Times New Roman" w:eastAsia="Times New Roman" w:hAnsi="Times New Roman" w:cs="Times New Roman"/>
          <w:color w:val="000000"/>
        </w:rPr>
      </w:pPr>
      <w:r>
        <w:rPr>
          <w:rFonts w:ascii="Times New Roman" w:eastAsia="Times New Roman" w:hAnsi="Times New Roman" w:cs="Times New Roman"/>
          <w:color w:val="000000"/>
        </w:rPr>
        <w:t>Whereas, this agreement between the agency and the provider authorizes sharing of information between the agency and provider as necessary to determine Title</w:t>
      </w:r>
    </w:p>
    <w:p w14:paraId="49AB8975" w14:textId="77777777" w:rsidR="00826978" w:rsidRDefault="00C35B69">
      <w:pPr>
        <w:pBdr>
          <w:top w:val="nil"/>
          <w:left w:val="nil"/>
          <w:bottom w:val="nil"/>
          <w:right w:val="nil"/>
          <w:between w:val="nil"/>
        </w:pBdr>
        <w:spacing w:before="12"/>
        <w:ind w:left="134"/>
        <w:rPr>
          <w:rFonts w:ascii="Times New Roman" w:eastAsia="Times New Roman" w:hAnsi="Times New Roman" w:cs="Times New Roman"/>
          <w:color w:val="000000"/>
        </w:rPr>
      </w:pPr>
      <w:r>
        <w:rPr>
          <w:rFonts w:ascii="Times New Roman" w:eastAsia="Times New Roman" w:hAnsi="Times New Roman" w:cs="Times New Roman"/>
          <w:color w:val="000000"/>
        </w:rPr>
        <w:t>JV-E foster care candidacy eligibility.</w:t>
      </w:r>
    </w:p>
    <w:p w14:paraId="54C52C10" w14:textId="77777777" w:rsidR="00826978" w:rsidRDefault="00826978">
      <w:pPr>
        <w:spacing w:before="9"/>
        <w:rPr>
          <w:rFonts w:ascii="Times New Roman" w:eastAsia="Times New Roman" w:hAnsi="Times New Roman" w:cs="Times New Roman"/>
          <w:sz w:val="24"/>
          <w:szCs w:val="24"/>
        </w:rPr>
      </w:pPr>
    </w:p>
    <w:p w14:paraId="2B38447F" w14:textId="77777777" w:rsidR="00826978" w:rsidRDefault="00C35B69">
      <w:pPr>
        <w:pBdr>
          <w:top w:val="nil"/>
          <w:left w:val="nil"/>
          <w:bottom w:val="nil"/>
          <w:right w:val="nil"/>
          <w:between w:val="nil"/>
        </w:pBdr>
        <w:spacing w:line="258" w:lineRule="auto"/>
        <w:ind w:left="125" w:right="461" w:firstLine="6"/>
        <w:rPr>
          <w:rFonts w:ascii="Times New Roman" w:eastAsia="Times New Roman" w:hAnsi="Times New Roman" w:cs="Times New Roman"/>
          <w:color w:val="000000"/>
        </w:rPr>
      </w:pPr>
      <w:r>
        <w:rPr>
          <w:rFonts w:ascii="Times New Roman" w:eastAsia="Times New Roman" w:hAnsi="Times New Roman" w:cs="Times New Roman"/>
          <w:color w:val="000000"/>
        </w:rPr>
        <w:t>Whereas, the welfare system includes the Department of Human Services, local social services agencies, county welfare agencies, human services boards, community mental health center boards and persons, agencies, institutions, organizations, and other entities under contract to any of the above agencies to the extent specified in the contract in accordance with Minnesota Statutes, section 13.46 subdivision 1 (b) and (c) and subdivision 2a (5) - (7).</w:t>
      </w:r>
    </w:p>
    <w:p w14:paraId="28A87815" w14:textId="77777777" w:rsidR="00826978" w:rsidRDefault="00826978">
      <w:pPr>
        <w:spacing w:before="10"/>
        <w:rPr>
          <w:rFonts w:ascii="Times New Roman" w:eastAsia="Times New Roman" w:hAnsi="Times New Roman" w:cs="Times New Roman"/>
          <w:sz w:val="19"/>
          <w:szCs w:val="19"/>
        </w:rPr>
      </w:pPr>
    </w:p>
    <w:p w14:paraId="62137D17" w14:textId="77777777" w:rsidR="00826978" w:rsidRDefault="00C35B69">
      <w:pPr>
        <w:pBdr>
          <w:top w:val="nil"/>
          <w:left w:val="nil"/>
          <w:bottom w:val="nil"/>
          <w:right w:val="nil"/>
          <w:between w:val="nil"/>
        </w:pBdr>
        <w:spacing w:line="258" w:lineRule="auto"/>
        <w:ind w:left="125" w:right="461" w:hanging="11"/>
        <w:rPr>
          <w:rFonts w:ascii="Times New Roman" w:eastAsia="Times New Roman" w:hAnsi="Times New Roman" w:cs="Times New Roman"/>
          <w:color w:val="000000"/>
        </w:rPr>
      </w:pPr>
      <w:r>
        <w:rPr>
          <w:rFonts w:ascii="Times New Roman" w:eastAsia="Times New Roman" w:hAnsi="Times New Roman" w:cs="Times New Roman"/>
          <w:color w:val="000000"/>
        </w:rPr>
        <w:t>Whereas, the school district, county, corrections and public health entity members of the family services and children's mental health collaborative may share information with each other as to whether an individual or family is being served by a member in accordance with Minnesota Statutes, sections 1240.23, subdivision 5; 245.493</w:t>
      </w:r>
    </w:p>
    <w:p w14:paraId="20B2D5CA" w14:textId="77777777" w:rsidR="00826978" w:rsidRDefault="00C35B69">
      <w:pPr>
        <w:pBdr>
          <w:top w:val="nil"/>
          <w:left w:val="nil"/>
          <w:bottom w:val="nil"/>
          <w:right w:val="nil"/>
          <w:between w:val="nil"/>
        </w:pBdr>
        <w:ind w:left="125"/>
        <w:rPr>
          <w:rFonts w:ascii="Times New Roman" w:eastAsia="Times New Roman" w:hAnsi="Times New Roman" w:cs="Times New Roman"/>
          <w:color w:val="000000"/>
        </w:rPr>
      </w:pPr>
      <w:r>
        <w:rPr>
          <w:rFonts w:ascii="Times New Roman" w:eastAsia="Times New Roman" w:hAnsi="Times New Roman" w:cs="Times New Roman"/>
          <w:color w:val="000000"/>
        </w:rPr>
        <w:t>subdivision 3 and 626.556, subdivision 3.</w:t>
      </w:r>
    </w:p>
    <w:p w14:paraId="07C07895" w14:textId="77777777" w:rsidR="00826978" w:rsidRDefault="00826978">
      <w:pPr>
        <w:spacing w:before="4"/>
        <w:rPr>
          <w:rFonts w:ascii="Times New Roman" w:eastAsia="Times New Roman" w:hAnsi="Times New Roman" w:cs="Times New Roman"/>
          <w:sz w:val="25"/>
          <w:szCs w:val="25"/>
        </w:rPr>
      </w:pPr>
    </w:p>
    <w:p w14:paraId="7DDEA991" w14:textId="77777777" w:rsidR="00826978" w:rsidRDefault="00C35B69">
      <w:pPr>
        <w:pBdr>
          <w:top w:val="nil"/>
          <w:left w:val="nil"/>
          <w:bottom w:val="nil"/>
          <w:right w:val="nil"/>
          <w:between w:val="nil"/>
        </w:pBdr>
        <w:spacing w:line="255" w:lineRule="auto"/>
        <w:ind w:left="125" w:right="461" w:hanging="11"/>
        <w:rPr>
          <w:rFonts w:ascii="Times New Roman" w:eastAsia="Times New Roman" w:hAnsi="Times New Roman" w:cs="Times New Roman"/>
          <w:color w:val="000000"/>
        </w:rPr>
      </w:pPr>
      <w:r>
        <w:rPr>
          <w:rFonts w:ascii="Times New Roman" w:eastAsia="Times New Roman" w:hAnsi="Times New Roman" w:cs="Times New Roman"/>
          <w:color w:val="000000"/>
        </w:rPr>
        <w:t>Whereas, the provider agrees to meet all the requirements of the Code of Federal Regulation, Title 45, Pa111 355.30 (p) (4) and Part 1356.60 (c) (7). These requirements include:</w:t>
      </w:r>
    </w:p>
    <w:p w14:paraId="621C1DC7" w14:textId="77777777" w:rsidR="00826978" w:rsidRDefault="00826978">
      <w:pPr>
        <w:spacing w:before="1"/>
        <w:rPr>
          <w:rFonts w:ascii="Times New Roman" w:eastAsia="Times New Roman" w:hAnsi="Times New Roman" w:cs="Times New Roman"/>
          <w:sz w:val="26"/>
          <w:szCs w:val="26"/>
        </w:rPr>
      </w:pPr>
    </w:p>
    <w:p w14:paraId="6BAF501B" w14:textId="77777777" w:rsidR="00826978" w:rsidRDefault="00C35B69">
      <w:pPr>
        <w:numPr>
          <w:ilvl w:val="2"/>
          <w:numId w:val="70"/>
        </w:numPr>
        <w:pBdr>
          <w:top w:val="nil"/>
          <w:left w:val="nil"/>
          <w:bottom w:val="nil"/>
          <w:right w:val="nil"/>
          <w:between w:val="nil"/>
        </w:pBdr>
        <w:tabs>
          <w:tab w:val="left" w:pos="1182"/>
        </w:tabs>
        <w:ind w:hanging="345"/>
        <w:rPr>
          <w:color w:val="000000"/>
        </w:rPr>
      </w:pPr>
      <w:r>
        <w:rPr>
          <w:rFonts w:ascii="Times New Roman" w:eastAsia="Times New Roman" w:hAnsi="Times New Roman" w:cs="Times New Roman"/>
          <w:color w:val="000000"/>
        </w:rPr>
        <w:t>Preparation of the case plan</w:t>
      </w:r>
    </w:p>
    <w:p w14:paraId="3FA0FC77" w14:textId="77777777" w:rsidR="00826978" w:rsidRDefault="00C35B69">
      <w:pPr>
        <w:numPr>
          <w:ilvl w:val="2"/>
          <w:numId w:val="70"/>
        </w:numPr>
        <w:pBdr>
          <w:top w:val="nil"/>
          <w:left w:val="nil"/>
          <w:bottom w:val="nil"/>
          <w:right w:val="nil"/>
          <w:between w:val="nil"/>
        </w:pBdr>
        <w:tabs>
          <w:tab w:val="left" w:pos="1182"/>
        </w:tabs>
        <w:spacing w:before="43" w:line="255" w:lineRule="auto"/>
        <w:ind w:right="595" w:hanging="345"/>
        <w:rPr>
          <w:color w:val="000000"/>
        </w:rPr>
      </w:pPr>
      <w:r>
        <w:rPr>
          <w:rFonts w:ascii="Times New Roman" w:eastAsia="Times New Roman" w:hAnsi="Times New Roman" w:cs="Times New Roman"/>
          <w:color w:val="000000"/>
        </w:rPr>
        <w:t>Documentation of the reasons the child is at serious risk of removal from the home</w:t>
      </w:r>
    </w:p>
    <w:p w14:paraId="1E02475C" w14:textId="77777777" w:rsidR="00826978" w:rsidRDefault="00C35B69">
      <w:pPr>
        <w:numPr>
          <w:ilvl w:val="2"/>
          <w:numId w:val="70"/>
        </w:numPr>
        <w:pBdr>
          <w:top w:val="nil"/>
          <w:left w:val="nil"/>
          <w:bottom w:val="nil"/>
          <w:right w:val="nil"/>
          <w:between w:val="nil"/>
        </w:pBdr>
        <w:tabs>
          <w:tab w:val="left" w:pos="1182"/>
        </w:tabs>
        <w:spacing w:before="22"/>
        <w:ind w:hanging="345"/>
        <w:rPr>
          <w:color w:val="000000"/>
        </w:rPr>
      </w:pPr>
      <w:r>
        <w:rPr>
          <w:rFonts w:ascii="Times New Roman" w:eastAsia="Times New Roman" w:hAnsi="Times New Roman" w:cs="Times New Roman"/>
          <w:color w:val="000000"/>
        </w:rPr>
        <w:t>Recommendation of Title JV-E foster care candidacy to the agency</w:t>
      </w:r>
    </w:p>
    <w:p w14:paraId="58785E00" w14:textId="77777777" w:rsidR="00826978" w:rsidRDefault="00826978">
      <w:pPr>
        <w:spacing w:before="10"/>
        <w:rPr>
          <w:rFonts w:ascii="Times New Roman" w:eastAsia="Times New Roman" w:hAnsi="Times New Roman" w:cs="Times New Roman"/>
        </w:rPr>
      </w:pPr>
    </w:p>
    <w:p w14:paraId="1CBB0E14" w14:textId="77777777" w:rsidR="00826978" w:rsidRDefault="00826978">
      <w:pPr>
        <w:ind w:left="115"/>
        <w:rPr>
          <w:rFonts w:ascii="Times New Roman" w:eastAsia="Times New Roman" w:hAnsi="Times New Roman" w:cs="Times New Roman"/>
          <w:sz w:val="20"/>
          <w:szCs w:val="20"/>
        </w:rPr>
      </w:pPr>
    </w:p>
    <w:p w14:paraId="4F17D434" w14:textId="77777777" w:rsidR="00826978" w:rsidRDefault="00826978">
      <w:pPr>
        <w:ind w:left="115"/>
        <w:rPr>
          <w:rFonts w:ascii="Times New Roman" w:eastAsia="Times New Roman" w:hAnsi="Times New Roman" w:cs="Times New Roman"/>
          <w:sz w:val="20"/>
          <w:szCs w:val="20"/>
        </w:rPr>
      </w:pPr>
    </w:p>
    <w:p w14:paraId="6034BEE8" w14:textId="77777777" w:rsidR="00826978" w:rsidRDefault="00826978">
      <w:pPr>
        <w:ind w:left="115"/>
        <w:rPr>
          <w:rFonts w:ascii="Times New Roman" w:eastAsia="Times New Roman" w:hAnsi="Times New Roman" w:cs="Times New Roman"/>
          <w:sz w:val="20"/>
          <w:szCs w:val="20"/>
        </w:rPr>
      </w:pPr>
    </w:p>
    <w:p w14:paraId="628CB953" w14:textId="77777777" w:rsidR="00826978" w:rsidRDefault="00826978">
      <w:pPr>
        <w:ind w:left="115"/>
        <w:rPr>
          <w:rFonts w:ascii="Times New Roman" w:eastAsia="Times New Roman" w:hAnsi="Times New Roman" w:cs="Times New Roman"/>
          <w:sz w:val="20"/>
          <w:szCs w:val="20"/>
        </w:rPr>
      </w:pPr>
    </w:p>
    <w:p w14:paraId="4BAE8655" w14:textId="77777777" w:rsidR="00826978" w:rsidRDefault="00826978">
      <w:pPr>
        <w:ind w:left="115"/>
        <w:rPr>
          <w:rFonts w:ascii="Times New Roman" w:eastAsia="Times New Roman" w:hAnsi="Times New Roman" w:cs="Times New Roman"/>
          <w:sz w:val="20"/>
          <w:szCs w:val="20"/>
        </w:rPr>
      </w:pPr>
    </w:p>
    <w:p w14:paraId="01645B47" w14:textId="77777777" w:rsidR="00826978" w:rsidRDefault="00C35B69">
      <w:pPr>
        <w:ind w:left="115"/>
        <w:rPr>
          <w:rFonts w:ascii="Times New Roman" w:eastAsia="Times New Roman" w:hAnsi="Times New Roman" w:cs="Times New Roman"/>
          <w:sz w:val="20"/>
          <w:szCs w:val="20"/>
        </w:rPr>
        <w:sectPr w:rsidR="00826978">
          <w:type w:val="continuous"/>
          <w:pgSz w:w="12240" w:h="15840"/>
          <w:pgMar w:top="1152" w:right="1152" w:bottom="1152" w:left="1152" w:header="720" w:footer="720" w:gutter="0"/>
          <w:cols w:space="720"/>
        </w:sectPr>
      </w:pPr>
      <w:r>
        <w:rPr>
          <w:rFonts w:ascii="Times New Roman" w:eastAsia="Times New Roman" w:hAnsi="Times New Roman" w:cs="Times New Roman"/>
          <w:sz w:val="20"/>
          <w:szCs w:val="20"/>
        </w:rPr>
        <w:t>Page 1 of 2</w:t>
      </w:r>
    </w:p>
    <w:p w14:paraId="020E5198" w14:textId="77777777" w:rsidR="00826978" w:rsidRDefault="00826978">
      <w:pPr>
        <w:spacing w:before="2"/>
        <w:rPr>
          <w:rFonts w:ascii="Times New Roman" w:eastAsia="Times New Roman" w:hAnsi="Times New Roman" w:cs="Times New Roman"/>
          <w:sz w:val="25"/>
          <w:szCs w:val="25"/>
        </w:rPr>
      </w:pPr>
    </w:p>
    <w:p w14:paraId="7A5CDA6E" w14:textId="77777777" w:rsidR="00826978" w:rsidRDefault="00C35B69">
      <w:pPr>
        <w:numPr>
          <w:ilvl w:val="0"/>
          <w:numId w:val="41"/>
        </w:numPr>
        <w:tabs>
          <w:tab w:val="left" w:pos="1190"/>
        </w:tabs>
        <w:spacing w:line="246" w:lineRule="auto"/>
        <w:ind w:right="445" w:hanging="355"/>
        <w:rPr>
          <w:sz w:val="23"/>
          <w:szCs w:val="23"/>
        </w:rPr>
      </w:pPr>
      <w:r>
        <w:rPr>
          <w:rFonts w:ascii="Times New Roman" w:eastAsia="Times New Roman" w:hAnsi="Times New Roman" w:cs="Times New Roman"/>
          <w:sz w:val="23"/>
          <w:szCs w:val="23"/>
        </w:rPr>
        <w:t>Develop, in conjunction with the agency, a communication system that allows the sharing of necessary information to complete Title IV-E candidacy eligibility determinations</w:t>
      </w:r>
    </w:p>
    <w:p w14:paraId="5734ABBA" w14:textId="77777777" w:rsidR="00826978" w:rsidRDefault="00826978">
      <w:pPr>
        <w:spacing w:before="11"/>
        <w:rPr>
          <w:rFonts w:ascii="Times New Roman" w:eastAsia="Times New Roman" w:hAnsi="Times New Roman" w:cs="Times New Roman"/>
          <w:sz w:val="24"/>
          <w:szCs w:val="24"/>
        </w:rPr>
      </w:pPr>
    </w:p>
    <w:p w14:paraId="1AACD02B" w14:textId="77777777" w:rsidR="00826978" w:rsidRDefault="00C35B69">
      <w:pPr>
        <w:numPr>
          <w:ilvl w:val="0"/>
          <w:numId w:val="41"/>
        </w:numPr>
        <w:tabs>
          <w:tab w:val="left" w:pos="1188"/>
        </w:tabs>
        <w:spacing w:line="242" w:lineRule="auto"/>
        <w:ind w:left="1187" w:right="549" w:hanging="343"/>
        <w:rPr>
          <w:sz w:val="23"/>
          <w:szCs w:val="23"/>
        </w:rPr>
      </w:pPr>
      <w:r>
        <w:rPr>
          <w:rFonts w:ascii="Times New Roman" w:eastAsia="Times New Roman" w:hAnsi="Times New Roman" w:cs="Times New Roman"/>
          <w:sz w:val="23"/>
          <w:szCs w:val="23"/>
        </w:rPr>
        <w:t>Develop, in conjunction with the agency, a tracking system for the six-month redeterminations for Title IV-E foster care candidacy eligibility</w:t>
      </w:r>
    </w:p>
    <w:p w14:paraId="72BAD40A" w14:textId="77777777" w:rsidR="00826978" w:rsidRDefault="00826978">
      <w:pPr>
        <w:spacing w:before="6"/>
        <w:rPr>
          <w:rFonts w:ascii="Times New Roman" w:eastAsia="Times New Roman" w:hAnsi="Times New Roman" w:cs="Times New Roman"/>
          <w:sz w:val="21"/>
          <w:szCs w:val="21"/>
        </w:rPr>
      </w:pPr>
    </w:p>
    <w:p w14:paraId="04657C59" w14:textId="77777777" w:rsidR="00826978" w:rsidRDefault="00C35B69">
      <w:pPr>
        <w:numPr>
          <w:ilvl w:val="0"/>
          <w:numId w:val="41"/>
        </w:numPr>
        <w:tabs>
          <w:tab w:val="left" w:pos="1190"/>
        </w:tabs>
        <w:spacing w:line="250" w:lineRule="auto"/>
        <w:ind w:right="1296" w:hanging="355"/>
        <w:rPr>
          <w:sz w:val="23"/>
          <w:szCs w:val="23"/>
        </w:rPr>
      </w:pPr>
      <w:r>
        <w:rPr>
          <w:rFonts w:ascii="Times New Roman" w:eastAsia="Times New Roman" w:hAnsi="Times New Roman" w:cs="Times New Roman"/>
          <w:sz w:val="23"/>
          <w:szCs w:val="23"/>
        </w:rPr>
        <w:t>Maintain records and allow the agency access for purposes of quality assurance</w:t>
      </w:r>
    </w:p>
    <w:p w14:paraId="4460076C" w14:textId="77777777" w:rsidR="00826978" w:rsidRDefault="00826978">
      <w:pPr>
        <w:spacing w:before="9"/>
        <w:rPr>
          <w:rFonts w:ascii="Times New Roman" w:eastAsia="Times New Roman" w:hAnsi="Times New Roman" w:cs="Times New Roman"/>
        </w:rPr>
      </w:pPr>
    </w:p>
    <w:p w14:paraId="330990B4" w14:textId="77777777" w:rsidR="00826978" w:rsidRDefault="00C35B69">
      <w:pPr>
        <w:spacing w:line="246" w:lineRule="auto"/>
        <w:ind w:left="124" w:right="445"/>
        <w:rPr>
          <w:rFonts w:ascii="Times New Roman" w:eastAsia="Times New Roman" w:hAnsi="Times New Roman" w:cs="Times New Roman"/>
          <w:sz w:val="23"/>
          <w:szCs w:val="23"/>
        </w:rPr>
      </w:pPr>
      <w:r>
        <w:rPr>
          <w:rFonts w:ascii="Times New Roman" w:eastAsia="Times New Roman" w:hAnsi="Times New Roman" w:cs="Times New Roman"/>
          <w:sz w:val="23"/>
          <w:szCs w:val="23"/>
        </w:rPr>
        <w:t>The agency is responsible for the determination of Title IV-E foster care candidacy eligibility and providing those determinations in a timely manner to the provider to maximize federal financial participation. The agency will conduct periodic reviews to ensure compliance with federal Title IV-E requirements.</w:t>
      </w:r>
    </w:p>
    <w:p w14:paraId="11011466" w14:textId="77777777" w:rsidR="00826978" w:rsidRDefault="00826978">
      <w:pPr>
        <w:spacing w:before="2"/>
        <w:rPr>
          <w:rFonts w:ascii="Times New Roman" w:eastAsia="Times New Roman" w:hAnsi="Times New Roman" w:cs="Times New Roman"/>
          <w:sz w:val="23"/>
          <w:szCs w:val="23"/>
        </w:rPr>
      </w:pPr>
    </w:p>
    <w:p w14:paraId="717839B6" w14:textId="77777777" w:rsidR="00826978" w:rsidRDefault="00C35B69">
      <w:pPr>
        <w:spacing w:line="252" w:lineRule="auto"/>
        <w:ind w:left="124" w:right="445"/>
        <w:rPr>
          <w:rFonts w:ascii="Times New Roman" w:eastAsia="Times New Roman" w:hAnsi="Times New Roman" w:cs="Times New Roman"/>
          <w:sz w:val="23"/>
          <w:szCs w:val="23"/>
        </w:rPr>
      </w:pPr>
      <w:r>
        <w:rPr>
          <w:rFonts w:ascii="Times New Roman" w:eastAsia="Times New Roman" w:hAnsi="Times New Roman" w:cs="Times New Roman"/>
          <w:sz w:val="23"/>
          <w:szCs w:val="23"/>
        </w:rPr>
        <w:t>The terms of this agreement do not impair or limit the authority or responsibility of the agency in the administration of the State Title IV-E plan.</w:t>
      </w:r>
    </w:p>
    <w:p w14:paraId="2C4ADED9" w14:textId="77777777" w:rsidR="00826978" w:rsidRDefault="00826978">
      <w:pPr>
        <w:spacing w:before="7"/>
        <w:rPr>
          <w:rFonts w:ascii="Times New Roman" w:eastAsia="Times New Roman" w:hAnsi="Times New Roman" w:cs="Times New Roman"/>
        </w:rPr>
      </w:pPr>
    </w:p>
    <w:p w14:paraId="4F53FBAE" w14:textId="77777777" w:rsidR="00826978" w:rsidRDefault="00C35B69">
      <w:pPr>
        <w:spacing w:line="252" w:lineRule="auto"/>
        <w:ind w:left="124" w:right="445"/>
        <w:rPr>
          <w:rFonts w:ascii="Times New Roman" w:eastAsia="Times New Roman" w:hAnsi="Times New Roman" w:cs="Times New Roman"/>
          <w:sz w:val="23"/>
          <w:szCs w:val="23"/>
        </w:rPr>
      </w:pPr>
      <w:r>
        <w:rPr>
          <w:rFonts w:ascii="Times New Roman" w:eastAsia="Times New Roman" w:hAnsi="Times New Roman" w:cs="Times New Roman"/>
          <w:sz w:val="23"/>
          <w:szCs w:val="23"/>
        </w:rPr>
        <w:t>This agreement is subject to cancellation, renewal, or revision on thirty (30) days written notice by either party.</w:t>
      </w:r>
    </w:p>
    <w:p w14:paraId="63EB1BAC" w14:textId="2D334781" w:rsidR="00826978" w:rsidRDefault="00C35B69">
      <w:pPr>
        <w:tabs>
          <w:tab w:val="left" w:pos="4147"/>
          <w:tab w:val="left" w:pos="4807"/>
        </w:tabs>
        <w:spacing w:before="165"/>
        <w:ind w:left="124"/>
        <w:rPr>
          <w:rFonts w:ascii="Times New Roman" w:eastAsia="Times New Roman" w:hAnsi="Times New Roman" w:cs="Times New Roman"/>
          <w:sz w:val="27"/>
          <w:szCs w:val="27"/>
        </w:rPr>
      </w:pPr>
      <w:r>
        <w:rPr>
          <w:rFonts w:ascii="Times New Roman" w:eastAsia="Times New Roman" w:hAnsi="Times New Roman" w:cs="Times New Roman"/>
          <w:sz w:val="23"/>
          <w:szCs w:val="23"/>
        </w:rPr>
        <w:t>The effective date of this agreement is</w:t>
      </w:r>
      <w:r>
        <w:rPr>
          <w:rFonts w:ascii="Times New Roman" w:eastAsia="Times New Roman" w:hAnsi="Times New Roman" w:cs="Times New Roman"/>
          <w:sz w:val="23"/>
          <w:szCs w:val="23"/>
        </w:rPr>
        <w:tab/>
      </w:r>
      <w:r>
        <w:rPr>
          <w:rFonts w:ascii="Times New Roman" w:eastAsia="Times New Roman" w:hAnsi="Times New Roman" w:cs="Times New Roman"/>
          <w:sz w:val="27"/>
          <w:szCs w:val="27"/>
        </w:rPr>
        <w:t>.</w:t>
      </w:r>
      <w:r>
        <w:rPr>
          <w:noProof/>
        </w:rPr>
        <w:drawing>
          <wp:anchor distT="0" distB="0" distL="0" distR="0" simplePos="0" relativeHeight="251678720" behindDoc="1" locked="0" layoutInCell="1" hidden="0" allowOverlap="1" wp14:anchorId="03A3A729" wp14:editId="14EE185D">
            <wp:simplePos x="0" y="0"/>
            <wp:positionH relativeFrom="column">
              <wp:posOffset>4169409</wp:posOffset>
            </wp:positionH>
            <wp:positionV relativeFrom="paragraph">
              <wp:posOffset>835660</wp:posOffset>
            </wp:positionV>
            <wp:extent cx="1414145" cy="658495"/>
            <wp:effectExtent l="0" t="0" r="0" b="0"/>
            <wp:wrapNone/>
            <wp:docPr id="175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0"/>
                    <a:srcRect/>
                    <a:stretch>
                      <a:fillRect/>
                    </a:stretch>
                  </pic:blipFill>
                  <pic:spPr>
                    <a:xfrm>
                      <a:off x="0" y="0"/>
                      <a:ext cx="1414145" cy="658495"/>
                    </a:xfrm>
                    <a:prstGeom prst="rect">
                      <a:avLst/>
                    </a:prstGeom>
                    <a:ln/>
                  </pic:spPr>
                </pic:pic>
              </a:graphicData>
            </a:graphic>
          </wp:anchor>
        </w:drawing>
      </w:r>
    </w:p>
    <w:p w14:paraId="4D91910A" w14:textId="77777777" w:rsidR="00826978" w:rsidRDefault="00826978">
      <w:pPr>
        <w:rPr>
          <w:rFonts w:ascii="Times New Roman" w:eastAsia="Times New Roman" w:hAnsi="Times New Roman" w:cs="Times New Roman"/>
          <w:sz w:val="20"/>
          <w:szCs w:val="20"/>
        </w:rPr>
      </w:pPr>
    </w:p>
    <w:p w14:paraId="64761AA0" w14:textId="77777777" w:rsidR="00826978" w:rsidRDefault="00826978">
      <w:pPr>
        <w:rPr>
          <w:rFonts w:ascii="Times New Roman" w:eastAsia="Times New Roman" w:hAnsi="Times New Roman" w:cs="Times New Roman"/>
          <w:sz w:val="20"/>
          <w:szCs w:val="20"/>
        </w:rPr>
      </w:pPr>
    </w:p>
    <w:p w14:paraId="21E85ED8" w14:textId="77777777" w:rsidR="00826978" w:rsidRDefault="00826978">
      <w:pPr>
        <w:rPr>
          <w:rFonts w:ascii="Times New Roman" w:eastAsia="Times New Roman" w:hAnsi="Times New Roman" w:cs="Times New Roman"/>
          <w:sz w:val="20"/>
          <w:szCs w:val="20"/>
        </w:rPr>
      </w:pPr>
    </w:p>
    <w:p w14:paraId="6A8B3B77" w14:textId="20351B10" w:rsidR="00826978" w:rsidRDefault="008A6B4A">
      <w:pPr>
        <w:spacing w:before="5"/>
        <w:rPr>
          <w:rFonts w:ascii="Times New Roman" w:eastAsia="Times New Roman" w:hAnsi="Times New Roman" w:cs="Times New Roman"/>
          <w:sz w:val="10"/>
          <w:szCs w:val="10"/>
        </w:rPr>
      </w:pPr>
      <w:r>
        <w:rPr>
          <w:noProof/>
        </w:rPr>
        <w:drawing>
          <wp:anchor distT="0" distB="0" distL="0" distR="0" simplePos="0" relativeHeight="251677696" behindDoc="1" locked="0" layoutInCell="1" hidden="0" allowOverlap="1" wp14:anchorId="2741F68B" wp14:editId="2BD2386E">
            <wp:simplePos x="0" y="0"/>
            <wp:positionH relativeFrom="column">
              <wp:posOffset>54610</wp:posOffset>
            </wp:positionH>
            <wp:positionV relativeFrom="paragraph">
              <wp:posOffset>256540</wp:posOffset>
            </wp:positionV>
            <wp:extent cx="1999615" cy="1390015"/>
            <wp:effectExtent l="0" t="0" r="635" b="635"/>
            <wp:wrapNone/>
            <wp:docPr id="17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1"/>
                    <a:srcRect/>
                    <a:stretch>
                      <a:fillRect/>
                    </a:stretch>
                  </pic:blipFill>
                  <pic:spPr>
                    <a:xfrm>
                      <a:off x="0" y="0"/>
                      <a:ext cx="1999615" cy="1390015"/>
                    </a:xfrm>
                    <a:prstGeom prst="rect">
                      <a:avLst/>
                    </a:prstGeom>
                    <a:ln/>
                  </pic:spPr>
                </pic:pic>
              </a:graphicData>
            </a:graphic>
          </wp:anchor>
        </w:drawing>
      </w:r>
    </w:p>
    <w:tbl>
      <w:tblPr>
        <w:tblStyle w:val="affb"/>
        <w:tblW w:w="8564" w:type="dxa"/>
        <w:tblInd w:w="113" w:type="dxa"/>
        <w:tblLayout w:type="fixed"/>
        <w:tblLook w:val="0000" w:firstRow="0" w:lastRow="0" w:firstColumn="0" w:lastColumn="0" w:noHBand="0" w:noVBand="0"/>
      </w:tblPr>
      <w:tblGrid>
        <w:gridCol w:w="3826"/>
        <w:gridCol w:w="979"/>
        <w:gridCol w:w="3759"/>
      </w:tblGrid>
      <w:tr w:rsidR="00826978" w14:paraId="7E46E3AF" w14:textId="77777777">
        <w:trPr>
          <w:trHeight w:val="245"/>
        </w:trPr>
        <w:tc>
          <w:tcPr>
            <w:tcW w:w="3826" w:type="dxa"/>
            <w:tcBorders>
              <w:top w:val="single" w:sz="8" w:space="0" w:color="929292"/>
              <w:left w:val="single" w:sz="5" w:space="0" w:color="8B8B90"/>
              <w:bottom w:val="nil"/>
              <w:right w:val="single" w:sz="8" w:space="0" w:color="96969C"/>
            </w:tcBorders>
          </w:tcPr>
          <w:p w14:paraId="7A752A81" w14:textId="7C7B45E3" w:rsidR="00826978" w:rsidRDefault="00C35B69">
            <w:pPr>
              <w:pBdr>
                <w:top w:val="nil"/>
                <w:left w:val="nil"/>
                <w:bottom w:val="nil"/>
                <w:right w:val="nil"/>
                <w:between w:val="nil"/>
              </w:pBdr>
              <w:spacing w:line="234" w:lineRule="auto"/>
              <w:ind w:left="1189"/>
              <w:rPr>
                <w:rFonts w:ascii="Times New Roman" w:eastAsia="Times New Roman" w:hAnsi="Times New Roman" w:cs="Times New Roman"/>
                <w:color w:val="000000"/>
                <w:sz w:val="24"/>
                <w:szCs w:val="24"/>
              </w:rPr>
            </w:pPr>
            <w:r>
              <w:rPr>
                <w:rFonts w:ascii="Times New Roman" w:eastAsia="Times New Roman" w:hAnsi="Times New Roman" w:cs="Times New Roman"/>
                <w:b/>
                <w:color w:val="7B777B"/>
                <w:sz w:val="24"/>
                <w:szCs w:val="24"/>
              </w:rPr>
              <w:t>SIGNAT</w:t>
            </w:r>
            <w:r>
              <w:rPr>
                <w:rFonts w:ascii="Times New Roman" w:eastAsia="Times New Roman" w:hAnsi="Times New Roman" w:cs="Times New Roman"/>
                <w:b/>
                <w:color w:val="919092"/>
                <w:sz w:val="24"/>
                <w:szCs w:val="24"/>
              </w:rPr>
              <w:t>U</w:t>
            </w:r>
            <w:r>
              <w:rPr>
                <w:rFonts w:ascii="Times New Roman" w:eastAsia="Times New Roman" w:hAnsi="Times New Roman" w:cs="Times New Roman"/>
                <w:b/>
                <w:color w:val="7B777B"/>
                <w:sz w:val="24"/>
                <w:szCs w:val="24"/>
              </w:rPr>
              <w:t>RE</w:t>
            </w:r>
          </w:p>
        </w:tc>
        <w:tc>
          <w:tcPr>
            <w:tcW w:w="979" w:type="dxa"/>
            <w:tcBorders>
              <w:top w:val="single" w:sz="8" w:space="0" w:color="929292"/>
              <w:left w:val="single" w:sz="8" w:space="0" w:color="96969C"/>
              <w:bottom w:val="nil"/>
              <w:right w:val="single" w:sz="8" w:space="0" w:color="929296"/>
            </w:tcBorders>
          </w:tcPr>
          <w:p w14:paraId="7BEC94BD" w14:textId="77777777" w:rsidR="00826978" w:rsidRDefault="00C35B69">
            <w:pPr>
              <w:pBdr>
                <w:top w:val="nil"/>
                <w:left w:val="nil"/>
                <w:bottom w:val="nil"/>
                <w:right w:val="nil"/>
                <w:between w:val="nil"/>
              </w:pBdr>
              <w:spacing w:line="234" w:lineRule="auto"/>
              <w:ind w:left="152"/>
              <w:rPr>
                <w:rFonts w:ascii="Times New Roman" w:eastAsia="Times New Roman" w:hAnsi="Times New Roman" w:cs="Times New Roman"/>
                <w:color w:val="000000"/>
                <w:sz w:val="24"/>
                <w:szCs w:val="24"/>
              </w:rPr>
            </w:pPr>
            <w:r>
              <w:rPr>
                <w:rFonts w:ascii="Times New Roman" w:eastAsia="Times New Roman" w:hAnsi="Times New Roman" w:cs="Times New Roman"/>
                <w:b/>
                <w:color w:val="7B777B"/>
                <w:sz w:val="24"/>
                <w:szCs w:val="24"/>
              </w:rPr>
              <w:t>D</w:t>
            </w:r>
            <w:r>
              <w:rPr>
                <w:rFonts w:ascii="Times New Roman" w:eastAsia="Times New Roman" w:hAnsi="Times New Roman" w:cs="Times New Roman"/>
                <w:b/>
                <w:color w:val="919092"/>
                <w:sz w:val="24"/>
                <w:szCs w:val="24"/>
              </w:rPr>
              <w:t>ATE</w:t>
            </w:r>
          </w:p>
        </w:tc>
        <w:tc>
          <w:tcPr>
            <w:tcW w:w="3759" w:type="dxa"/>
            <w:tcBorders>
              <w:top w:val="nil"/>
              <w:left w:val="single" w:sz="8" w:space="0" w:color="929296"/>
              <w:bottom w:val="nil"/>
              <w:right w:val="single" w:sz="5" w:space="0" w:color="BBBBBB"/>
            </w:tcBorders>
          </w:tcPr>
          <w:p w14:paraId="3E131CDB" w14:textId="77777777" w:rsidR="00826978" w:rsidRDefault="00826978">
            <w:pPr>
              <w:rPr>
                <w:rFonts w:ascii="Times New Roman" w:eastAsia="Times New Roman" w:hAnsi="Times New Roman" w:cs="Times New Roman"/>
              </w:rPr>
            </w:pPr>
          </w:p>
        </w:tc>
      </w:tr>
      <w:tr w:rsidR="00826978" w14:paraId="04D540C7" w14:textId="77777777">
        <w:trPr>
          <w:trHeight w:val="2247"/>
        </w:trPr>
        <w:tc>
          <w:tcPr>
            <w:tcW w:w="3826" w:type="dxa"/>
            <w:tcBorders>
              <w:top w:val="nil"/>
              <w:left w:val="single" w:sz="5" w:space="0" w:color="8B8B90"/>
              <w:bottom w:val="single" w:sz="5" w:space="0" w:color="808083"/>
              <w:right w:val="single" w:sz="8" w:space="0" w:color="96969C"/>
            </w:tcBorders>
          </w:tcPr>
          <w:p w14:paraId="0099A085" w14:textId="57094137" w:rsidR="00826978" w:rsidRDefault="00C35B69">
            <w:pPr>
              <w:pBdr>
                <w:top w:val="nil"/>
                <w:left w:val="nil"/>
                <w:bottom w:val="nil"/>
                <w:right w:val="nil"/>
                <w:between w:val="nil"/>
              </w:pBdr>
              <w:spacing w:before="32"/>
              <w:ind w:left="143"/>
              <w:rPr>
                <w:rFonts w:ascii="Times New Roman" w:eastAsia="Times New Roman" w:hAnsi="Times New Roman" w:cs="Times New Roman"/>
                <w:color w:val="000000"/>
                <w:sz w:val="23"/>
                <w:szCs w:val="23"/>
              </w:rPr>
            </w:pPr>
            <w:r>
              <w:rPr>
                <w:rFonts w:ascii="Times New Roman" w:eastAsia="Times New Roman" w:hAnsi="Times New Roman" w:cs="Times New Roman"/>
                <w:color w:val="919092"/>
                <w:sz w:val="23"/>
                <w:szCs w:val="23"/>
              </w:rPr>
              <w:t xml:space="preserve">Agency </w:t>
            </w:r>
            <w:proofErr w:type="spellStart"/>
            <w:r>
              <w:rPr>
                <w:rFonts w:ascii="Times New Roman" w:eastAsia="Times New Roman" w:hAnsi="Times New Roman" w:cs="Times New Roman"/>
                <w:color w:val="919092"/>
                <w:sz w:val="23"/>
                <w:szCs w:val="23"/>
              </w:rPr>
              <w:t>representativ</w:t>
            </w:r>
            <w:proofErr w:type="spellEnd"/>
          </w:p>
        </w:tc>
        <w:tc>
          <w:tcPr>
            <w:tcW w:w="979" w:type="dxa"/>
            <w:tcBorders>
              <w:top w:val="nil"/>
              <w:left w:val="single" w:sz="8" w:space="0" w:color="96969C"/>
              <w:bottom w:val="single" w:sz="5" w:space="0" w:color="808083"/>
              <w:right w:val="single" w:sz="8" w:space="0" w:color="929296"/>
            </w:tcBorders>
          </w:tcPr>
          <w:p w14:paraId="20AFD02E" w14:textId="77777777" w:rsidR="00826978" w:rsidRDefault="00826978">
            <w:pPr>
              <w:pBdr>
                <w:top w:val="nil"/>
                <w:left w:val="nil"/>
                <w:bottom w:val="nil"/>
                <w:right w:val="nil"/>
                <w:between w:val="nil"/>
              </w:pBdr>
              <w:rPr>
                <w:rFonts w:ascii="Times New Roman" w:eastAsia="Times New Roman" w:hAnsi="Times New Roman" w:cs="Times New Roman"/>
                <w:color w:val="000000"/>
                <w:sz w:val="26"/>
                <w:szCs w:val="26"/>
              </w:rPr>
            </w:pPr>
          </w:p>
          <w:p w14:paraId="13D24197" w14:textId="77777777" w:rsidR="00826978" w:rsidRDefault="00826978">
            <w:pPr>
              <w:pBdr>
                <w:top w:val="nil"/>
                <w:left w:val="nil"/>
                <w:bottom w:val="nil"/>
                <w:right w:val="nil"/>
                <w:between w:val="nil"/>
              </w:pBdr>
              <w:rPr>
                <w:rFonts w:ascii="Times New Roman" w:eastAsia="Times New Roman" w:hAnsi="Times New Roman" w:cs="Times New Roman"/>
                <w:color w:val="000000"/>
                <w:sz w:val="26"/>
                <w:szCs w:val="26"/>
              </w:rPr>
            </w:pPr>
          </w:p>
          <w:p w14:paraId="042B0AC6" w14:textId="77777777" w:rsidR="00826978" w:rsidRDefault="00826978">
            <w:pPr>
              <w:pBdr>
                <w:top w:val="nil"/>
                <w:left w:val="nil"/>
                <w:bottom w:val="nil"/>
                <w:right w:val="nil"/>
                <w:between w:val="nil"/>
              </w:pBdr>
              <w:rPr>
                <w:rFonts w:ascii="Times New Roman" w:eastAsia="Times New Roman" w:hAnsi="Times New Roman" w:cs="Times New Roman"/>
                <w:color w:val="000000"/>
                <w:sz w:val="26"/>
                <w:szCs w:val="26"/>
              </w:rPr>
            </w:pPr>
          </w:p>
          <w:p w14:paraId="0248FFA6" w14:textId="77777777" w:rsidR="00826978" w:rsidRDefault="00826978">
            <w:pPr>
              <w:pBdr>
                <w:top w:val="nil"/>
                <w:left w:val="nil"/>
                <w:bottom w:val="nil"/>
                <w:right w:val="nil"/>
                <w:between w:val="nil"/>
              </w:pBdr>
              <w:rPr>
                <w:rFonts w:ascii="Times New Roman" w:eastAsia="Times New Roman" w:hAnsi="Times New Roman" w:cs="Times New Roman"/>
                <w:color w:val="000000"/>
                <w:sz w:val="26"/>
                <w:szCs w:val="26"/>
              </w:rPr>
            </w:pPr>
          </w:p>
          <w:p w14:paraId="4584377E" w14:textId="77777777" w:rsidR="00826978" w:rsidRDefault="00826978">
            <w:pPr>
              <w:pBdr>
                <w:top w:val="nil"/>
                <w:left w:val="nil"/>
                <w:bottom w:val="nil"/>
                <w:right w:val="nil"/>
                <w:between w:val="nil"/>
              </w:pBdr>
              <w:spacing w:before="5"/>
              <w:rPr>
                <w:rFonts w:ascii="Times New Roman" w:eastAsia="Times New Roman" w:hAnsi="Times New Roman" w:cs="Times New Roman"/>
                <w:color w:val="000000"/>
                <w:sz w:val="32"/>
                <w:szCs w:val="32"/>
              </w:rPr>
            </w:pPr>
          </w:p>
          <w:p w14:paraId="7C51B719" w14:textId="234AE313" w:rsidR="00826978" w:rsidRDefault="00826978">
            <w:pPr>
              <w:pBdr>
                <w:top w:val="nil"/>
                <w:left w:val="nil"/>
                <w:bottom w:val="nil"/>
                <w:right w:val="nil"/>
                <w:between w:val="nil"/>
              </w:pBdr>
              <w:ind w:left="95"/>
              <w:rPr>
                <w:rFonts w:ascii="Times New Roman" w:eastAsia="Times New Roman" w:hAnsi="Times New Roman" w:cs="Times New Roman"/>
                <w:color w:val="000000"/>
                <w:sz w:val="26"/>
                <w:szCs w:val="26"/>
              </w:rPr>
            </w:pPr>
          </w:p>
        </w:tc>
        <w:tc>
          <w:tcPr>
            <w:tcW w:w="3759" w:type="dxa"/>
            <w:tcBorders>
              <w:top w:val="nil"/>
              <w:left w:val="single" w:sz="8" w:space="0" w:color="929296"/>
              <w:bottom w:val="single" w:sz="5" w:space="0" w:color="808083"/>
              <w:right w:val="single" w:sz="5" w:space="0" w:color="BBBBBB"/>
            </w:tcBorders>
          </w:tcPr>
          <w:p w14:paraId="56982558" w14:textId="77777777" w:rsidR="00826978" w:rsidRDefault="00826978">
            <w:pPr>
              <w:pBdr>
                <w:top w:val="nil"/>
                <w:left w:val="nil"/>
                <w:bottom w:val="nil"/>
                <w:right w:val="nil"/>
                <w:between w:val="nil"/>
              </w:pBdr>
              <w:spacing w:before="1"/>
              <w:rPr>
                <w:rFonts w:ascii="Times New Roman" w:eastAsia="Times New Roman" w:hAnsi="Times New Roman" w:cs="Times New Roman"/>
                <w:color w:val="000000"/>
                <w:sz w:val="40"/>
                <w:szCs w:val="40"/>
              </w:rPr>
            </w:pPr>
          </w:p>
          <w:p w14:paraId="3C4A2E0B" w14:textId="4B504AF6" w:rsidR="00826978" w:rsidRDefault="00826978">
            <w:pPr>
              <w:pBdr>
                <w:top w:val="nil"/>
                <w:left w:val="nil"/>
                <w:bottom w:val="nil"/>
                <w:right w:val="nil"/>
                <w:between w:val="nil"/>
              </w:pBdr>
              <w:spacing w:before="42"/>
              <w:ind w:left="277"/>
              <w:rPr>
                <w:rFonts w:ascii="Times New Roman" w:eastAsia="Times New Roman" w:hAnsi="Times New Roman" w:cs="Times New Roman"/>
                <w:color w:val="000000"/>
                <w:sz w:val="34"/>
                <w:szCs w:val="34"/>
              </w:rPr>
            </w:pPr>
          </w:p>
        </w:tc>
      </w:tr>
    </w:tbl>
    <w:p w14:paraId="0422D189" w14:textId="77777777" w:rsidR="00826978" w:rsidRDefault="00826978">
      <w:pPr>
        <w:rPr>
          <w:rFonts w:ascii="Times New Roman" w:eastAsia="Times New Roman" w:hAnsi="Times New Roman" w:cs="Times New Roman"/>
          <w:sz w:val="20"/>
          <w:szCs w:val="20"/>
        </w:rPr>
      </w:pPr>
    </w:p>
    <w:p w14:paraId="46CD33EF" w14:textId="77777777" w:rsidR="00826978" w:rsidRDefault="00826978">
      <w:pPr>
        <w:rPr>
          <w:rFonts w:ascii="Times New Roman" w:eastAsia="Times New Roman" w:hAnsi="Times New Roman" w:cs="Times New Roman"/>
          <w:sz w:val="20"/>
          <w:szCs w:val="20"/>
        </w:rPr>
      </w:pPr>
    </w:p>
    <w:p w14:paraId="494E3662" w14:textId="77777777" w:rsidR="00826978" w:rsidRDefault="00826978">
      <w:pPr>
        <w:rPr>
          <w:rFonts w:ascii="Times New Roman" w:eastAsia="Times New Roman" w:hAnsi="Times New Roman" w:cs="Times New Roman"/>
          <w:sz w:val="20"/>
          <w:szCs w:val="20"/>
        </w:rPr>
      </w:pPr>
    </w:p>
    <w:p w14:paraId="58893048" w14:textId="77777777" w:rsidR="00826978" w:rsidRDefault="00826978">
      <w:pPr>
        <w:rPr>
          <w:rFonts w:ascii="Times New Roman" w:eastAsia="Times New Roman" w:hAnsi="Times New Roman" w:cs="Times New Roman"/>
          <w:sz w:val="20"/>
          <w:szCs w:val="20"/>
        </w:rPr>
      </w:pPr>
    </w:p>
    <w:p w14:paraId="220E1C77" w14:textId="77777777" w:rsidR="00826978" w:rsidRDefault="00826978">
      <w:pPr>
        <w:rPr>
          <w:rFonts w:ascii="Times New Roman" w:eastAsia="Times New Roman" w:hAnsi="Times New Roman" w:cs="Times New Roman"/>
          <w:sz w:val="20"/>
          <w:szCs w:val="20"/>
        </w:rPr>
      </w:pPr>
    </w:p>
    <w:p w14:paraId="1266C0B3" w14:textId="77777777" w:rsidR="00826978" w:rsidRDefault="00826978">
      <w:pPr>
        <w:spacing w:before="8"/>
        <w:rPr>
          <w:rFonts w:ascii="Times New Roman" w:eastAsia="Times New Roman" w:hAnsi="Times New Roman" w:cs="Times New Roman"/>
          <w:sz w:val="18"/>
          <w:szCs w:val="18"/>
        </w:rPr>
      </w:pPr>
    </w:p>
    <w:p w14:paraId="0AFB40BD" w14:textId="77777777" w:rsidR="00826978" w:rsidRDefault="00C35B69">
      <w:pPr>
        <w:ind w:left="112"/>
        <w:rPr>
          <w:rFonts w:ascii="Times New Roman" w:eastAsia="Times New Roman" w:hAnsi="Times New Roman" w:cs="Times New Roman"/>
          <w:sz w:val="21"/>
          <w:szCs w:val="21"/>
        </w:rPr>
      </w:pPr>
      <w:r>
        <w:rPr>
          <w:rFonts w:ascii="Times New Roman" w:eastAsia="Times New Roman" w:hAnsi="Times New Roman" w:cs="Times New Roman"/>
          <w:color w:val="919092"/>
          <w:sz w:val="21"/>
          <w:szCs w:val="21"/>
        </w:rPr>
        <w:t>09</w:t>
      </w:r>
      <w:r>
        <w:rPr>
          <w:rFonts w:ascii="Times New Roman" w:eastAsia="Times New Roman" w:hAnsi="Times New Roman" w:cs="Times New Roman"/>
          <w:color w:val="B8B5D3"/>
          <w:sz w:val="21"/>
          <w:szCs w:val="21"/>
        </w:rPr>
        <w:t>/</w:t>
      </w:r>
      <w:r>
        <w:rPr>
          <w:rFonts w:ascii="Times New Roman" w:eastAsia="Times New Roman" w:hAnsi="Times New Roman" w:cs="Times New Roman"/>
          <w:color w:val="919092"/>
          <w:sz w:val="21"/>
          <w:szCs w:val="21"/>
        </w:rPr>
        <w:t>08</w:t>
      </w:r>
      <w:r>
        <w:rPr>
          <w:rFonts w:ascii="Times New Roman" w:eastAsia="Times New Roman" w:hAnsi="Times New Roman" w:cs="Times New Roman"/>
          <w:color w:val="B8B5D3"/>
          <w:sz w:val="21"/>
          <w:szCs w:val="21"/>
        </w:rPr>
        <w:t>/</w:t>
      </w:r>
      <w:r>
        <w:rPr>
          <w:rFonts w:ascii="Times New Roman" w:eastAsia="Times New Roman" w:hAnsi="Times New Roman" w:cs="Times New Roman"/>
          <w:color w:val="919092"/>
          <w:sz w:val="21"/>
          <w:szCs w:val="21"/>
        </w:rPr>
        <w:t>05</w:t>
      </w:r>
    </w:p>
    <w:p w14:paraId="63EF3E7E" w14:textId="77777777" w:rsidR="00826978" w:rsidRDefault="00826978">
      <w:pPr>
        <w:rPr>
          <w:rFonts w:ascii="Times New Roman" w:eastAsia="Times New Roman" w:hAnsi="Times New Roman" w:cs="Times New Roman"/>
          <w:sz w:val="21"/>
          <w:szCs w:val="21"/>
        </w:rPr>
      </w:pPr>
    </w:p>
    <w:p w14:paraId="6C3D4B93" w14:textId="77777777" w:rsidR="00826978" w:rsidRDefault="00826978">
      <w:pPr>
        <w:rPr>
          <w:rFonts w:ascii="Times New Roman" w:eastAsia="Times New Roman" w:hAnsi="Times New Roman" w:cs="Times New Roman"/>
          <w:sz w:val="21"/>
          <w:szCs w:val="21"/>
        </w:rPr>
      </w:pPr>
    </w:p>
    <w:p w14:paraId="06894483" w14:textId="77777777" w:rsidR="00826978" w:rsidRDefault="00826978">
      <w:pPr>
        <w:rPr>
          <w:rFonts w:ascii="Times New Roman" w:eastAsia="Times New Roman" w:hAnsi="Times New Roman" w:cs="Times New Roman"/>
          <w:sz w:val="21"/>
          <w:szCs w:val="21"/>
        </w:rPr>
      </w:pPr>
    </w:p>
    <w:p w14:paraId="5B15FDAD" w14:textId="77777777" w:rsidR="00826978" w:rsidRDefault="00826978">
      <w:pPr>
        <w:rPr>
          <w:rFonts w:ascii="Times New Roman" w:eastAsia="Times New Roman" w:hAnsi="Times New Roman" w:cs="Times New Roman"/>
          <w:sz w:val="21"/>
          <w:szCs w:val="21"/>
        </w:rPr>
      </w:pPr>
    </w:p>
    <w:p w14:paraId="75B1B681" w14:textId="77777777" w:rsidR="00826978" w:rsidRDefault="00826978">
      <w:pPr>
        <w:spacing w:before="46"/>
        <w:ind w:left="112"/>
        <w:rPr>
          <w:rFonts w:ascii="Times New Roman" w:eastAsia="Times New Roman" w:hAnsi="Times New Roman" w:cs="Times New Roman"/>
          <w:sz w:val="20"/>
          <w:szCs w:val="20"/>
        </w:rPr>
      </w:pPr>
    </w:p>
    <w:p w14:paraId="3DB358D7" w14:textId="77777777" w:rsidR="00826978" w:rsidRDefault="00826978">
      <w:pPr>
        <w:spacing w:before="46"/>
        <w:ind w:left="112"/>
        <w:rPr>
          <w:rFonts w:ascii="Times New Roman" w:eastAsia="Times New Roman" w:hAnsi="Times New Roman" w:cs="Times New Roman"/>
          <w:sz w:val="20"/>
          <w:szCs w:val="20"/>
        </w:rPr>
      </w:pPr>
    </w:p>
    <w:p w14:paraId="24641230" w14:textId="77777777" w:rsidR="00826978" w:rsidRDefault="00826978">
      <w:pPr>
        <w:spacing w:before="46"/>
        <w:ind w:left="112"/>
        <w:rPr>
          <w:rFonts w:ascii="Times New Roman" w:eastAsia="Times New Roman" w:hAnsi="Times New Roman" w:cs="Times New Roman"/>
          <w:sz w:val="20"/>
          <w:szCs w:val="20"/>
        </w:rPr>
      </w:pPr>
    </w:p>
    <w:p w14:paraId="2E1A8C5D" w14:textId="77777777" w:rsidR="00826978" w:rsidRDefault="00C35B69">
      <w:pPr>
        <w:spacing w:before="46"/>
        <w:ind w:left="112"/>
        <w:rPr>
          <w:rFonts w:ascii="Times New Roman" w:eastAsia="Times New Roman" w:hAnsi="Times New Roman" w:cs="Times New Roman"/>
          <w:sz w:val="20"/>
          <w:szCs w:val="20"/>
        </w:rPr>
        <w:sectPr w:rsidR="00826978">
          <w:pgSz w:w="12240" w:h="15840"/>
          <w:pgMar w:top="1152" w:right="1152" w:bottom="1152" w:left="1152" w:header="288" w:footer="576" w:gutter="0"/>
          <w:cols w:space="720"/>
        </w:sectPr>
      </w:pPr>
      <w:r>
        <w:rPr>
          <w:rFonts w:ascii="Times New Roman" w:eastAsia="Times New Roman" w:hAnsi="Times New Roman" w:cs="Times New Roman"/>
          <w:sz w:val="20"/>
          <w:szCs w:val="20"/>
        </w:rPr>
        <w:t>Page 2 of 2</w:t>
      </w:r>
    </w:p>
    <w:p w14:paraId="4B8785DB" w14:textId="77777777" w:rsidR="00826978" w:rsidRDefault="00826978">
      <w:pPr>
        <w:spacing w:before="11"/>
        <w:rPr>
          <w:rFonts w:ascii="Times New Roman" w:eastAsia="Times New Roman" w:hAnsi="Times New Roman" w:cs="Times New Roman"/>
          <w:sz w:val="6"/>
          <w:szCs w:val="6"/>
        </w:rPr>
      </w:pPr>
    </w:p>
    <w:p w14:paraId="2926F3A2" w14:textId="77777777" w:rsidR="00826978" w:rsidRDefault="00C35B69">
      <w:pPr>
        <w:ind w:left="4092"/>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0678C668" wp14:editId="62604771">
                <wp:extent cx="2931160" cy="58420"/>
                <wp:effectExtent l="0" t="0" r="0" b="0"/>
                <wp:docPr id="1721" name="Group 1721"/>
                <wp:cNvGraphicFramePr/>
                <a:graphic xmlns:a="http://schemas.openxmlformats.org/drawingml/2006/main">
                  <a:graphicData uri="http://schemas.microsoft.com/office/word/2010/wordprocessingGroup">
                    <wpg:wgp>
                      <wpg:cNvGrpSpPr/>
                      <wpg:grpSpPr>
                        <a:xfrm>
                          <a:off x="0" y="0"/>
                          <a:ext cx="2931160" cy="58420"/>
                          <a:chOff x="3880400" y="3750775"/>
                          <a:chExt cx="2931200" cy="59800"/>
                        </a:xfrm>
                      </wpg:grpSpPr>
                      <wpg:grpSp>
                        <wpg:cNvPr id="21931230" name="Group 21931230"/>
                        <wpg:cNvGrpSpPr/>
                        <wpg:grpSpPr>
                          <a:xfrm>
                            <a:off x="3880420" y="3750790"/>
                            <a:ext cx="2931160" cy="58420"/>
                            <a:chOff x="3880400" y="3750775"/>
                            <a:chExt cx="2931200" cy="61300"/>
                          </a:xfrm>
                        </wpg:grpSpPr>
                        <wps:wsp>
                          <wps:cNvPr id="481089365" name="Rectangle 481089365"/>
                          <wps:cNvSpPr/>
                          <wps:spPr>
                            <a:xfrm>
                              <a:off x="3880400" y="3750775"/>
                              <a:ext cx="2931200" cy="61300"/>
                            </a:xfrm>
                            <a:prstGeom prst="rect">
                              <a:avLst/>
                            </a:prstGeom>
                            <a:noFill/>
                            <a:ln>
                              <a:noFill/>
                            </a:ln>
                          </wps:spPr>
                          <wps:txbx>
                            <w:txbxContent>
                              <w:p w14:paraId="4B1C15C9" w14:textId="77777777" w:rsidR="00826978" w:rsidRDefault="00826978">
                                <w:pPr>
                                  <w:textDirection w:val="btLr"/>
                                </w:pPr>
                              </w:p>
                            </w:txbxContent>
                          </wps:txbx>
                          <wps:bodyPr spcFirstLastPara="1" wrap="square" lIns="91425" tIns="91425" rIns="91425" bIns="91425" anchor="ctr" anchorCtr="0">
                            <a:noAutofit/>
                          </wps:bodyPr>
                        </wps:wsp>
                        <wpg:grpSp>
                          <wpg:cNvPr id="1991012484" name="Group 1991012484"/>
                          <wpg:cNvGrpSpPr/>
                          <wpg:grpSpPr>
                            <a:xfrm>
                              <a:off x="3880420" y="3750790"/>
                              <a:ext cx="2931160" cy="58420"/>
                              <a:chOff x="3880400" y="3750775"/>
                              <a:chExt cx="2931200" cy="64800"/>
                            </a:xfrm>
                          </wpg:grpSpPr>
                          <wps:wsp>
                            <wps:cNvPr id="995298241" name="Rectangle 995298241"/>
                            <wps:cNvSpPr/>
                            <wps:spPr>
                              <a:xfrm>
                                <a:off x="3880400" y="3750775"/>
                                <a:ext cx="2931200" cy="64800"/>
                              </a:xfrm>
                              <a:prstGeom prst="rect">
                                <a:avLst/>
                              </a:prstGeom>
                              <a:noFill/>
                              <a:ln>
                                <a:noFill/>
                              </a:ln>
                            </wps:spPr>
                            <wps:txbx>
                              <w:txbxContent>
                                <w:p w14:paraId="3C972288" w14:textId="77777777" w:rsidR="00826978" w:rsidRDefault="00826978">
                                  <w:pPr>
                                    <w:textDirection w:val="btLr"/>
                                  </w:pPr>
                                </w:p>
                              </w:txbxContent>
                            </wps:txbx>
                            <wps:bodyPr spcFirstLastPara="1" wrap="square" lIns="91425" tIns="91425" rIns="91425" bIns="91425" anchor="ctr" anchorCtr="0">
                              <a:noAutofit/>
                            </wps:bodyPr>
                          </wps:wsp>
                          <wpg:grpSp>
                            <wpg:cNvPr id="430103772" name="Group 430103772"/>
                            <wpg:cNvGrpSpPr/>
                            <wpg:grpSpPr>
                              <a:xfrm>
                                <a:off x="3880420" y="3750790"/>
                                <a:ext cx="2931160" cy="58420"/>
                                <a:chOff x="3880420" y="3750790"/>
                                <a:chExt cx="2921000" cy="47625"/>
                              </a:xfrm>
                            </wpg:grpSpPr>
                            <wps:wsp>
                              <wps:cNvPr id="72822260" name="Rectangle 72822260"/>
                              <wps:cNvSpPr/>
                              <wps:spPr>
                                <a:xfrm>
                                  <a:off x="3880420" y="3750790"/>
                                  <a:ext cx="2921000" cy="47625"/>
                                </a:xfrm>
                                <a:prstGeom prst="rect">
                                  <a:avLst/>
                                </a:prstGeom>
                                <a:noFill/>
                                <a:ln>
                                  <a:noFill/>
                                </a:ln>
                              </wps:spPr>
                              <wps:txbx>
                                <w:txbxContent>
                                  <w:p w14:paraId="67D418E5" w14:textId="77777777" w:rsidR="00826978" w:rsidRDefault="00826978">
                                    <w:pPr>
                                      <w:textDirection w:val="btLr"/>
                                    </w:pPr>
                                  </w:p>
                                </w:txbxContent>
                              </wps:txbx>
                              <wps:bodyPr spcFirstLastPara="1" wrap="square" lIns="91425" tIns="91425" rIns="91425" bIns="91425" anchor="ctr" anchorCtr="0">
                                <a:noAutofit/>
                              </wps:bodyPr>
                            </wps:wsp>
                            <wpg:grpSp>
                              <wpg:cNvPr id="1413680690" name="Group 1413680690"/>
                              <wpg:cNvGrpSpPr/>
                              <wpg:grpSpPr>
                                <a:xfrm>
                                  <a:off x="3880420" y="3750790"/>
                                  <a:ext cx="2921000" cy="47625"/>
                                  <a:chOff x="0" y="0"/>
                                  <a:chExt cx="4600" cy="75"/>
                                </a:xfrm>
                              </wpg:grpSpPr>
                              <wps:wsp>
                                <wps:cNvPr id="858565607" name="Rectangle 858565607"/>
                                <wps:cNvSpPr/>
                                <wps:spPr>
                                  <a:xfrm>
                                    <a:off x="0" y="0"/>
                                    <a:ext cx="4600" cy="75"/>
                                  </a:xfrm>
                                  <a:prstGeom prst="rect">
                                    <a:avLst/>
                                  </a:prstGeom>
                                  <a:noFill/>
                                  <a:ln>
                                    <a:noFill/>
                                  </a:ln>
                                </wps:spPr>
                                <wps:txbx>
                                  <w:txbxContent>
                                    <w:p w14:paraId="02EAAC61" w14:textId="77777777" w:rsidR="00826978" w:rsidRDefault="00826978">
                                      <w:pPr>
                                        <w:textDirection w:val="btLr"/>
                                      </w:pPr>
                                    </w:p>
                                  </w:txbxContent>
                                </wps:txbx>
                                <wps:bodyPr spcFirstLastPara="1" wrap="square" lIns="91425" tIns="91425" rIns="91425" bIns="91425" anchor="ctr" anchorCtr="0">
                                  <a:noAutofit/>
                                </wps:bodyPr>
                              </wps:wsp>
                              <wps:wsp>
                                <wps:cNvPr id="1412458707" name="Freeform: Shape 1412458707"/>
                                <wps:cNvSpPr/>
                                <wps:spPr>
                                  <a:xfrm>
                                    <a:off x="46" y="46"/>
                                    <a:ext cx="4524" cy="2"/>
                                  </a:xfrm>
                                  <a:custGeom>
                                    <a:avLst/>
                                    <a:gdLst/>
                                    <a:ahLst/>
                                    <a:cxnLst/>
                                    <a:rect l="l" t="t" r="r" b="b"/>
                                    <a:pathLst>
                                      <a:path w="4524" h="120000" extrusionOk="0">
                                        <a:moveTo>
                                          <a:pt x="0" y="0"/>
                                        </a:moveTo>
                                        <a:lnTo>
                                          <a:pt x="4524"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0678C668" id="Group 1721" o:spid="_x0000_s1565" style="width:230.8pt;height:4.6pt;mso-position-horizontal-relative:char;mso-position-vertical-relative:line" coordorigin="38804,37507" coordsize="293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">
                <v:group id="Group 21931230" o:spid="_x0000_s1566" style="position:absolute;left:38804;top:37507;width:29311;height:585" coordorigin="38804,37507" coordsize="2931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">
                  <v:rect id="Rectangle 481089365" o:spid="_x0000_s1567" style="position:absolute;left:38804;top:37507;width:29312;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" filled="f" stroked="f">
                    <v:textbox inset="2.53958mm,2.53958mm,2.53958mm,2.53958mm">
                      <w:txbxContent>
                        <w:p w14:paraId="4B1C15C9" w14:textId="77777777" w:rsidR="00826978" w:rsidRDefault="00826978">
                          <w:pPr>
                            <w:textDirection w:val="btLr"/>
                          </w:pPr>
                        </w:p>
                      </w:txbxContent>
                    </v:textbox>
                  </v:rect>
                  <v:group id="Group 1991012484" o:spid="_x0000_s1568" style="position:absolute;left:38804;top:37507;width:29311;height:585" coordorigin="38804,37507" coordsize="293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">
                    <v:rect id="Rectangle 995298241" o:spid="_x0000_s1569" style="position:absolute;left:38804;top:37507;width:29312;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" filled="f" stroked="f">
                      <v:textbox inset="2.53958mm,2.53958mm,2.53958mm,2.53958mm">
                        <w:txbxContent>
                          <w:p w14:paraId="3C972288" w14:textId="77777777" w:rsidR="00826978" w:rsidRDefault="00826978">
                            <w:pPr>
                              <w:textDirection w:val="btLr"/>
                            </w:pPr>
                          </w:p>
                        </w:txbxContent>
                      </v:textbox>
                    </v:rect>
                    <v:group id="Group 430103772" o:spid="_x0000_s1570" style="position:absolute;left:38804;top:37507;width:29311;height:585" coordorigin="38804,37507" coordsize="292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">
                      <v:rect id="Rectangle 72822260" o:spid="_x0000_s1571" style="position:absolute;left:38804;top:37507;width:29210;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" filled="f" stroked="f">
                        <v:textbox inset="2.53958mm,2.53958mm,2.53958mm,2.53958mm">
                          <w:txbxContent>
                            <w:p w14:paraId="67D418E5" w14:textId="77777777" w:rsidR="00826978" w:rsidRDefault="00826978">
                              <w:pPr>
                                <w:textDirection w:val="btLr"/>
                              </w:pPr>
                            </w:p>
                          </w:txbxContent>
                        </v:textbox>
                      </v:rect>
                      <v:group id="Group 1413680690" o:spid="_x0000_s1572" style="position:absolute;left:38804;top:37507;width:29210;height:477" coordsize="46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">
                        <v:rect id="Rectangle 858565607" o:spid="_x0000_s1573" style="position:absolute;width:460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" filled="f" stroked="f">
                          <v:textbox inset="2.53958mm,2.53958mm,2.53958mm,2.53958mm">
                            <w:txbxContent>
                              <w:p w14:paraId="02EAAC61" w14:textId="77777777" w:rsidR="00826978" w:rsidRDefault="00826978">
                                <w:pPr>
                                  <w:textDirection w:val="btLr"/>
                                </w:pPr>
                              </w:p>
                            </w:txbxContent>
                          </v:textbox>
                        </v:rect>
                        <v:shape id="Freeform: Shape 1412458707" o:spid="_x0000_s1574" style="position:absolute;left:46;top:46;width:4524;height:2;visibility:visible;mso-wrap-style:square;v-text-anchor:middle" coordsize="452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" path="m,l4524,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565D55DB" w14:textId="77777777" w:rsidR="00826978" w:rsidRDefault="00826978">
      <w:pPr>
        <w:rPr>
          <w:rFonts w:ascii="Times New Roman" w:eastAsia="Times New Roman" w:hAnsi="Times New Roman" w:cs="Times New Roman"/>
          <w:sz w:val="20"/>
          <w:szCs w:val="20"/>
        </w:rPr>
      </w:pPr>
    </w:p>
    <w:p w14:paraId="55B3A1C0" w14:textId="77777777" w:rsidR="00826978" w:rsidRDefault="00C35B69">
      <w:pPr>
        <w:pStyle w:val="Heading1"/>
        <w:spacing w:before="91"/>
        <w:ind w:left="4249" w:right="766"/>
        <w:rPr>
          <w:rFonts w:ascii="Times New Roman" w:eastAsia="Times New Roman" w:hAnsi="Times New Roman" w:cs="Times New Roman"/>
          <w:b w:val="0"/>
        </w:rPr>
      </w:pPr>
      <w:bookmarkStart w:id="34" w:name="bookmark=id.32hioqz" w:colFirst="0" w:colLast="0"/>
      <w:bookmarkStart w:id="35" w:name="_heading=h.1hmsyys" w:colFirst="0" w:colLast="0"/>
      <w:bookmarkEnd w:id="34"/>
      <w:bookmarkEnd w:id="35"/>
      <w:r>
        <w:rPr>
          <w:rFonts w:ascii="Times New Roman" w:eastAsia="Times New Roman" w:hAnsi="Times New Roman" w:cs="Times New Roman"/>
        </w:rPr>
        <w:t>HVED Special Education Advisory Council’s (SEAC’s)</w:t>
      </w:r>
    </w:p>
    <w:p w14:paraId="675131DE" w14:textId="77777777" w:rsidR="00826978" w:rsidRDefault="00C35B69">
      <w:pPr>
        <w:ind w:left="4249" w:right="974"/>
        <w:rPr>
          <w:rFonts w:ascii="Times New Roman" w:eastAsia="Times New Roman" w:hAnsi="Times New Roman" w:cs="Times New Roman"/>
          <w:sz w:val="72"/>
          <w:szCs w:val="72"/>
        </w:rPr>
      </w:pPr>
      <w:r>
        <w:rPr>
          <w:rFonts w:ascii="Times New Roman" w:eastAsia="Times New Roman" w:hAnsi="Times New Roman" w:cs="Times New Roman"/>
          <w:b/>
          <w:sz w:val="72"/>
          <w:szCs w:val="72"/>
        </w:rPr>
        <w:t>Operating Procedures and By-Laws</w:t>
      </w:r>
    </w:p>
    <w:p w14:paraId="30F2F9CD" w14:textId="77777777" w:rsidR="00826978" w:rsidRDefault="00826978">
      <w:pPr>
        <w:rPr>
          <w:rFonts w:ascii="Times New Roman" w:eastAsia="Times New Roman" w:hAnsi="Times New Roman" w:cs="Times New Roman"/>
          <w:b/>
          <w:sz w:val="20"/>
          <w:szCs w:val="20"/>
        </w:rPr>
      </w:pPr>
    </w:p>
    <w:p w14:paraId="7465F361" w14:textId="77777777" w:rsidR="00826978" w:rsidRDefault="00826978">
      <w:pPr>
        <w:spacing w:before="3"/>
        <w:rPr>
          <w:rFonts w:ascii="Times New Roman" w:eastAsia="Times New Roman" w:hAnsi="Times New Roman" w:cs="Times New Roman"/>
          <w:b/>
          <w:sz w:val="10"/>
          <w:szCs w:val="10"/>
        </w:rPr>
      </w:pPr>
    </w:p>
    <w:p w14:paraId="0636BC24" w14:textId="77777777" w:rsidR="00826978" w:rsidRDefault="00C35B69">
      <w:pPr>
        <w:ind w:left="4092"/>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22A194B7" wp14:editId="2BD30214">
                <wp:extent cx="2931160" cy="58420"/>
                <wp:effectExtent l="0" t="0" r="0" b="0"/>
                <wp:docPr id="1719" name="Group 1719"/>
                <wp:cNvGraphicFramePr/>
                <a:graphic xmlns:a="http://schemas.openxmlformats.org/drawingml/2006/main">
                  <a:graphicData uri="http://schemas.microsoft.com/office/word/2010/wordprocessingGroup">
                    <wpg:wgp>
                      <wpg:cNvGrpSpPr/>
                      <wpg:grpSpPr>
                        <a:xfrm>
                          <a:off x="0" y="0"/>
                          <a:ext cx="2931160" cy="58420"/>
                          <a:chOff x="3880400" y="3750775"/>
                          <a:chExt cx="2931200" cy="59800"/>
                        </a:xfrm>
                      </wpg:grpSpPr>
                      <wpg:grpSp>
                        <wpg:cNvPr id="335958533" name="Group 335958533"/>
                        <wpg:cNvGrpSpPr/>
                        <wpg:grpSpPr>
                          <a:xfrm>
                            <a:off x="3880420" y="3750790"/>
                            <a:ext cx="2931160" cy="58420"/>
                            <a:chOff x="3880400" y="3750775"/>
                            <a:chExt cx="2931200" cy="61300"/>
                          </a:xfrm>
                        </wpg:grpSpPr>
                        <wps:wsp>
                          <wps:cNvPr id="498850381" name="Rectangle 498850381"/>
                          <wps:cNvSpPr/>
                          <wps:spPr>
                            <a:xfrm>
                              <a:off x="3880400" y="3750775"/>
                              <a:ext cx="2931200" cy="61300"/>
                            </a:xfrm>
                            <a:prstGeom prst="rect">
                              <a:avLst/>
                            </a:prstGeom>
                            <a:noFill/>
                            <a:ln>
                              <a:noFill/>
                            </a:ln>
                          </wps:spPr>
                          <wps:txbx>
                            <w:txbxContent>
                              <w:p w14:paraId="5CED44C4" w14:textId="77777777" w:rsidR="00826978" w:rsidRDefault="00826978">
                                <w:pPr>
                                  <w:textDirection w:val="btLr"/>
                                </w:pPr>
                              </w:p>
                            </w:txbxContent>
                          </wps:txbx>
                          <wps:bodyPr spcFirstLastPara="1" wrap="square" lIns="91425" tIns="91425" rIns="91425" bIns="91425" anchor="ctr" anchorCtr="0">
                            <a:noAutofit/>
                          </wps:bodyPr>
                        </wps:wsp>
                        <wpg:grpSp>
                          <wpg:cNvPr id="1536671515" name="Group 1536671515"/>
                          <wpg:cNvGrpSpPr/>
                          <wpg:grpSpPr>
                            <a:xfrm>
                              <a:off x="3880420" y="3750790"/>
                              <a:ext cx="2931160" cy="58420"/>
                              <a:chOff x="3880400" y="3750775"/>
                              <a:chExt cx="2931200" cy="64800"/>
                            </a:xfrm>
                          </wpg:grpSpPr>
                          <wps:wsp>
                            <wps:cNvPr id="882363973" name="Rectangle 882363973"/>
                            <wps:cNvSpPr/>
                            <wps:spPr>
                              <a:xfrm>
                                <a:off x="3880400" y="3750775"/>
                                <a:ext cx="2931200" cy="64800"/>
                              </a:xfrm>
                              <a:prstGeom prst="rect">
                                <a:avLst/>
                              </a:prstGeom>
                              <a:noFill/>
                              <a:ln>
                                <a:noFill/>
                              </a:ln>
                            </wps:spPr>
                            <wps:txbx>
                              <w:txbxContent>
                                <w:p w14:paraId="1F86E090" w14:textId="77777777" w:rsidR="00826978" w:rsidRDefault="00826978">
                                  <w:pPr>
                                    <w:textDirection w:val="btLr"/>
                                  </w:pPr>
                                </w:p>
                              </w:txbxContent>
                            </wps:txbx>
                            <wps:bodyPr spcFirstLastPara="1" wrap="square" lIns="91425" tIns="91425" rIns="91425" bIns="91425" anchor="ctr" anchorCtr="0">
                              <a:noAutofit/>
                            </wps:bodyPr>
                          </wps:wsp>
                          <wpg:grpSp>
                            <wpg:cNvPr id="1762453335" name="Group 1762453335"/>
                            <wpg:cNvGrpSpPr/>
                            <wpg:grpSpPr>
                              <a:xfrm>
                                <a:off x="3880420" y="3750790"/>
                                <a:ext cx="2931160" cy="58420"/>
                                <a:chOff x="3880420" y="3750790"/>
                                <a:chExt cx="2921000" cy="47625"/>
                              </a:xfrm>
                            </wpg:grpSpPr>
                            <wps:wsp>
                              <wps:cNvPr id="1702968120" name="Rectangle 1702968120"/>
                              <wps:cNvSpPr/>
                              <wps:spPr>
                                <a:xfrm>
                                  <a:off x="3880420" y="3750790"/>
                                  <a:ext cx="2921000" cy="47625"/>
                                </a:xfrm>
                                <a:prstGeom prst="rect">
                                  <a:avLst/>
                                </a:prstGeom>
                                <a:noFill/>
                                <a:ln>
                                  <a:noFill/>
                                </a:ln>
                              </wps:spPr>
                              <wps:txbx>
                                <w:txbxContent>
                                  <w:p w14:paraId="01970040" w14:textId="77777777" w:rsidR="00826978" w:rsidRDefault="00826978">
                                    <w:pPr>
                                      <w:textDirection w:val="btLr"/>
                                    </w:pPr>
                                  </w:p>
                                </w:txbxContent>
                              </wps:txbx>
                              <wps:bodyPr spcFirstLastPara="1" wrap="square" lIns="91425" tIns="91425" rIns="91425" bIns="91425" anchor="ctr" anchorCtr="0">
                                <a:noAutofit/>
                              </wps:bodyPr>
                            </wps:wsp>
                            <wpg:grpSp>
                              <wpg:cNvPr id="1212644263" name="Group 1212644263"/>
                              <wpg:cNvGrpSpPr/>
                              <wpg:grpSpPr>
                                <a:xfrm>
                                  <a:off x="3880420" y="3750790"/>
                                  <a:ext cx="2921000" cy="47625"/>
                                  <a:chOff x="0" y="0"/>
                                  <a:chExt cx="4600" cy="75"/>
                                </a:xfrm>
                              </wpg:grpSpPr>
                              <wps:wsp>
                                <wps:cNvPr id="240736201" name="Rectangle 240736201"/>
                                <wps:cNvSpPr/>
                                <wps:spPr>
                                  <a:xfrm>
                                    <a:off x="0" y="0"/>
                                    <a:ext cx="4600" cy="75"/>
                                  </a:xfrm>
                                  <a:prstGeom prst="rect">
                                    <a:avLst/>
                                  </a:prstGeom>
                                  <a:noFill/>
                                  <a:ln>
                                    <a:noFill/>
                                  </a:ln>
                                </wps:spPr>
                                <wps:txbx>
                                  <w:txbxContent>
                                    <w:p w14:paraId="78D5B562" w14:textId="77777777" w:rsidR="00826978" w:rsidRDefault="00826978">
                                      <w:pPr>
                                        <w:textDirection w:val="btLr"/>
                                      </w:pPr>
                                    </w:p>
                                  </w:txbxContent>
                                </wps:txbx>
                                <wps:bodyPr spcFirstLastPara="1" wrap="square" lIns="91425" tIns="91425" rIns="91425" bIns="91425" anchor="ctr" anchorCtr="0">
                                  <a:noAutofit/>
                                </wps:bodyPr>
                              </wps:wsp>
                              <wps:wsp>
                                <wps:cNvPr id="1410216256" name="Freeform: Shape 1410216256"/>
                                <wps:cNvSpPr/>
                                <wps:spPr>
                                  <a:xfrm>
                                    <a:off x="46" y="46"/>
                                    <a:ext cx="4524" cy="2"/>
                                  </a:xfrm>
                                  <a:custGeom>
                                    <a:avLst/>
                                    <a:gdLst/>
                                    <a:ahLst/>
                                    <a:cxnLst/>
                                    <a:rect l="l" t="t" r="r" b="b"/>
                                    <a:pathLst>
                                      <a:path w="4524" h="120000" extrusionOk="0">
                                        <a:moveTo>
                                          <a:pt x="0" y="0"/>
                                        </a:moveTo>
                                        <a:lnTo>
                                          <a:pt x="4524"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22A194B7" id="Group 1719" o:spid="_x0000_s1575" style="width:230.8pt;height:4.6pt;mso-position-horizontal-relative:char;mso-position-vertical-relative:line" coordorigin="38804,37507" coordsize="293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">
                <v:group id="Group 335958533" o:spid="_x0000_s1576" style="position:absolute;left:38804;top:37507;width:29311;height:585" coordorigin="38804,37507" coordsize="2931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">
                  <v:rect id="Rectangle 498850381" o:spid="_x0000_s1577" style="position:absolute;left:38804;top:37507;width:29312;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" filled="f" stroked="f">
                    <v:textbox inset="2.53958mm,2.53958mm,2.53958mm,2.53958mm">
                      <w:txbxContent>
                        <w:p w14:paraId="5CED44C4" w14:textId="77777777" w:rsidR="00826978" w:rsidRDefault="00826978">
                          <w:pPr>
                            <w:textDirection w:val="btLr"/>
                          </w:pPr>
                        </w:p>
                      </w:txbxContent>
                    </v:textbox>
                  </v:rect>
                  <v:group id="Group 1536671515" o:spid="_x0000_s1578" style="position:absolute;left:38804;top:37507;width:29311;height:585" coordorigin="38804,37507" coordsize="293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">
                    <v:rect id="Rectangle 882363973" o:spid="_x0000_s1579" style="position:absolute;left:38804;top:37507;width:29312;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" filled="f" stroked="f">
                      <v:textbox inset="2.53958mm,2.53958mm,2.53958mm,2.53958mm">
                        <w:txbxContent>
                          <w:p w14:paraId="1F86E090" w14:textId="77777777" w:rsidR="00826978" w:rsidRDefault="00826978">
                            <w:pPr>
                              <w:textDirection w:val="btLr"/>
                            </w:pPr>
                          </w:p>
                        </w:txbxContent>
                      </v:textbox>
                    </v:rect>
                    <v:group id="Group 1762453335" o:spid="_x0000_s1580" style="position:absolute;left:38804;top:37507;width:29311;height:585" coordorigin="38804,37507" coordsize="292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">
                      <v:rect id="Rectangle 1702968120" o:spid="_x0000_s1581" style="position:absolute;left:38804;top:37507;width:29210;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" filled="f" stroked="f">
                        <v:textbox inset="2.53958mm,2.53958mm,2.53958mm,2.53958mm">
                          <w:txbxContent>
                            <w:p w14:paraId="01970040" w14:textId="77777777" w:rsidR="00826978" w:rsidRDefault="00826978">
                              <w:pPr>
                                <w:textDirection w:val="btLr"/>
                              </w:pPr>
                            </w:p>
                          </w:txbxContent>
                        </v:textbox>
                      </v:rect>
                      <v:group id="Group 1212644263" o:spid="_x0000_s1582" style="position:absolute;left:38804;top:37507;width:29210;height:477" coordsize="46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">
                        <v:rect id="Rectangle 240736201" o:spid="_x0000_s1583" style="position:absolute;width:460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" filled="f" stroked="f">
                          <v:textbox inset="2.53958mm,2.53958mm,2.53958mm,2.53958mm">
                            <w:txbxContent>
                              <w:p w14:paraId="78D5B562" w14:textId="77777777" w:rsidR="00826978" w:rsidRDefault="00826978">
                                <w:pPr>
                                  <w:textDirection w:val="btLr"/>
                                </w:pPr>
                              </w:p>
                            </w:txbxContent>
                          </v:textbox>
                        </v:rect>
                        <v:shape id="Freeform: Shape 1410216256" o:spid="_x0000_s1584" style="position:absolute;left:46;top:46;width:4524;height:2;visibility:visible;mso-wrap-style:square;v-text-anchor:middle" coordsize="452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" path="m,l4524,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7CDC53C4" w14:textId="77777777" w:rsidR="00826978" w:rsidRDefault="00C35B69">
      <w:pPr>
        <w:pStyle w:val="Heading4"/>
        <w:spacing w:before="311"/>
        <w:ind w:left="4249"/>
        <w:rPr>
          <w:rFonts w:ascii="Times New Roman" w:eastAsia="Times New Roman" w:hAnsi="Times New Roman" w:cs="Times New Roman"/>
          <w:b w:val="0"/>
        </w:rPr>
      </w:pPr>
      <w:r>
        <w:rPr>
          <w:rFonts w:ascii="Times New Roman" w:eastAsia="Times New Roman" w:hAnsi="Times New Roman" w:cs="Times New Roman"/>
        </w:rPr>
        <w:t>Appendix H</w:t>
      </w:r>
    </w:p>
    <w:p w14:paraId="2B868A3A" w14:textId="77777777" w:rsidR="00826978" w:rsidRDefault="00826978">
      <w:pPr>
        <w:rPr>
          <w:rFonts w:ascii="Times New Roman" w:eastAsia="Times New Roman" w:hAnsi="Times New Roman" w:cs="Times New Roman"/>
          <w:b/>
          <w:sz w:val="20"/>
          <w:szCs w:val="20"/>
        </w:rPr>
      </w:pPr>
    </w:p>
    <w:p w14:paraId="6371AF01" w14:textId="77777777" w:rsidR="00826978" w:rsidRDefault="00826978">
      <w:pPr>
        <w:spacing w:before="12"/>
        <w:rPr>
          <w:rFonts w:ascii="Times New Roman" w:eastAsia="Times New Roman" w:hAnsi="Times New Roman" w:cs="Times New Roman"/>
          <w:b/>
          <w:sz w:val="11"/>
          <w:szCs w:val="11"/>
        </w:rPr>
      </w:pPr>
    </w:p>
    <w:p w14:paraId="1B53B4B3" w14:textId="77777777" w:rsidR="00826978" w:rsidRDefault="00C35B69">
      <w:pPr>
        <w:ind w:left="4092"/>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59038BAF" wp14:editId="7812B148">
                <wp:extent cx="2931160" cy="58420"/>
                <wp:effectExtent l="0" t="0" r="0" b="0"/>
                <wp:docPr id="1720" name="Group 1720"/>
                <wp:cNvGraphicFramePr/>
                <a:graphic xmlns:a="http://schemas.openxmlformats.org/drawingml/2006/main">
                  <a:graphicData uri="http://schemas.microsoft.com/office/word/2010/wordprocessingGroup">
                    <wpg:wgp>
                      <wpg:cNvGrpSpPr/>
                      <wpg:grpSpPr>
                        <a:xfrm>
                          <a:off x="0" y="0"/>
                          <a:ext cx="2931160" cy="58420"/>
                          <a:chOff x="3880400" y="3750775"/>
                          <a:chExt cx="2931200" cy="59800"/>
                        </a:xfrm>
                      </wpg:grpSpPr>
                      <wpg:grpSp>
                        <wpg:cNvPr id="1545351146" name="Group 1545351146"/>
                        <wpg:cNvGrpSpPr/>
                        <wpg:grpSpPr>
                          <a:xfrm>
                            <a:off x="3880420" y="3750790"/>
                            <a:ext cx="2931160" cy="58420"/>
                            <a:chOff x="3880400" y="3750775"/>
                            <a:chExt cx="2931200" cy="61300"/>
                          </a:xfrm>
                        </wpg:grpSpPr>
                        <wps:wsp>
                          <wps:cNvPr id="1054454982" name="Rectangle 1054454982"/>
                          <wps:cNvSpPr/>
                          <wps:spPr>
                            <a:xfrm>
                              <a:off x="3880400" y="3750775"/>
                              <a:ext cx="2931200" cy="61300"/>
                            </a:xfrm>
                            <a:prstGeom prst="rect">
                              <a:avLst/>
                            </a:prstGeom>
                            <a:noFill/>
                            <a:ln>
                              <a:noFill/>
                            </a:ln>
                          </wps:spPr>
                          <wps:txbx>
                            <w:txbxContent>
                              <w:p w14:paraId="3F9987F7" w14:textId="77777777" w:rsidR="00826978" w:rsidRDefault="00826978">
                                <w:pPr>
                                  <w:textDirection w:val="btLr"/>
                                </w:pPr>
                              </w:p>
                            </w:txbxContent>
                          </wps:txbx>
                          <wps:bodyPr spcFirstLastPara="1" wrap="square" lIns="91425" tIns="91425" rIns="91425" bIns="91425" anchor="ctr" anchorCtr="0">
                            <a:noAutofit/>
                          </wps:bodyPr>
                        </wps:wsp>
                        <wpg:grpSp>
                          <wpg:cNvPr id="892365660" name="Group 892365660"/>
                          <wpg:cNvGrpSpPr/>
                          <wpg:grpSpPr>
                            <a:xfrm>
                              <a:off x="3880420" y="3750790"/>
                              <a:ext cx="2931160" cy="58420"/>
                              <a:chOff x="3880400" y="3750775"/>
                              <a:chExt cx="2931200" cy="64800"/>
                            </a:xfrm>
                          </wpg:grpSpPr>
                          <wps:wsp>
                            <wps:cNvPr id="793328697" name="Rectangle 793328697"/>
                            <wps:cNvSpPr/>
                            <wps:spPr>
                              <a:xfrm>
                                <a:off x="3880400" y="3750775"/>
                                <a:ext cx="2931200" cy="64800"/>
                              </a:xfrm>
                              <a:prstGeom prst="rect">
                                <a:avLst/>
                              </a:prstGeom>
                              <a:noFill/>
                              <a:ln>
                                <a:noFill/>
                              </a:ln>
                            </wps:spPr>
                            <wps:txbx>
                              <w:txbxContent>
                                <w:p w14:paraId="624171DC" w14:textId="77777777" w:rsidR="00826978" w:rsidRDefault="00826978">
                                  <w:pPr>
                                    <w:textDirection w:val="btLr"/>
                                  </w:pPr>
                                </w:p>
                              </w:txbxContent>
                            </wps:txbx>
                            <wps:bodyPr spcFirstLastPara="1" wrap="square" lIns="91425" tIns="91425" rIns="91425" bIns="91425" anchor="ctr" anchorCtr="0">
                              <a:noAutofit/>
                            </wps:bodyPr>
                          </wps:wsp>
                          <wpg:grpSp>
                            <wpg:cNvPr id="676884747" name="Group 676884747"/>
                            <wpg:cNvGrpSpPr/>
                            <wpg:grpSpPr>
                              <a:xfrm>
                                <a:off x="3880420" y="3750790"/>
                                <a:ext cx="2931160" cy="58420"/>
                                <a:chOff x="3880420" y="3750790"/>
                                <a:chExt cx="2921000" cy="47625"/>
                              </a:xfrm>
                            </wpg:grpSpPr>
                            <wps:wsp>
                              <wps:cNvPr id="1612757168" name="Rectangle 1612757168"/>
                              <wps:cNvSpPr/>
                              <wps:spPr>
                                <a:xfrm>
                                  <a:off x="3880420" y="3750790"/>
                                  <a:ext cx="2921000" cy="47625"/>
                                </a:xfrm>
                                <a:prstGeom prst="rect">
                                  <a:avLst/>
                                </a:prstGeom>
                                <a:noFill/>
                                <a:ln>
                                  <a:noFill/>
                                </a:ln>
                              </wps:spPr>
                              <wps:txbx>
                                <w:txbxContent>
                                  <w:p w14:paraId="0DE2D006" w14:textId="77777777" w:rsidR="00826978" w:rsidRDefault="00826978">
                                    <w:pPr>
                                      <w:textDirection w:val="btLr"/>
                                    </w:pPr>
                                  </w:p>
                                </w:txbxContent>
                              </wps:txbx>
                              <wps:bodyPr spcFirstLastPara="1" wrap="square" lIns="91425" tIns="91425" rIns="91425" bIns="91425" anchor="ctr" anchorCtr="0">
                                <a:noAutofit/>
                              </wps:bodyPr>
                            </wps:wsp>
                            <wpg:grpSp>
                              <wpg:cNvPr id="1054013077" name="Group 1054013077"/>
                              <wpg:cNvGrpSpPr/>
                              <wpg:grpSpPr>
                                <a:xfrm>
                                  <a:off x="3880420" y="3750790"/>
                                  <a:ext cx="2921000" cy="47625"/>
                                  <a:chOff x="0" y="0"/>
                                  <a:chExt cx="4600" cy="75"/>
                                </a:xfrm>
                              </wpg:grpSpPr>
                              <wps:wsp>
                                <wps:cNvPr id="1695393623" name="Rectangle 1695393623"/>
                                <wps:cNvSpPr/>
                                <wps:spPr>
                                  <a:xfrm>
                                    <a:off x="0" y="0"/>
                                    <a:ext cx="4600" cy="75"/>
                                  </a:xfrm>
                                  <a:prstGeom prst="rect">
                                    <a:avLst/>
                                  </a:prstGeom>
                                  <a:noFill/>
                                  <a:ln>
                                    <a:noFill/>
                                  </a:ln>
                                </wps:spPr>
                                <wps:txbx>
                                  <w:txbxContent>
                                    <w:p w14:paraId="7C8939AF" w14:textId="77777777" w:rsidR="00826978" w:rsidRDefault="00826978">
                                      <w:pPr>
                                        <w:textDirection w:val="btLr"/>
                                      </w:pPr>
                                    </w:p>
                                  </w:txbxContent>
                                </wps:txbx>
                                <wps:bodyPr spcFirstLastPara="1" wrap="square" lIns="91425" tIns="91425" rIns="91425" bIns="91425" anchor="ctr" anchorCtr="0">
                                  <a:noAutofit/>
                                </wps:bodyPr>
                              </wps:wsp>
                              <wps:wsp>
                                <wps:cNvPr id="676456123" name="Freeform: Shape 676456123"/>
                                <wps:cNvSpPr/>
                                <wps:spPr>
                                  <a:xfrm>
                                    <a:off x="46" y="46"/>
                                    <a:ext cx="4524" cy="2"/>
                                  </a:xfrm>
                                  <a:custGeom>
                                    <a:avLst/>
                                    <a:gdLst/>
                                    <a:ahLst/>
                                    <a:cxnLst/>
                                    <a:rect l="l" t="t" r="r" b="b"/>
                                    <a:pathLst>
                                      <a:path w="4524" h="120000" extrusionOk="0">
                                        <a:moveTo>
                                          <a:pt x="0" y="0"/>
                                        </a:moveTo>
                                        <a:lnTo>
                                          <a:pt x="4524"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59038BAF" id="Group 1720" o:spid="_x0000_s1585" style="width:230.8pt;height:4.6pt;mso-position-horizontal-relative:char;mso-position-vertical-relative:line" coordorigin="38804,37507" coordsize="293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">
                <v:group id="Group 1545351146" o:spid="_x0000_s1586" style="position:absolute;left:38804;top:37507;width:29311;height:585" coordorigin="38804,37507" coordsize="2931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">
                  <v:rect id="Rectangle 1054454982" o:spid="_x0000_s1587" style="position:absolute;left:38804;top:37507;width:29312;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" filled="f" stroked="f">
                    <v:textbox inset="2.53958mm,2.53958mm,2.53958mm,2.53958mm">
                      <w:txbxContent>
                        <w:p w14:paraId="3F9987F7" w14:textId="77777777" w:rsidR="00826978" w:rsidRDefault="00826978">
                          <w:pPr>
                            <w:textDirection w:val="btLr"/>
                          </w:pPr>
                        </w:p>
                      </w:txbxContent>
                    </v:textbox>
                  </v:rect>
                  <v:group id="Group 892365660" o:spid="_x0000_s1588" style="position:absolute;left:38804;top:37507;width:29311;height:585" coordorigin="38804,37507" coordsize="293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">
                    <v:rect id="Rectangle 793328697" o:spid="_x0000_s1589" style="position:absolute;left:38804;top:37507;width:29312;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" filled="f" stroked="f">
                      <v:textbox inset="2.53958mm,2.53958mm,2.53958mm,2.53958mm">
                        <w:txbxContent>
                          <w:p w14:paraId="624171DC" w14:textId="77777777" w:rsidR="00826978" w:rsidRDefault="00826978">
                            <w:pPr>
                              <w:textDirection w:val="btLr"/>
                            </w:pPr>
                          </w:p>
                        </w:txbxContent>
                      </v:textbox>
                    </v:rect>
                    <v:group id="Group 676884747" o:spid="_x0000_s1590" style="position:absolute;left:38804;top:37507;width:29311;height:585" coordorigin="38804,37507" coordsize="2921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">
                      <v:rect id="Rectangle 1612757168" o:spid="_x0000_s1591" style="position:absolute;left:38804;top:37507;width:29210;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" filled="f" stroked="f">
                        <v:textbox inset="2.53958mm,2.53958mm,2.53958mm,2.53958mm">
                          <w:txbxContent>
                            <w:p w14:paraId="0DE2D006" w14:textId="77777777" w:rsidR="00826978" w:rsidRDefault="00826978">
                              <w:pPr>
                                <w:textDirection w:val="btLr"/>
                              </w:pPr>
                            </w:p>
                          </w:txbxContent>
                        </v:textbox>
                      </v:rect>
                      <v:group id="Group 1054013077" o:spid="_x0000_s1592" style="position:absolute;left:38804;top:37507;width:29210;height:477" coordsize="46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">
                        <v:rect id="Rectangle 1695393623" o:spid="_x0000_s1593" style="position:absolute;width:460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" filled="f" stroked="f">
                          <v:textbox inset="2.53958mm,2.53958mm,2.53958mm,2.53958mm">
                            <w:txbxContent>
                              <w:p w14:paraId="7C8939AF" w14:textId="77777777" w:rsidR="00826978" w:rsidRDefault="00826978">
                                <w:pPr>
                                  <w:textDirection w:val="btLr"/>
                                </w:pPr>
                              </w:p>
                            </w:txbxContent>
                          </v:textbox>
                        </v:rect>
                        <v:shape id="Freeform: Shape 676456123" o:spid="_x0000_s1594" style="position:absolute;left:46;top:46;width:4524;height:2;visibility:visible;mso-wrap-style:square;v-text-anchor:middle" coordsize="452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" path="m,l4524,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7547E9C0" w14:textId="77777777" w:rsidR="00826978" w:rsidRDefault="00C35B69">
      <w:pPr>
        <w:spacing w:before="331"/>
        <w:ind w:left="94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HVED TSES</w:t>
      </w:r>
    </w:p>
    <w:p w14:paraId="62DF69D4" w14:textId="77777777" w:rsidR="00826978" w:rsidRDefault="00826978">
      <w:pPr>
        <w:rPr>
          <w:rFonts w:ascii="Times New Roman" w:eastAsia="Times New Roman" w:hAnsi="Times New Roman" w:cs="Times New Roman"/>
          <w:sz w:val="20"/>
          <w:szCs w:val="20"/>
        </w:rPr>
      </w:pPr>
    </w:p>
    <w:p w14:paraId="2FEBC641" w14:textId="77777777" w:rsidR="00826978" w:rsidRDefault="00826978">
      <w:pPr>
        <w:spacing w:before="4"/>
        <w:rPr>
          <w:rFonts w:ascii="Times New Roman" w:eastAsia="Times New Roman" w:hAnsi="Times New Roman" w:cs="Times New Roman"/>
          <w:sz w:val="10"/>
          <w:szCs w:val="10"/>
        </w:rPr>
      </w:pPr>
    </w:p>
    <w:p w14:paraId="03217619" w14:textId="77777777" w:rsidR="00826978" w:rsidRDefault="00C35B69">
      <w:pPr>
        <w:ind w:left="4080"/>
        <w:rPr>
          <w:rFonts w:ascii="Times New Roman" w:eastAsia="Times New Roman" w:hAnsi="Times New Roman" w:cs="Times New Roman"/>
          <w:sz w:val="9"/>
          <w:szCs w:val="9"/>
        </w:rPr>
      </w:pPr>
      <w:r>
        <w:rPr>
          <w:rFonts w:ascii="Times New Roman" w:eastAsia="Times New Roman" w:hAnsi="Times New Roman" w:cs="Times New Roman"/>
          <w:noProof/>
          <w:sz w:val="9"/>
          <w:szCs w:val="9"/>
        </w:rPr>
        <mc:AlternateContent>
          <mc:Choice Requires="wpg">
            <w:drawing>
              <wp:inline distT="0" distB="0" distL="0" distR="0" wp14:anchorId="002808E7" wp14:editId="1AEA2F35">
                <wp:extent cx="2939415" cy="58420"/>
                <wp:effectExtent l="0" t="0" r="0" b="0"/>
                <wp:docPr id="1718" name="Group 1718"/>
                <wp:cNvGraphicFramePr/>
                <a:graphic xmlns:a="http://schemas.openxmlformats.org/drawingml/2006/main">
                  <a:graphicData uri="http://schemas.microsoft.com/office/word/2010/wordprocessingGroup">
                    <wpg:wgp>
                      <wpg:cNvGrpSpPr/>
                      <wpg:grpSpPr>
                        <a:xfrm>
                          <a:off x="0" y="0"/>
                          <a:ext cx="2939415" cy="58420"/>
                          <a:chOff x="3876275" y="3750775"/>
                          <a:chExt cx="2939450" cy="59800"/>
                        </a:xfrm>
                      </wpg:grpSpPr>
                      <wpg:grpSp>
                        <wpg:cNvPr id="161991563" name="Group 161991563"/>
                        <wpg:cNvGrpSpPr/>
                        <wpg:grpSpPr>
                          <a:xfrm>
                            <a:off x="3876293" y="3750790"/>
                            <a:ext cx="2939415" cy="58420"/>
                            <a:chOff x="3876275" y="3750775"/>
                            <a:chExt cx="2939450" cy="61300"/>
                          </a:xfrm>
                        </wpg:grpSpPr>
                        <wps:wsp>
                          <wps:cNvPr id="159786914" name="Rectangle 159786914"/>
                          <wps:cNvSpPr/>
                          <wps:spPr>
                            <a:xfrm>
                              <a:off x="3876275" y="3750775"/>
                              <a:ext cx="2939450" cy="61300"/>
                            </a:xfrm>
                            <a:prstGeom prst="rect">
                              <a:avLst/>
                            </a:prstGeom>
                            <a:noFill/>
                            <a:ln>
                              <a:noFill/>
                            </a:ln>
                          </wps:spPr>
                          <wps:txbx>
                            <w:txbxContent>
                              <w:p w14:paraId="6A23097C" w14:textId="77777777" w:rsidR="00826978" w:rsidRDefault="00826978">
                                <w:pPr>
                                  <w:textDirection w:val="btLr"/>
                                </w:pPr>
                              </w:p>
                            </w:txbxContent>
                          </wps:txbx>
                          <wps:bodyPr spcFirstLastPara="1" wrap="square" lIns="91425" tIns="91425" rIns="91425" bIns="91425" anchor="ctr" anchorCtr="0">
                            <a:noAutofit/>
                          </wps:bodyPr>
                        </wps:wsp>
                        <wpg:grpSp>
                          <wpg:cNvPr id="1819498366" name="Group 1819498366"/>
                          <wpg:cNvGrpSpPr/>
                          <wpg:grpSpPr>
                            <a:xfrm>
                              <a:off x="3876293" y="3750790"/>
                              <a:ext cx="2939415" cy="58420"/>
                              <a:chOff x="3876275" y="3750775"/>
                              <a:chExt cx="2939450" cy="64800"/>
                            </a:xfrm>
                          </wpg:grpSpPr>
                          <wps:wsp>
                            <wps:cNvPr id="1431872616" name="Rectangle 1431872616"/>
                            <wps:cNvSpPr/>
                            <wps:spPr>
                              <a:xfrm>
                                <a:off x="3876275" y="3750775"/>
                                <a:ext cx="2939450" cy="64800"/>
                              </a:xfrm>
                              <a:prstGeom prst="rect">
                                <a:avLst/>
                              </a:prstGeom>
                              <a:noFill/>
                              <a:ln>
                                <a:noFill/>
                              </a:ln>
                            </wps:spPr>
                            <wps:txbx>
                              <w:txbxContent>
                                <w:p w14:paraId="0C7EE156" w14:textId="77777777" w:rsidR="00826978" w:rsidRDefault="00826978">
                                  <w:pPr>
                                    <w:textDirection w:val="btLr"/>
                                  </w:pPr>
                                </w:p>
                              </w:txbxContent>
                            </wps:txbx>
                            <wps:bodyPr spcFirstLastPara="1" wrap="square" lIns="91425" tIns="91425" rIns="91425" bIns="91425" anchor="ctr" anchorCtr="0">
                              <a:noAutofit/>
                            </wps:bodyPr>
                          </wps:wsp>
                          <wpg:grpSp>
                            <wpg:cNvPr id="1276557560" name="Group 1276557560"/>
                            <wpg:cNvGrpSpPr/>
                            <wpg:grpSpPr>
                              <a:xfrm>
                                <a:off x="3876293" y="3750790"/>
                                <a:ext cx="2939415" cy="58420"/>
                                <a:chOff x="3876293" y="3750790"/>
                                <a:chExt cx="2936875" cy="47625"/>
                              </a:xfrm>
                            </wpg:grpSpPr>
                            <wps:wsp>
                              <wps:cNvPr id="2099777674" name="Rectangle 2099777674"/>
                              <wps:cNvSpPr/>
                              <wps:spPr>
                                <a:xfrm>
                                  <a:off x="3876293" y="3750790"/>
                                  <a:ext cx="2936875" cy="47625"/>
                                </a:xfrm>
                                <a:prstGeom prst="rect">
                                  <a:avLst/>
                                </a:prstGeom>
                                <a:noFill/>
                                <a:ln>
                                  <a:noFill/>
                                </a:ln>
                              </wps:spPr>
                              <wps:txbx>
                                <w:txbxContent>
                                  <w:p w14:paraId="19D572A2" w14:textId="77777777" w:rsidR="00826978" w:rsidRDefault="00826978">
                                    <w:pPr>
                                      <w:textDirection w:val="btLr"/>
                                    </w:pPr>
                                  </w:p>
                                </w:txbxContent>
                              </wps:txbx>
                              <wps:bodyPr spcFirstLastPara="1" wrap="square" lIns="91425" tIns="91425" rIns="91425" bIns="91425" anchor="ctr" anchorCtr="0">
                                <a:noAutofit/>
                              </wps:bodyPr>
                            </wps:wsp>
                            <wpg:grpSp>
                              <wpg:cNvPr id="315523890" name="Group 315523890"/>
                              <wpg:cNvGrpSpPr/>
                              <wpg:grpSpPr>
                                <a:xfrm>
                                  <a:off x="3876293" y="3750790"/>
                                  <a:ext cx="2936875" cy="47625"/>
                                  <a:chOff x="0" y="0"/>
                                  <a:chExt cx="4625" cy="75"/>
                                </a:xfrm>
                              </wpg:grpSpPr>
                              <wps:wsp>
                                <wps:cNvPr id="1032653101" name="Rectangle 1032653101"/>
                                <wps:cNvSpPr/>
                                <wps:spPr>
                                  <a:xfrm>
                                    <a:off x="0" y="0"/>
                                    <a:ext cx="4625" cy="75"/>
                                  </a:xfrm>
                                  <a:prstGeom prst="rect">
                                    <a:avLst/>
                                  </a:prstGeom>
                                  <a:noFill/>
                                  <a:ln>
                                    <a:noFill/>
                                  </a:ln>
                                </wps:spPr>
                                <wps:txbx>
                                  <w:txbxContent>
                                    <w:p w14:paraId="5FCF42E9" w14:textId="77777777" w:rsidR="00826978" w:rsidRDefault="00826978">
                                      <w:pPr>
                                        <w:textDirection w:val="btLr"/>
                                      </w:pPr>
                                    </w:p>
                                  </w:txbxContent>
                                </wps:txbx>
                                <wps:bodyPr spcFirstLastPara="1" wrap="square" lIns="91425" tIns="91425" rIns="91425" bIns="91425" anchor="ctr" anchorCtr="0">
                                  <a:noAutofit/>
                                </wps:bodyPr>
                              </wps:wsp>
                              <wps:wsp>
                                <wps:cNvPr id="190886668" name="Freeform: Shape 190886668"/>
                                <wps:cNvSpPr/>
                                <wps:spPr>
                                  <a:xfrm>
                                    <a:off x="46" y="46"/>
                                    <a:ext cx="4538" cy="2"/>
                                  </a:xfrm>
                                  <a:custGeom>
                                    <a:avLst/>
                                    <a:gdLst/>
                                    <a:ahLst/>
                                    <a:cxnLst/>
                                    <a:rect l="l" t="t" r="r" b="b"/>
                                    <a:pathLst>
                                      <a:path w="4538" h="120000" extrusionOk="0">
                                        <a:moveTo>
                                          <a:pt x="0" y="0"/>
                                        </a:moveTo>
                                        <a:lnTo>
                                          <a:pt x="4537" y="0"/>
                                        </a:lnTo>
                                      </a:path>
                                    </a:pathLst>
                                  </a:custGeom>
                                  <a:noFill/>
                                  <a:ln w="57900" cap="flat" cmpd="sng">
                                    <a:solidFill>
                                      <a:srgbClr val="9BBA58"/>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inline>
            </w:drawing>
          </mc:Choice>
          <mc:Fallback>
            <w:pict>
              <v:group w14:anchorId="002808E7" id="Group 1718" o:spid="_x0000_s1595" style="width:231.45pt;height:4.6pt;mso-position-horizontal-relative:char;mso-position-vertical-relative:line" coordorigin="38762,37507" coordsize="2939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">
                <v:group id="Group 161991563" o:spid="_x0000_s1596" style="position:absolute;left:38762;top:37507;width:29395;height:585" coordorigin="38762,37507" coordsize="293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">
                  <v:rect id="Rectangle 159786914" o:spid="_x0000_s1597" style="position:absolute;left:38762;top:37507;width:29395;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" filled="f" stroked="f">
                    <v:textbox inset="2.53958mm,2.53958mm,2.53958mm,2.53958mm">
                      <w:txbxContent>
                        <w:p w14:paraId="6A23097C" w14:textId="77777777" w:rsidR="00826978" w:rsidRDefault="00826978">
                          <w:pPr>
                            <w:textDirection w:val="btLr"/>
                          </w:pPr>
                        </w:p>
                      </w:txbxContent>
                    </v:textbox>
                  </v:rect>
                  <v:group id="Group 1819498366" o:spid="_x0000_s1598" style="position:absolute;left:38762;top:37507;width:29395;height:585" coordorigin="38762,37507" coordsize="2939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">
                    <v:rect id="Rectangle 1431872616" o:spid="_x0000_s1599" style="position:absolute;left:38762;top:37507;width:29395;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" filled="f" stroked="f">
                      <v:textbox inset="2.53958mm,2.53958mm,2.53958mm,2.53958mm">
                        <w:txbxContent>
                          <w:p w14:paraId="0C7EE156" w14:textId="77777777" w:rsidR="00826978" w:rsidRDefault="00826978">
                            <w:pPr>
                              <w:textDirection w:val="btLr"/>
                            </w:pPr>
                          </w:p>
                        </w:txbxContent>
                      </v:textbox>
                    </v:rect>
                    <v:group id="Group 1276557560" o:spid="_x0000_s1600" style="position:absolute;left:38762;top:37507;width:29395;height:585" coordorigin="38762,37507" coordsize="293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">
                      <v:rect id="Rectangle 2099777674" o:spid="_x0000_s1601" style="position:absolute;left:38762;top:37507;width:29369;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" filled="f" stroked="f">
                        <v:textbox inset="2.53958mm,2.53958mm,2.53958mm,2.53958mm">
                          <w:txbxContent>
                            <w:p w14:paraId="19D572A2" w14:textId="77777777" w:rsidR="00826978" w:rsidRDefault="00826978">
                              <w:pPr>
                                <w:textDirection w:val="btLr"/>
                              </w:pPr>
                            </w:p>
                          </w:txbxContent>
                        </v:textbox>
                      </v:rect>
                      <v:group id="Group 315523890" o:spid="_x0000_s1602" style="position:absolute;left:38762;top:37507;width:29369;height:477" coordsize="46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">
                        <v:rect id="Rectangle 1032653101" o:spid="_x0000_s1603" style="position:absolute;width:4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" filled="f" stroked="f">
                          <v:textbox inset="2.53958mm,2.53958mm,2.53958mm,2.53958mm">
                            <w:txbxContent>
                              <w:p w14:paraId="5FCF42E9" w14:textId="77777777" w:rsidR="00826978" w:rsidRDefault="00826978">
                                <w:pPr>
                                  <w:textDirection w:val="btLr"/>
                                </w:pPr>
                              </w:p>
                            </w:txbxContent>
                          </v:textbox>
                        </v:rect>
                        <v:shape id="Freeform: Shape 190886668" o:spid="_x0000_s1604" style="position:absolute;left:46;top:46;width:4538;height:2;visibility:visible;mso-wrap-style:square;v-text-anchor:middle" coordsize="453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" path="m,l4537,e" filled="f" strokecolor="#9bba58" strokeweight="1.60833mm">
                          <v:stroke startarrowwidth="narrow" startarrowlength="short" endarrowwidth="narrow" endarrowlength="short"/>
                          <v:path arrowok="t" o:extrusionok="f"/>
                        </v:shape>
                      </v:group>
                    </v:group>
                  </v:group>
                </v:group>
                <w10:anchorlock/>
              </v:group>
            </w:pict>
          </mc:Fallback>
        </mc:AlternateContent>
      </w:r>
    </w:p>
    <w:p w14:paraId="35BC3F53" w14:textId="77777777" w:rsidR="00826978" w:rsidRDefault="00826978">
      <w:pPr>
        <w:rPr>
          <w:rFonts w:ascii="Times New Roman" w:eastAsia="Times New Roman" w:hAnsi="Times New Roman" w:cs="Times New Roman"/>
          <w:sz w:val="20"/>
          <w:szCs w:val="20"/>
        </w:rPr>
      </w:pPr>
    </w:p>
    <w:p w14:paraId="11D62D5F" w14:textId="77777777" w:rsidR="00826978" w:rsidRDefault="00826978">
      <w:pPr>
        <w:rPr>
          <w:rFonts w:ascii="Times New Roman" w:eastAsia="Times New Roman" w:hAnsi="Times New Roman" w:cs="Times New Roman"/>
          <w:sz w:val="20"/>
          <w:szCs w:val="20"/>
        </w:rPr>
      </w:pPr>
    </w:p>
    <w:p w14:paraId="6097544D" w14:textId="77777777" w:rsidR="00826978" w:rsidRDefault="00826978">
      <w:pPr>
        <w:rPr>
          <w:rFonts w:ascii="Times New Roman" w:eastAsia="Times New Roman" w:hAnsi="Times New Roman" w:cs="Times New Roman"/>
          <w:sz w:val="20"/>
          <w:szCs w:val="20"/>
        </w:rPr>
      </w:pPr>
    </w:p>
    <w:p w14:paraId="2889F00E" w14:textId="77777777" w:rsidR="00826978" w:rsidRDefault="00826978">
      <w:pPr>
        <w:rPr>
          <w:rFonts w:ascii="Times New Roman" w:eastAsia="Times New Roman" w:hAnsi="Times New Roman" w:cs="Times New Roman"/>
          <w:sz w:val="20"/>
          <w:szCs w:val="20"/>
        </w:rPr>
      </w:pPr>
    </w:p>
    <w:p w14:paraId="4ECB1A02" w14:textId="77777777" w:rsidR="00826978" w:rsidRDefault="00826978">
      <w:pPr>
        <w:rPr>
          <w:rFonts w:ascii="Times New Roman" w:eastAsia="Times New Roman" w:hAnsi="Times New Roman" w:cs="Times New Roman"/>
          <w:sz w:val="20"/>
          <w:szCs w:val="20"/>
        </w:rPr>
      </w:pPr>
    </w:p>
    <w:p w14:paraId="60B19F28" w14:textId="77777777" w:rsidR="00826978" w:rsidRDefault="00826978">
      <w:pPr>
        <w:rPr>
          <w:rFonts w:ascii="Times New Roman" w:eastAsia="Times New Roman" w:hAnsi="Times New Roman" w:cs="Times New Roman"/>
          <w:sz w:val="20"/>
          <w:szCs w:val="20"/>
        </w:rPr>
      </w:pPr>
    </w:p>
    <w:p w14:paraId="1933B8F8" w14:textId="77777777" w:rsidR="00826978" w:rsidRDefault="00826978">
      <w:pPr>
        <w:rPr>
          <w:rFonts w:ascii="Times New Roman" w:eastAsia="Times New Roman" w:hAnsi="Times New Roman" w:cs="Times New Roman"/>
          <w:sz w:val="20"/>
          <w:szCs w:val="20"/>
        </w:rPr>
      </w:pPr>
    </w:p>
    <w:p w14:paraId="704BCA19" w14:textId="77777777" w:rsidR="00826978" w:rsidRDefault="00826978">
      <w:pPr>
        <w:rPr>
          <w:rFonts w:ascii="Times New Roman" w:eastAsia="Times New Roman" w:hAnsi="Times New Roman" w:cs="Times New Roman"/>
          <w:sz w:val="20"/>
          <w:szCs w:val="20"/>
        </w:rPr>
      </w:pPr>
    </w:p>
    <w:p w14:paraId="26951047" w14:textId="77777777" w:rsidR="00826978" w:rsidRDefault="00826978">
      <w:pPr>
        <w:rPr>
          <w:rFonts w:ascii="Times New Roman" w:eastAsia="Times New Roman" w:hAnsi="Times New Roman" w:cs="Times New Roman"/>
          <w:sz w:val="20"/>
          <w:szCs w:val="20"/>
        </w:rPr>
      </w:pPr>
    </w:p>
    <w:p w14:paraId="3F9E3C8C" w14:textId="77777777" w:rsidR="00826978" w:rsidRDefault="00826978">
      <w:pPr>
        <w:rPr>
          <w:rFonts w:ascii="Times New Roman" w:eastAsia="Times New Roman" w:hAnsi="Times New Roman" w:cs="Times New Roman"/>
          <w:sz w:val="20"/>
          <w:szCs w:val="20"/>
        </w:rPr>
      </w:pPr>
    </w:p>
    <w:p w14:paraId="3485AF03" w14:textId="77777777" w:rsidR="00826978" w:rsidRDefault="00826978">
      <w:pPr>
        <w:rPr>
          <w:rFonts w:ascii="Times New Roman" w:eastAsia="Times New Roman" w:hAnsi="Times New Roman" w:cs="Times New Roman"/>
          <w:sz w:val="20"/>
          <w:szCs w:val="20"/>
        </w:rPr>
      </w:pPr>
    </w:p>
    <w:p w14:paraId="0797CC00" w14:textId="77777777" w:rsidR="00826978" w:rsidRDefault="00826978">
      <w:pPr>
        <w:rPr>
          <w:rFonts w:ascii="Times New Roman" w:eastAsia="Times New Roman" w:hAnsi="Times New Roman" w:cs="Times New Roman"/>
          <w:sz w:val="20"/>
          <w:szCs w:val="20"/>
        </w:rPr>
      </w:pPr>
    </w:p>
    <w:p w14:paraId="6579E188" w14:textId="77777777" w:rsidR="00826978" w:rsidRDefault="00826978">
      <w:pPr>
        <w:rPr>
          <w:rFonts w:ascii="Times New Roman" w:eastAsia="Times New Roman" w:hAnsi="Times New Roman" w:cs="Times New Roman"/>
          <w:sz w:val="20"/>
          <w:szCs w:val="20"/>
        </w:rPr>
      </w:pPr>
    </w:p>
    <w:p w14:paraId="0FCE0DD4" w14:textId="77777777" w:rsidR="00826978" w:rsidRDefault="00826978">
      <w:pPr>
        <w:rPr>
          <w:rFonts w:ascii="Times New Roman" w:eastAsia="Times New Roman" w:hAnsi="Times New Roman" w:cs="Times New Roman"/>
          <w:sz w:val="20"/>
          <w:szCs w:val="20"/>
        </w:rPr>
      </w:pPr>
    </w:p>
    <w:p w14:paraId="6EF5354F" w14:textId="77777777" w:rsidR="00826978" w:rsidRDefault="00826978">
      <w:pPr>
        <w:rPr>
          <w:rFonts w:ascii="Times New Roman" w:eastAsia="Times New Roman" w:hAnsi="Times New Roman" w:cs="Times New Roman"/>
        </w:rPr>
      </w:pPr>
    </w:p>
    <w:p w14:paraId="500B19D9" w14:textId="77777777" w:rsidR="00826978" w:rsidRDefault="00C35B69">
      <w:pPr>
        <w:spacing w:before="19"/>
        <w:ind w:left="3471"/>
        <w:rPr>
          <w:rFonts w:ascii="Times New Roman" w:eastAsia="Times New Roman" w:hAnsi="Times New Roman" w:cs="Times New Roman"/>
          <w:b/>
          <w:sz w:val="28"/>
          <w:szCs w:val="28"/>
        </w:rPr>
      </w:pPr>
      <w:r>
        <w:rPr>
          <w:rFonts w:ascii="Times New Roman" w:eastAsia="Times New Roman" w:hAnsi="Times New Roman" w:cs="Times New Roman"/>
          <w:b/>
          <w:sz w:val="28"/>
          <w:szCs w:val="28"/>
        </w:rPr>
        <w:t>HVED’s SEAC Bylaws</w:t>
      </w:r>
    </w:p>
    <w:p w14:paraId="54EB874D" w14:textId="77777777" w:rsidR="00826978" w:rsidRDefault="00826978">
      <w:pPr>
        <w:spacing w:before="19"/>
        <w:ind w:left="3471"/>
        <w:rPr>
          <w:rFonts w:ascii="Times New Roman" w:eastAsia="Times New Roman" w:hAnsi="Times New Roman" w:cs="Times New Roman"/>
          <w:sz w:val="28"/>
          <w:szCs w:val="28"/>
        </w:rPr>
      </w:pPr>
    </w:p>
    <w:p w14:paraId="6AB27D45" w14:textId="77777777" w:rsidR="00826978" w:rsidRDefault="00C35B69">
      <w:pPr>
        <w:rPr>
          <w:rFonts w:ascii="Times New Roman" w:eastAsia="Times New Roman" w:hAnsi="Times New Roman" w:cs="Times New Roman"/>
        </w:rPr>
      </w:pPr>
      <w:r>
        <w:rPr>
          <w:rFonts w:ascii="Times New Roman" w:eastAsia="Times New Roman" w:hAnsi="Times New Roman" w:cs="Times New Roman"/>
          <w:b/>
        </w:rPr>
        <w:t>Vision:</w:t>
      </w:r>
      <w:r>
        <w:rPr>
          <w:rFonts w:ascii="Times New Roman" w:eastAsia="Times New Roman" w:hAnsi="Times New Roman" w:cs="Times New Roman"/>
        </w:rPr>
        <w:t xml:space="preserve"> Support Resource Collaborate </w:t>
      </w:r>
    </w:p>
    <w:p w14:paraId="5C7CBA46" w14:textId="77777777" w:rsidR="00826978" w:rsidRDefault="00826978">
      <w:pPr>
        <w:rPr>
          <w:rFonts w:ascii="Times New Roman" w:eastAsia="Times New Roman" w:hAnsi="Times New Roman" w:cs="Times New Roman"/>
          <w:b/>
        </w:rPr>
      </w:pPr>
    </w:p>
    <w:p w14:paraId="3802F316"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Mission Statements: </w:t>
      </w:r>
      <w:r>
        <w:rPr>
          <w:rFonts w:ascii="Times New Roman" w:eastAsia="Times New Roman" w:hAnsi="Times New Roman" w:cs="Times New Roman"/>
          <w:b/>
        </w:rPr>
        <w:br/>
      </w:r>
      <w:r>
        <w:rPr>
          <w:rFonts w:ascii="Times New Roman" w:eastAsia="Times New Roman" w:hAnsi="Times New Roman" w:cs="Times New Roman"/>
        </w:rPr>
        <w:t xml:space="preserve">Promote involvement of parents of children with disabilities from birth through age 21. </w:t>
      </w:r>
    </w:p>
    <w:p w14:paraId="64345CCB"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Act as a liaison between HVED and member districts and schools served. </w:t>
      </w:r>
    </w:p>
    <w:p w14:paraId="47D8D4B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Advise, educate, and guide parents and school professionals. </w:t>
      </w:r>
    </w:p>
    <w:p w14:paraId="6465BC82" w14:textId="77777777" w:rsidR="00826978" w:rsidRDefault="00826978">
      <w:pPr>
        <w:rPr>
          <w:rFonts w:ascii="Times New Roman" w:eastAsia="Times New Roman" w:hAnsi="Times New Roman" w:cs="Times New Roman"/>
          <w:b/>
        </w:rPr>
      </w:pPr>
    </w:p>
    <w:p w14:paraId="2DFDB85F"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Bylaws: </w:t>
      </w:r>
      <w:r>
        <w:rPr>
          <w:rFonts w:ascii="Times New Roman" w:eastAsia="Times New Roman" w:hAnsi="Times New Roman" w:cs="Times New Roman"/>
          <w:b/>
        </w:rPr>
        <w:br/>
      </w:r>
      <w:r>
        <w:rPr>
          <w:rFonts w:ascii="Times New Roman" w:eastAsia="Times New Roman" w:hAnsi="Times New Roman" w:cs="Times New Roman"/>
        </w:rPr>
        <w:t xml:space="preserve">Minnesota Statue 125A.24 provides the authority under which a SEAC operates. According to the statute, the purpose of the council is to increase the involvement of parents of children with disabilities in district policymaking and decision making. A local SEAC may further define its purpose in the bylaws. With a clear purpose and mission, the SEAC can focus on accomplishing its goals. According to Minnesota Statute 125A.24, school districts must have a special education advisory council incorporated into the district’s special education system plan. </w:t>
      </w:r>
    </w:p>
    <w:p w14:paraId="7996D2A0" w14:textId="77777777" w:rsidR="00826978" w:rsidRDefault="00826978">
      <w:pPr>
        <w:rPr>
          <w:rFonts w:ascii="Times New Roman" w:eastAsia="Times New Roman" w:hAnsi="Times New Roman" w:cs="Times New Roman"/>
        </w:rPr>
      </w:pPr>
    </w:p>
    <w:p w14:paraId="2A1B3438"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The PURPOSE of the HVED SEAC is to: </w:t>
      </w:r>
    </w:p>
    <w:p w14:paraId="70AF17FD" w14:textId="77777777" w:rsidR="00826978" w:rsidRDefault="00000000">
      <w:pPr>
        <w:rPr>
          <w:rFonts w:ascii="Times New Roman" w:eastAsia="Times New Roman" w:hAnsi="Times New Roman" w:cs="Times New Roman"/>
        </w:rPr>
      </w:pPr>
      <w:sdt>
        <w:sdtPr>
          <w:tag w:val="goog_rdk_35"/>
          <w:id w:val="1006631404"/>
        </w:sdtPr>
        <w:sdtContent>
          <w:r w:rsidR="00C35B69">
            <w:rPr>
              <w:rFonts w:ascii="Gungsuh" w:eastAsia="Gungsuh" w:hAnsi="Gungsuh" w:cs="Gungsuh"/>
            </w:rPr>
            <w:t xml:space="preserve">∙ Provide resources and a system of support for parents of children with special needs </w:t>
          </w:r>
        </w:sdtContent>
      </w:sdt>
    </w:p>
    <w:p w14:paraId="08384857" w14:textId="77777777" w:rsidR="00826978" w:rsidRDefault="00000000">
      <w:pPr>
        <w:rPr>
          <w:rFonts w:ascii="Times New Roman" w:eastAsia="Times New Roman" w:hAnsi="Times New Roman" w:cs="Times New Roman"/>
        </w:rPr>
      </w:pPr>
      <w:sdt>
        <w:sdtPr>
          <w:tag w:val="goog_rdk_36"/>
          <w:id w:val="1371651186"/>
        </w:sdtPr>
        <w:sdtContent>
          <w:r w:rsidR="00C35B69">
            <w:rPr>
              <w:rFonts w:ascii="Gungsuh" w:eastAsia="Gungsuh" w:hAnsi="Gungsuh" w:cs="Gungsuh"/>
            </w:rPr>
            <w:t xml:space="preserve">∙ Encourage and provide engagement opportunities for parents of children with special needs </w:t>
          </w:r>
        </w:sdtContent>
      </w:sdt>
    </w:p>
    <w:p w14:paraId="723BD5CB" w14:textId="77777777" w:rsidR="00826978" w:rsidRDefault="00000000">
      <w:pPr>
        <w:rPr>
          <w:rFonts w:ascii="Times New Roman" w:eastAsia="Times New Roman" w:hAnsi="Times New Roman" w:cs="Times New Roman"/>
        </w:rPr>
      </w:pPr>
      <w:sdt>
        <w:sdtPr>
          <w:tag w:val="goog_rdk_37"/>
          <w:id w:val="-924562865"/>
        </w:sdtPr>
        <w:sdtContent>
          <w:r w:rsidR="00C35B69">
            <w:rPr>
              <w:rFonts w:ascii="Gungsuh" w:eastAsia="Gungsuh" w:hAnsi="Gungsuh" w:cs="Gungsuh"/>
            </w:rPr>
            <w:t xml:space="preserve">∙ Build collaborative relationships between the special education team which includes parents, general education and special education professionals </w:t>
          </w:r>
        </w:sdtContent>
      </w:sdt>
    </w:p>
    <w:p w14:paraId="7C85C2AE" w14:textId="77777777" w:rsidR="00826978" w:rsidRDefault="00826978">
      <w:pPr>
        <w:rPr>
          <w:rFonts w:ascii="Times New Roman" w:eastAsia="Times New Roman" w:hAnsi="Times New Roman" w:cs="Times New Roman"/>
          <w:b/>
        </w:rPr>
      </w:pPr>
    </w:p>
    <w:p w14:paraId="328A89D1"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ADVISE: </w:t>
      </w:r>
      <w:r>
        <w:rPr>
          <w:rFonts w:ascii="Times New Roman" w:eastAsia="Times New Roman" w:hAnsi="Times New Roman" w:cs="Times New Roman"/>
          <w:b/>
        </w:rPr>
        <w:br/>
      </w:r>
      <w:r>
        <w:rPr>
          <w:rFonts w:ascii="Times New Roman" w:eastAsia="Times New Roman" w:hAnsi="Times New Roman" w:cs="Times New Roman"/>
        </w:rPr>
        <w:t xml:space="preserve">The SEAC will advise the HVED Administration who will bring an annual report including SEAC recommendations to the member districts’ superintendents. </w:t>
      </w:r>
    </w:p>
    <w:p w14:paraId="07D5F377" w14:textId="77777777" w:rsidR="00826978" w:rsidRDefault="00826978">
      <w:pPr>
        <w:rPr>
          <w:rFonts w:ascii="Times New Roman" w:eastAsia="Times New Roman" w:hAnsi="Times New Roman" w:cs="Times New Roman"/>
          <w:b/>
        </w:rPr>
      </w:pPr>
    </w:p>
    <w:p w14:paraId="35E9DC38"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MEMBERSHIP: </w:t>
      </w:r>
      <w:r>
        <w:rPr>
          <w:rFonts w:ascii="Times New Roman" w:eastAsia="Times New Roman" w:hAnsi="Times New Roman" w:cs="Times New Roman"/>
          <w:b/>
        </w:rPr>
        <w:br/>
      </w:r>
      <w:r>
        <w:rPr>
          <w:rFonts w:ascii="Times New Roman" w:eastAsia="Times New Roman" w:hAnsi="Times New Roman" w:cs="Times New Roman"/>
        </w:rPr>
        <w:t xml:space="preserve">HVED Representative – Coordinator, 1 Representative from each district (including parents of Birth– three year olds); and 1 Representative from the non-public schools. </w:t>
      </w:r>
    </w:p>
    <w:p w14:paraId="67B22ED4" w14:textId="77777777" w:rsidR="00826978" w:rsidRDefault="00826978">
      <w:pPr>
        <w:rPr>
          <w:rFonts w:ascii="Times New Roman" w:eastAsia="Times New Roman" w:hAnsi="Times New Roman" w:cs="Times New Roman"/>
        </w:rPr>
      </w:pPr>
    </w:p>
    <w:p w14:paraId="39BB56BB"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Members of the HVED SEAC voluntarily serve as representatives for two (2) or a three (3) year rotating terms, with the opportunity to volunteer for additional terms as described in the SEAC bylaws. The SEAC consists of parents, community representatives, and school staff. At least 50 percent of the members must be parents of students from diverse disability areas. </w:t>
      </w:r>
    </w:p>
    <w:p w14:paraId="62FB03FF" w14:textId="77777777" w:rsidR="00826978" w:rsidRDefault="00826978">
      <w:pPr>
        <w:rPr>
          <w:rFonts w:ascii="Times New Roman" w:eastAsia="Times New Roman" w:hAnsi="Times New Roman" w:cs="Times New Roman"/>
          <w:b/>
        </w:rPr>
      </w:pPr>
    </w:p>
    <w:p w14:paraId="52D53317"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LEADERSHIP: </w:t>
      </w:r>
      <w:r>
        <w:rPr>
          <w:rFonts w:ascii="Times New Roman" w:eastAsia="Times New Roman" w:hAnsi="Times New Roman" w:cs="Times New Roman"/>
          <w:b/>
        </w:rPr>
        <w:br/>
      </w:r>
      <w:r>
        <w:rPr>
          <w:rFonts w:ascii="Times New Roman" w:eastAsia="Times New Roman" w:hAnsi="Times New Roman" w:cs="Times New Roman"/>
        </w:rPr>
        <w:t xml:space="preserve">One HVED board member will be assigned to SEAC as the designated chair. The HVED facilitator will invite, organize and lead the meeting under the endorsement of the board member chair. A second member will volunteer to document the minutes. (Chair – Board Rep, facilitation – HVED staff.) </w:t>
      </w:r>
    </w:p>
    <w:p w14:paraId="5815D0F2" w14:textId="77777777" w:rsidR="00826978" w:rsidRDefault="00826978">
      <w:pPr>
        <w:rPr>
          <w:rFonts w:ascii="Times New Roman" w:eastAsia="Times New Roman" w:hAnsi="Times New Roman" w:cs="Times New Roman"/>
          <w:b/>
        </w:rPr>
      </w:pPr>
    </w:p>
    <w:p w14:paraId="57FDBAB7"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MEETINGS: </w:t>
      </w:r>
      <w:r>
        <w:rPr>
          <w:rFonts w:ascii="Times New Roman" w:eastAsia="Times New Roman" w:hAnsi="Times New Roman" w:cs="Times New Roman"/>
          <w:b/>
        </w:rPr>
        <w:br/>
      </w:r>
      <w:r>
        <w:rPr>
          <w:rFonts w:ascii="Times New Roman" w:eastAsia="Times New Roman" w:hAnsi="Times New Roman" w:cs="Times New Roman"/>
        </w:rPr>
        <w:t>Meetings will be held, at a minimum, semi-annually with a maximum duration of 2 hours. These meetings will be set at the Board of Directors January meeting each year. These will be posted on the HVED website under Upcoming Events</w:t>
      </w:r>
    </w:p>
    <w:p w14:paraId="3BF0E06A" w14:textId="77777777" w:rsidR="00826978" w:rsidRDefault="00826978">
      <w:pPr>
        <w:rPr>
          <w:rFonts w:ascii="Times New Roman" w:eastAsia="Times New Roman" w:hAnsi="Times New Roman" w:cs="Times New Roman"/>
          <w:b/>
        </w:rPr>
      </w:pPr>
    </w:p>
    <w:p w14:paraId="4A791960" w14:textId="77777777" w:rsidR="008A6B4A" w:rsidRDefault="008A6B4A">
      <w:pPr>
        <w:rPr>
          <w:rFonts w:ascii="Times New Roman" w:eastAsia="Times New Roman" w:hAnsi="Times New Roman" w:cs="Times New Roman"/>
          <w:b/>
        </w:rPr>
      </w:pPr>
    </w:p>
    <w:p w14:paraId="5EEBDD39" w14:textId="77777777" w:rsidR="008A6B4A" w:rsidRDefault="008A6B4A">
      <w:pPr>
        <w:rPr>
          <w:rFonts w:ascii="Times New Roman" w:eastAsia="Times New Roman" w:hAnsi="Times New Roman" w:cs="Times New Roman"/>
          <w:b/>
        </w:rPr>
      </w:pPr>
    </w:p>
    <w:p w14:paraId="22DE057F" w14:textId="394D20B0" w:rsidR="00826978" w:rsidRDefault="00C35B69">
      <w:pPr>
        <w:rPr>
          <w:rFonts w:ascii="Times New Roman" w:eastAsia="Times New Roman" w:hAnsi="Times New Roman" w:cs="Times New Roman"/>
          <w:b/>
        </w:rPr>
      </w:pPr>
      <w:r>
        <w:rPr>
          <w:rFonts w:ascii="Times New Roman" w:eastAsia="Times New Roman" w:hAnsi="Times New Roman" w:cs="Times New Roman"/>
          <w:b/>
        </w:rPr>
        <w:lastRenderedPageBreak/>
        <w:t xml:space="preserve">RULES AND PROCEDURES: </w:t>
      </w:r>
      <w:r>
        <w:rPr>
          <w:rFonts w:ascii="Times New Roman" w:eastAsia="Times New Roman" w:hAnsi="Times New Roman" w:cs="Times New Roman"/>
          <w:b/>
        </w:rPr>
        <w:br/>
      </w:r>
      <w:r>
        <w:rPr>
          <w:rFonts w:ascii="Times New Roman" w:eastAsia="Times New Roman" w:hAnsi="Times New Roman" w:cs="Times New Roman"/>
        </w:rPr>
        <w:t xml:space="preserve">Agenda will be set prior to meeting dates and revised at the start of each meeting. Minutes will be emailed to current SEAC members. </w:t>
      </w:r>
    </w:p>
    <w:p w14:paraId="3A859B73" w14:textId="77777777" w:rsidR="00826978" w:rsidRDefault="00826978">
      <w:pPr>
        <w:rPr>
          <w:rFonts w:ascii="Times New Roman" w:eastAsia="Times New Roman" w:hAnsi="Times New Roman" w:cs="Times New Roman"/>
        </w:rPr>
      </w:pPr>
    </w:p>
    <w:p w14:paraId="32A95B1A"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The standing agenda at each meeting will consist of: </w:t>
      </w:r>
    </w:p>
    <w:p w14:paraId="2618C37F" w14:textId="77777777" w:rsidR="00826978" w:rsidRDefault="00000000">
      <w:pPr>
        <w:rPr>
          <w:rFonts w:ascii="Times New Roman" w:eastAsia="Times New Roman" w:hAnsi="Times New Roman" w:cs="Times New Roman"/>
        </w:rPr>
      </w:pPr>
      <w:sdt>
        <w:sdtPr>
          <w:tag w:val="goog_rdk_38"/>
          <w:id w:val="325092270"/>
        </w:sdtPr>
        <w:sdtContent>
          <w:r w:rsidR="00C35B69">
            <w:rPr>
              <w:rFonts w:ascii="Gungsuh" w:eastAsia="Gungsuh" w:hAnsi="Gungsuh" w:cs="Gungsuh"/>
            </w:rPr>
            <w:t xml:space="preserve">∙ introductions, </w:t>
          </w:r>
        </w:sdtContent>
      </w:sdt>
    </w:p>
    <w:p w14:paraId="1F10AAD1" w14:textId="77777777" w:rsidR="00826978" w:rsidRDefault="00000000">
      <w:pPr>
        <w:rPr>
          <w:rFonts w:ascii="Times New Roman" w:eastAsia="Times New Roman" w:hAnsi="Times New Roman" w:cs="Times New Roman"/>
        </w:rPr>
      </w:pPr>
      <w:sdt>
        <w:sdtPr>
          <w:tag w:val="goog_rdk_39"/>
          <w:id w:val="314614066"/>
        </w:sdtPr>
        <w:sdtContent>
          <w:r w:rsidR="00C35B69">
            <w:rPr>
              <w:rFonts w:ascii="Gungsuh" w:eastAsia="Gungsuh" w:hAnsi="Gungsuh" w:cs="Gungsuh"/>
            </w:rPr>
            <w:t xml:space="preserve">∙ review and approve of previous meeting minutes, </w:t>
          </w:r>
        </w:sdtContent>
      </w:sdt>
    </w:p>
    <w:p w14:paraId="5D75D8EF" w14:textId="77777777" w:rsidR="00826978" w:rsidRDefault="00000000">
      <w:pPr>
        <w:rPr>
          <w:rFonts w:ascii="Times New Roman" w:eastAsia="Times New Roman" w:hAnsi="Times New Roman" w:cs="Times New Roman"/>
        </w:rPr>
      </w:pPr>
      <w:sdt>
        <w:sdtPr>
          <w:tag w:val="goog_rdk_40"/>
          <w:id w:val="1594898864"/>
        </w:sdtPr>
        <w:sdtContent>
          <w:r w:rsidR="00C35B69">
            <w:rPr>
              <w:rFonts w:ascii="Gungsuh" w:eastAsia="Gungsuh" w:hAnsi="Gungsuh" w:cs="Gungsuh"/>
            </w:rPr>
            <w:t xml:space="preserve">∙ review and recommendations of policy and procedures, </w:t>
          </w:r>
        </w:sdtContent>
      </w:sdt>
    </w:p>
    <w:p w14:paraId="0D102DD5" w14:textId="77777777" w:rsidR="00826978" w:rsidRDefault="00000000">
      <w:pPr>
        <w:rPr>
          <w:rFonts w:ascii="Times New Roman" w:eastAsia="Times New Roman" w:hAnsi="Times New Roman" w:cs="Times New Roman"/>
        </w:rPr>
      </w:pPr>
      <w:sdt>
        <w:sdtPr>
          <w:tag w:val="goog_rdk_41"/>
          <w:id w:val="2032526280"/>
        </w:sdtPr>
        <w:sdtContent>
          <w:r w:rsidR="00C35B69">
            <w:rPr>
              <w:rFonts w:ascii="Gungsuh" w:eastAsia="Gungsuh" w:hAnsi="Gungsuh" w:cs="Gungsuh"/>
            </w:rPr>
            <w:t xml:space="preserve">∙ updates from districts regarding parental needs, </w:t>
          </w:r>
        </w:sdtContent>
      </w:sdt>
    </w:p>
    <w:p w14:paraId="40BAF229" w14:textId="77777777" w:rsidR="00826978" w:rsidRDefault="00000000">
      <w:pPr>
        <w:rPr>
          <w:rFonts w:ascii="Times New Roman" w:eastAsia="Times New Roman" w:hAnsi="Times New Roman" w:cs="Times New Roman"/>
        </w:rPr>
      </w:pPr>
      <w:sdt>
        <w:sdtPr>
          <w:tag w:val="goog_rdk_42"/>
          <w:id w:val="-537356501"/>
        </w:sdtPr>
        <w:sdtContent>
          <w:r w:rsidR="00C35B69">
            <w:rPr>
              <w:rFonts w:ascii="Gungsuh" w:eastAsia="Gungsuh" w:hAnsi="Gungsuh" w:cs="Gungsuh"/>
            </w:rPr>
            <w:t xml:space="preserve">∙ new business, and other (round table discussion). </w:t>
          </w:r>
        </w:sdtContent>
      </w:sdt>
    </w:p>
    <w:p w14:paraId="5EE8E80F" w14:textId="77777777" w:rsidR="00826978" w:rsidRDefault="00826978">
      <w:pPr>
        <w:rPr>
          <w:rFonts w:ascii="Times New Roman" w:eastAsia="Times New Roman" w:hAnsi="Times New Roman" w:cs="Times New Roman"/>
          <w:b/>
        </w:rPr>
      </w:pPr>
    </w:p>
    <w:p w14:paraId="281B6722"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COMMUNICATION: </w:t>
      </w:r>
      <w:r>
        <w:rPr>
          <w:rFonts w:ascii="Times New Roman" w:eastAsia="Times New Roman" w:hAnsi="Times New Roman" w:cs="Times New Roman"/>
          <w:b/>
        </w:rPr>
        <w:br/>
      </w:r>
      <w:r>
        <w:rPr>
          <w:rFonts w:ascii="Times New Roman" w:eastAsia="Times New Roman" w:hAnsi="Times New Roman" w:cs="Times New Roman"/>
        </w:rPr>
        <w:t xml:space="preserve">New members may reference the HVED website at www.hved6013.org under the Parent tab for further information. </w:t>
      </w:r>
    </w:p>
    <w:p w14:paraId="3E505B78" w14:textId="77777777" w:rsidR="00826978" w:rsidRDefault="00826978">
      <w:pPr>
        <w:rPr>
          <w:rFonts w:ascii="Times New Roman" w:eastAsia="Times New Roman" w:hAnsi="Times New Roman" w:cs="Times New Roman"/>
        </w:rPr>
      </w:pPr>
    </w:p>
    <w:p w14:paraId="2BD1D573" w14:textId="77777777" w:rsidR="00826978" w:rsidRDefault="00C35B69">
      <w:pPr>
        <w:rPr>
          <w:rFonts w:ascii="Times New Roman" w:eastAsia="Times New Roman" w:hAnsi="Times New Roman" w:cs="Times New Roman"/>
        </w:rPr>
      </w:pPr>
      <w:r>
        <w:rPr>
          <w:rFonts w:ascii="Times New Roman" w:eastAsia="Times New Roman" w:hAnsi="Times New Roman" w:cs="Times New Roman"/>
        </w:rPr>
        <w:t xml:space="preserve">New and updated publications will be accessible on the HVED District website under the Parent tab. Publications will become part of the Board of Directors committee update. </w:t>
      </w:r>
    </w:p>
    <w:p w14:paraId="2BF661DD" w14:textId="77777777" w:rsidR="00826978" w:rsidRDefault="00826978">
      <w:pPr>
        <w:rPr>
          <w:rFonts w:ascii="Times New Roman" w:eastAsia="Times New Roman" w:hAnsi="Times New Roman" w:cs="Times New Roman"/>
          <w:b/>
        </w:rPr>
      </w:pPr>
    </w:p>
    <w:p w14:paraId="261520E5"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SUB-COMMITTEES: </w:t>
      </w:r>
      <w:r>
        <w:rPr>
          <w:rFonts w:ascii="Times New Roman" w:eastAsia="Times New Roman" w:hAnsi="Times New Roman" w:cs="Times New Roman"/>
          <w:b/>
        </w:rPr>
        <w:br/>
      </w:r>
      <w:r>
        <w:rPr>
          <w:rFonts w:ascii="Times New Roman" w:eastAsia="Times New Roman" w:hAnsi="Times New Roman" w:cs="Times New Roman"/>
        </w:rPr>
        <w:t xml:space="preserve">Subcommittees may be formed to accomplish specific or time-limited tasks. </w:t>
      </w:r>
    </w:p>
    <w:p w14:paraId="139BC138" w14:textId="77777777" w:rsidR="00826978" w:rsidRDefault="00826978">
      <w:pPr>
        <w:rPr>
          <w:rFonts w:ascii="Times New Roman" w:eastAsia="Times New Roman" w:hAnsi="Times New Roman" w:cs="Times New Roman"/>
          <w:b/>
        </w:rPr>
      </w:pPr>
    </w:p>
    <w:p w14:paraId="59503485" w14:textId="77777777" w:rsidR="00826978" w:rsidRDefault="00C35B69">
      <w:pPr>
        <w:rPr>
          <w:rFonts w:ascii="Times New Roman" w:eastAsia="Times New Roman" w:hAnsi="Times New Roman" w:cs="Times New Roman"/>
          <w:b/>
        </w:rPr>
      </w:pPr>
      <w:r>
        <w:rPr>
          <w:rFonts w:ascii="Times New Roman" w:eastAsia="Times New Roman" w:hAnsi="Times New Roman" w:cs="Times New Roman"/>
          <w:b/>
        </w:rPr>
        <w:t xml:space="preserve">BY-LAW AMENDMENT: </w:t>
      </w:r>
      <w:r>
        <w:rPr>
          <w:rFonts w:ascii="Times New Roman" w:eastAsia="Times New Roman" w:hAnsi="Times New Roman" w:cs="Times New Roman"/>
          <w:b/>
        </w:rPr>
        <w:br/>
      </w:r>
      <w:r>
        <w:rPr>
          <w:rFonts w:ascii="Times New Roman" w:eastAsia="Times New Roman" w:hAnsi="Times New Roman" w:cs="Times New Roman"/>
        </w:rPr>
        <w:t>By-laws will be reviewed and addressed annually.</w:t>
      </w:r>
    </w:p>
    <w:p w14:paraId="74FBAE7A" w14:textId="77777777" w:rsidR="00826978" w:rsidRDefault="00826978">
      <w:pPr>
        <w:tabs>
          <w:tab w:val="left" w:pos="481"/>
        </w:tabs>
        <w:ind w:left="480" w:right="446"/>
        <w:rPr>
          <w:rFonts w:ascii="Times New Roman" w:eastAsia="Times New Roman" w:hAnsi="Times New Roman" w:cs="Times New Roman"/>
          <w:sz w:val="24"/>
          <w:szCs w:val="24"/>
        </w:rPr>
      </w:pPr>
    </w:p>
    <w:sectPr w:rsidR="00826978">
      <w:pgSz w:w="12240" w:h="15840"/>
      <w:pgMar w:top="1152" w:right="1152" w:bottom="1152" w:left="1152" w:header="288"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52F3C" w14:textId="77777777" w:rsidR="00AD29F0" w:rsidRDefault="00AD29F0">
      <w:r>
        <w:separator/>
      </w:r>
    </w:p>
  </w:endnote>
  <w:endnote w:type="continuationSeparator" w:id="0">
    <w:p w14:paraId="33366126" w14:textId="77777777" w:rsidR="00AD29F0" w:rsidRDefault="00AD2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748CE7-45B4-4239-913D-11DCB0B2CE9A}"/>
    <w:embedBold r:id="rId2" w:fontKey="{62CB6D47-BABA-4E38-91C5-27BBE27DCB71}"/>
    <w:embedItalic r:id="rId3" w:fontKey="{98BC8722-0EC9-4A00-92E3-E4AFD1109D9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D1CE984C-C91D-4D7C-903A-A70B71101A5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049E830-B210-44EA-B79D-C6F8A41AE3B0}"/>
  </w:font>
  <w:font w:name="Cambria">
    <w:panose1 w:val="02040503050406030204"/>
    <w:charset w:val="00"/>
    <w:family w:val="roman"/>
    <w:pitch w:val="variable"/>
    <w:sig w:usb0="E00006FF" w:usb1="420024FF" w:usb2="02000000" w:usb3="00000000" w:csb0="0000019F" w:csb1="00000000"/>
    <w:embedRegular r:id="rId6" w:fontKey="{F21A63EF-C6E2-4D16-BEDE-63ED1E11BCED}"/>
  </w:font>
  <w:font w:name="Georgia">
    <w:panose1 w:val="02040502050405020303"/>
    <w:charset w:val="00"/>
    <w:family w:val="roman"/>
    <w:pitch w:val="variable"/>
    <w:sig w:usb0="00000287" w:usb1="00000000" w:usb2="00000000" w:usb3="00000000" w:csb0="0000009F" w:csb1="00000000"/>
    <w:embedRegular r:id="rId7" w:fontKey="{D7815A0C-0D98-4182-86C2-A8C35714F6EC}"/>
    <w:embedItalic r:id="rId8" w:fontKey="{1E65F71D-E240-441B-8478-486380CCE835}"/>
  </w:font>
  <w:font w:name="Gungsuh">
    <w:charset w:val="81"/>
    <w:family w:val="roman"/>
    <w:pitch w:val="variable"/>
    <w:sig w:usb0="B00002AF" w:usb1="69D77CFB" w:usb2="00000030" w:usb3="00000000" w:csb0="0008009F" w:csb1="00000000"/>
    <w:embedRegular r:id="rId9" w:subsetted="1" w:fontKey="{3DECF38F-CF85-4A01-9F9A-2E3AC5E958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8D679" w14:textId="77777777" w:rsidR="00826978" w:rsidRDefault="00C35B6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C58D2C0" w14:textId="6EC03FC2" w:rsidR="00826978" w:rsidRDefault="00C35B69">
    <w:pPr>
      <w:pBdr>
        <w:top w:val="nil"/>
        <w:left w:val="nil"/>
        <w:bottom w:val="nil"/>
        <w:right w:val="nil"/>
        <w:between w:val="nil"/>
      </w:pBdr>
      <w:tabs>
        <w:tab w:val="center" w:pos="4680"/>
        <w:tab w:val="right" w:pos="9360"/>
      </w:tabs>
      <w:rPr>
        <w:color w:val="000000"/>
      </w:rPr>
    </w:pPr>
    <w:r>
      <w:t>Revised August 202</w:t>
    </w:r>
    <w:r w:rsidR="00914D16">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D381E" w14:textId="40997E03" w:rsidR="00826978" w:rsidRDefault="00C35B69">
    <w:pPr>
      <w:pBdr>
        <w:top w:val="nil"/>
        <w:left w:val="nil"/>
        <w:bottom w:val="nil"/>
        <w:right w:val="nil"/>
        <w:between w:val="nil"/>
      </w:pBdr>
      <w:tabs>
        <w:tab w:val="center" w:pos="4680"/>
        <w:tab w:val="right" w:pos="9360"/>
      </w:tabs>
      <w:rPr>
        <w:color w:val="000000"/>
      </w:rPr>
    </w:pPr>
    <w:r>
      <w:t>Revised</w:t>
    </w:r>
    <w:r>
      <w:rPr>
        <w:color w:val="000000"/>
      </w:rPr>
      <w:t xml:space="preserve"> </w:t>
    </w:r>
    <w:r>
      <w:t>August 202</w:t>
    </w:r>
    <w:r w:rsidR="00CE28BD">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CF79B" w14:textId="77777777" w:rsidR="00826978" w:rsidRDefault="00826978">
    <w:pPr>
      <w:pBdr>
        <w:top w:val="nil"/>
        <w:left w:val="nil"/>
        <w:bottom w:val="nil"/>
        <w:right w:val="nil"/>
        <w:between w:val="nil"/>
      </w:pBdr>
      <w:tabs>
        <w:tab w:val="center" w:pos="4680"/>
        <w:tab w:val="right" w:pos="9360"/>
      </w:tabs>
      <w:jc w:val="right"/>
      <w:rPr>
        <w:color w:val="000000"/>
      </w:rPr>
    </w:pPr>
  </w:p>
  <w:p w14:paraId="1763C6D5" w14:textId="12C26953" w:rsidR="00826978" w:rsidRDefault="00C35B6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14D16">
      <w:rPr>
        <w:noProof/>
        <w:color w:val="000000"/>
      </w:rPr>
      <w:t>88</w:t>
    </w:r>
    <w:r>
      <w:rPr>
        <w:color w:val="000000"/>
      </w:rPr>
      <w:fldChar w:fldCharType="end"/>
    </w:r>
  </w:p>
  <w:p w14:paraId="69CFA4D4" w14:textId="5B8407D7" w:rsidR="00826978" w:rsidRDefault="00C35B69">
    <w:pPr>
      <w:pBdr>
        <w:top w:val="nil"/>
        <w:left w:val="nil"/>
        <w:bottom w:val="nil"/>
        <w:right w:val="nil"/>
        <w:between w:val="nil"/>
      </w:pBdr>
      <w:tabs>
        <w:tab w:val="center" w:pos="4680"/>
        <w:tab w:val="right" w:pos="9360"/>
      </w:tabs>
      <w:rPr>
        <w:color w:val="000000"/>
      </w:rPr>
    </w:pPr>
    <w:r>
      <w:rPr>
        <w:color w:val="000000"/>
      </w:rPr>
      <w:t>Updated</w:t>
    </w:r>
    <w:r w:rsidR="00013AB3">
      <w:rPr>
        <w:color w:val="000000"/>
      </w:rPr>
      <w:t xml:space="preserve"> August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B9E12" w14:textId="77777777" w:rsidR="00AD29F0" w:rsidRDefault="00AD29F0">
      <w:r>
        <w:separator/>
      </w:r>
    </w:p>
  </w:footnote>
  <w:footnote w:type="continuationSeparator" w:id="0">
    <w:p w14:paraId="34A223B1" w14:textId="77777777" w:rsidR="00AD29F0" w:rsidRDefault="00AD2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F7EB4" w14:textId="77777777" w:rsidR="00826978" w:rsidRDefault="00826978">
    <w:pPr>
      <w:pBdr>
        <w:top w:val="nil"/>
        <w:left w:val="nil"/>
        <w:bottom w:val="nil"/>
        <w:right w:val="nil"/>
        <w:between w:val="nil"/>
      </w:pBdr>
      <w:tabs>
        <w:tab w:val="center" w:pos="4680"/>
        <w:tab w:val="right" w:pos="9360"/>
      </w:tabs>
      <w:jc w:val="center"/>
      <w:rPr>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C24"/>
    <w:multiLevelType w:val="multilevel"/>
    <w:tmpl w:val="FB7ECD7A"/>
    <w:lvl w:ilvl="0">
      <w:start w:val="2"/>
      <w:numFmt w:val="upperLetter"/>
      <w:lvlText w:val="%1."/>
      <w:lvlJc w:val="left"/>
      <w:pPr>
        <w:ind w:left="363" w:hanging="248"/>
      </w:pPr>
      <w:rPr>
        <w:rFonts w:ascii="Arial" w:eastAsia="Arial" w:hAnsi="Arial" w:cs="Arial"/>
        <w:b/>
        <w:sz w:val="22"/>
        <w:szCs w:val="22"/>
      </w:rPr>
    </w:lvl>
    <w:lvl w:ilvl="1">
      <w:start w:val="1"/>
      <w:numFmt w:val="upperLetter"/>
      <w:lvlText w:val="%2."/>
      <w:lvlJc w:val="left"/>
      <w:pPr>
        <w:ind w:left="890" w:hanging="440"/>
      </w:pPr>
      <w:rPr>
        <w:rFonts w:ascii="Calibri" w:eastAsia="Calibri" w:hAnsi="Calibri" w:cs="Calibri"/>
        <w:sz w:val="22"/>
        <w:szCs w:val="22"/>
      </w:rPr>
    </w:lvl>
    <w:lvl w:ilvl="2">
      <w:start w:val="1"/>
      <w:numFmt w:val="decimal"/>
      <w:lvlText w:val="%3."/>
      <w:lvlJc w:val="left"/>
      <w:pPr>
        <w:ind w:left="647" w:hanging="197"/>
      </w:pPr>
      <w:rPr>
        <w:rFonts w:ascii="Arial" w:eastAsia="Arial" w:hAnsi="Arial" w:cs="Arial"/>
        <w:sz w:val="22"/>
        <w:szCs w:val="22"/>
      </w:rPr>
    </w:lvl>
    <w:lvl w:ilvl="3">
      <w:start w:val="1"/>
      <w:numFmt w:val="bullet"/>
      <w:lvlText w:val="•"/>
      <w:lvlJc w:val="left"/>
      <w:pPr>
        <w:ind w:left="2253" w:hanging="197"/>
      </w:pPr>
    </w:lvl>
    <w:lvl w:ilvl="4">
      <w:start w:val="1"/>
      <w:numFmt w:val="bullet"/>
      <w:lvlText w:val="•"/>
      <w:lvlJc w:val="left"/>
      <w:pPr>
        <w:ind w:left="3422" w:hanging="197"/>
      </w:pPr>
    </w:lvl>
    <w:lvl w:ilvl="5">
      <w:start w:val="1"/>
      <w:numFmt w:val="bullet"/>
      <w:lvlText w:val="•"/>
      <w:lvlJc w:val="left"/>
      <w:pPr>
        <w:ind w:left="4592" w:hanging="197"/>
      </w:pPr>
    </w:lvl>
    <w:lvl w:ilvl="6">
      <w:start w:val="1"/>
      <w:numFmt w:val="bullet"/>
      <w:lvlText w:val="•"/>
      <w:lvlJc w:val="left"/>
      <w:pPr>
        <w:ind w:left="5761" w:hanging="197"/>
      </w:pPr>
    </w:lvl>
    <w:lvl w:ilvl="7">
      <w:start w:val="1"/>
      <w:numFmt w:val="bullet"/>
      <w:lvlText w:val="•"/>
      <w:lvlJc w:val="left"/>
      <w:pPr>
        <w:ind w:left="6931" w:hanging="197"/>
      </w:pPr>
    </w:lvl>
    <w:lvl w:ilvl="8">
      <w:start w:val="1"/>
      <w:numFmt w:val="bullet"/>
      <w:lvlText w:val="•"/>
      <w:lvlJc w:val="left"/>
      <w:pPr>
        <w:ind w:left="8100" w:hanging="197"/>
      </w:pPr>
    </w:lvl>
  </w:abstractNum>
  <w:abstractNum w:abstractNumId="1" w15:restartNumberingAfterBreak="0">
    <w:nsid w:val="010B362D"/>
    <w:multiLevelType w:val="multilevel"/>
    <w:tmpl w:val="1C3A5F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10D6DBD"/>
    <w:multiLevelType w:val="multilevel"/>
    <w:tmpl w:val="5216A54A"/>
    <w:lvl w:ilvl="0">
      <w:start w:val="5"/>
      <w:numFmt w:val="bullet"/>
      <w:lvlText w:val="•"/>
      <w:lvlJc w:val="left"/>
      <w:pPr>
        <w:ind w:left="720" w:hanging="72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C0A0C7E"/>
    <w:multiLevelType w:val="multilevel"/>
    <w:tmpl w:val="F4E49440"/>
    <w:lvl w:ilvl="0">
      <w:start w:val="1"/>
      <w:numFmt w:val="bullet"/>
      <w:lvlText w:val="●"/>
      <w:lvlJc w:val="left"/>
      <w:pPr>
        <w:ind w:left="942" w:hanging="360"/>
      </w:pPr>
      <w:rPr>
        <w:rFonts w:ascii="Noto Sans Symbols" w:eastAsia="Noto Sans Symbols" w:hAnsi="Noto Sans Symbols" w:cs="Noto Sans Symbols"/>
      </w:rPr>
    </w:lvl>
    <w:lvl w:ilvl="1">
      <w:start w:val="1"/>
      <w:numFmt w:val="bullet"/>
      <w:lvlText w:val="o"/>
      <w:lvlJc w:val="left"/>
      <w:pPr>
        <w:ind w:left="1662" w:hanging="360"/>
      </w:pPr>
      <w:rPr>
        <w:rFonts w:ascii="Courier New" w:eastAsia="Courier New" w:hAnsi="Courier New" w:cs="Courier New"/>
      </w:rPr>
    </w:lvl>
    <w:lvl w:ilvl="2">
      <w:start w:val="1"/>
      <w:numFmt w:val="bullet"/>
      <w:lvlText w:val="▪"/>
      <w:lvlJc w:val="left"/>
      <w:pPr>
        <w:ind w:left="2382" w:hanging="360"/>
      </w:pPr>
      <w:rPr>
        <w:rFonts w:ascii="Noto Sans Symbols" w:eastAsia="Noto Sans Symbols" w:hAnsi="Noto Sans Symbols" w:cs="Noto Sans Symbols"/>
      </w:rPr>
    </w:lvl>
    <w:lvl w:ilvl="3">
      <w:start w:val="1"/>
      <w:numFmt w:val="bullet"/>
      <w:lvlText w:val="●"/>
      <w:lvlJc w:val="left"/>
      <w:pPr>
        <w:ind w:left="3102" w:hanging="360"/>
      </w:pPr>
      <w:rPr>
        <w:rFonts w:ascii="Noto Sans Symbols" w:eastAsia="Noto Sans Symbols" w:hAnsi="Noto Sans Symbols" w:cs="Noto Sans Symbols"/>
      </w:rPr>
    </w:lvl>
    <w:lvl w:ilvl="4">
      <w:start w:val="1"/>
      <w:numFmt w:val="bullet"/>
      <w:lvlText w:val="o"/>
      <w:lvlJc w:val="left"/>
      <w:pPr>
        <w:ind w:left="3822" w:hanging="360"/>
      </w:pPr>
      <w:rPr>
        <w:rFonts w:ascii="Courier New" w:eastAsia="Courier New" w:hAnsi="Courier New" w:cs="Courier New"/>
      </w:rPr>
    </w:lvl>
    <w:lvl w:ilvl="5">
      <w:start w:val="1"/>
      <w:numFmt w:val="bullet"/>
      <w:lvlText w:val="▪"/>
      <w:lvlJc w:val="left"/>
      <w:pPr>
        <w:ind w:left="4542" w:hanging="360"/>
      </w:pPr>
      <w:rPr>
        <w:rFonts w:ascii="Noto Sans Symbols" w:eastAsia="Noto Sans Symbols" w:hAnsi="Noto Sans Symbols" w:cs="Noto Sans Symbols"/>
      </w:rPr>
    </w:lvl>
    <w:lvl w:ilvl="6">
      <w:start w:val="1"/>
      <w:numFmt w:val="bullet"/>
      <w:lvlText w:val="●"/>
      <w:lvlJc w:val="left"/>
      <w:pPr>
        <w:ind w:left="5262" w:hanging="360"/>
      </w:pPr>
      <w:rPr>
        <w:rFonts w:ascii="Noto Sans Symbols" w:eastAsia="Noto Sans Symbols" w:hAnsi="Noto Sans Symbols" w:cs="Noto Sans Symbols"/>
      </w:rPr>
    </w:lvl>
    <w:lvl w:ilvl="7">
      <w:start w:val="1"/>
      <w:numFmt w:val="bullet"/>
      <w:lvlText w:val="o"/>
      <w:lvlJc w:val="left"/>
      <w:pPr>
        <w:ind w:left="5982" w:hanging="360"/>
      </w:pPr>
      <w:rPr>
        <w:rFonts w:ascii="Courier New" w:eastAsia="Courier New" w:hAnsi="Courier New" w:cs="Courier New"/>
      </w:rPr>
    </w:lvl>
    <w:lvl w:ilvl="8">
      <w:start w:val="1"/>
      <w:numFmt w:val="bullet"/>
      <w:lvlText w:val="▪"/>
      <w:lvlJc w:val="left"/>
      <w:pPr>
        <w:ind w:left="6702" w:hanging="360"/>
      </w:pPr>
      <w:rPr>
        <w:rFonts w:ascii="Noto Sans Symbols" w:eastAsia="Noto Sans Symbols" w:hAnsi="Noto Sans Symbols" w:cs="Noto Sans Symbols"/>
      </w:rPr>
    </w:lvl>
  </w:abstractNum>
  <w:abstractNum w:abstractNumId="4" w15:restartNumberingAfterBreak="0">
    <w:nsid w:val="0CE44AF1"/>
    <w:multiLevelType w:val="multilevel"/>
    <w:tmpl w:val="6E9E026E"/>
    <w:lvl w:ilvl="0">
      <w:start w:val="2"/>
      <w:numFmt w:val="upperRoman"/>
      <w:lvlText w:val="%1."/>
      <w:lvlJc w:val="left"/>
      <w:pPr>
        <w:ind w:left="615" w:hanging="500"/>
      </w:pPr>
      <w:rPr>
        <w:rFonts w:ascii="Arial" w:eastAsia="Arial" w:hAnsi="Arial" w:cs="Arial"/>
        <w:b/>
        <w:sz w:val="24"/>
        <w:szCs w:val="24"/>
      </w:rPr>
    </w:lvl>
    <w:lvl w:ilvl="1">
      <w:start w:val="1"/>
      <w:numFmt w:val="upperLetter"/>
      <w:lvlText w:val="%2."/>
      <w:lvlJc w:val="left"/>
      <w:pPr>
        <w:ind w:left="994" w:hanging="440"/>
      </w:pPr>
      <w:rPr>
        <w:rFonts w:ascii="Calibri" w:eastAsia="Calibri" w:hAnsi="Calibri" w:cs="Calibri"/>
        <w:sz w:val="22"/>
        <w:szCs w:val="22"/>
      </w:rPr>
    </w:lvl>
    <w:lvl w:ilvl="2">
      <w:start w:val="1"/>
      <w:numFmt w:val="decimal"/>
      <w:lvlText w:val="(%3)"/>
      <w:lvlJc w:val="left"/>
      <w:pPr>
        <w:ind w:left="1322" w:hanging="332"/>
      </w:pPr>
      <w:rPr>
        <w:rFonts w:ascii="Calibri" w:eastAsia="Calibri" w:hAnsi="Calibri" w:cs="Calibri"/>
        <w:sz w:val="22"/>
        <w:szCs w:val="22"/>
      </w:rPr>
    </w:lvl>
    <w:lvl w:ilvl="3">
      <w:start w:val="1"/>
      <w:numFmt w:val="lowerLetter"/>
      <w:lvlText w:val="(%4)"/>
      <w:lvlJc w:val="left"/>
      <w:pPr>
        <w:ind w:left="2096" w:hanging="660"/>
      </w:pPr>
      <w:rPr>
        <w:rFonts w:ascii="Arial" w:eastAsia="Arial" w:hAnsi="Arial" w:cs="Arial"/>
        <w:sz w:val="22"/>
        <w:szCs w:val="22"/>
      </w:rPr>
    </w:lvl>
    <w:lvl w:ilvl="4">
      <w:start w:val="1"/>
      <w:numFmt w:val="bullet"/>
      <w:lvlText w:val="•"/>
      <w:lvlJc w:val="left"/>
      <w:pPr>
        <w:ind w:left="1436" w:hanging="660"/>
      </w:pPr>
    </w:lvl>
    <w:lvl w:ilvl="5">
      <w:start w:val="1"/>
      <w:numFmt w:val="bullet"/>
      <w:lvlText w:val="•"/>
      <w:lvlJc w:val="left"/>
      <w:pPr>
        <w:ind w:left="2096" w:hanging="660"/>
      </w:pPr>
    </w:lvl>
    <w:lvl w:ilvl="6">
      <w:start w:val="1"/>
      <w:numFmt w:val="bullet"/>
      <w:lvlText w:val="•"/>
      <w:lvlJc w:val="left"/>
      <w:pPr>
        <w:ind w:left="3793" w:hanging="660"/>
      </w:pPr>
    </w:lvl>
    <w:lvl w:ilvl="7">
      <w:start w:val="1"/>
      <w:numFmt w:val="bullet"/>
      <w:lvlText w:val="•"/>
      <w:lvlJc w:val="left"/>
      <w:pPr>
        <w:ind w:left="5489" w:hanging="660"/>
      </w:pPr>
    </w:lvl>
    <w:lvl w:ilvl="8">
      <w:start w:val="1"/>
      <w:numFmt w:val="bullet"/>
      <w:lvlText w:val="•"/>
      <w:lvlJc w:val="left"/>
      <w:pPr>
        <w:ind w:left="7186" w:hanging="660"/>
      </w:pPr>
    </w:lvl>
  </w:abstractNum>
  <w:abstractNum w:abstractNumId="5" w15:restartNumberingAfterBreak="0">
    <w:nsid w:val="0EDE037E"/>
    <w:multiLevelType w:val="multilevel"/>
    <w:tmpl w:val="74EA9BD6"/>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F073598"/>
    <w:multiLevelType w:val="multilevel"/>
    <w:tmpl w:val="9D4E4B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1D37773"/>
    <w:multiLevelType w:val="multilevel"/>
    <w:tmpl w:val="75AE37B0"/>
    <w:lvl w:ilvl="0">
      <w:start w:val="1"/>
      <w:numFmt w:val="upperRoman"/>
      <w:lvlText w:val="%1."/>
      <w:lvlJc w:val="left"/>
      <w:pPr>
        <w:ind w:left="823" w:hanging="699"/>
      </w:pPr>
      <w:rPr>
        <w:rFonts w:ascii="Arial" w:eastAsia="Arial" w:hAnsi="Arial" w:cs="Arial"/>
        <w:sz w:val="19"/>
        <w:szCs w:val="19"/>
      </w:rPr>
    </w:lvl>
    <w:lvl w:ilvl="1">
      <w:start w:val="1"/>
      <w:numFmt w:val="upperLetter"/>
      <w:lvlText w:val="%2."/>
      <w:lvlJc w:val="left"/>
      <w:pPr>
        <w:ind w:left="1536" w:hanging="723"/>
      </w:pPr>
      <w:rPr>
        <w:rFonts w:ascii="Arial" w:eastAsia="Arial" w:hAnsi="Arial" w:cs="Arial"/>
        <w:sz w:val="19"/>
        <w:szCs w:val="19"/>
      </w:rPr>
    </w:lvl>
    <w:lvl w:ilvl="2">
      <w:start w:val="1"/>
      <w:numFmt w:val="decimal"/>
      <w:lvlText w:val="%3."/>
      <w:lvlJc w:val="left"/>
      <w:pPr>
        <w:ind w:left="2237" w:hanging="701"/>
      </w:pPr>
      <w:rPr>
        <w:rFonts w:ascii="Arial" w:eastAsia="Arial" w:hAnsi="Arial" w:cs="Arial"/>
        <w:sz w:val="20"/>
        <w:szCs w:val="20"/>
      </w:rPr>
    </w:lvl>
    <w:lvl w:ilvl="3">
      <w:start w:val="1"/>
      <w:numFmt w:val="lowerLetter"/>
      <w:lvlText w:val="%4."/>
      <w:lvlJc w:val="left"/>
      <w:pPr>
        <w:ind w:left="2921" w:hanging="713"/>
      </w:pPr>
      <w:rPr>
        <w:rFonts w:ascii="Arial" w:eastAsia="Arial" w:hAnsi="Arial" w:cs="Arial"/>
        <w:sz w:val="19"/>
        <w:szCs w:val="19"/>
      </w:rPr>
    </w:lvl>
    <w:lvl w:ilvl="4">
      <w:start w:val="1"/>
      <w:numFmt w:val="bullet"/>
      <w:lvlText w:val="•"/>
      <w:lvlJc w:val="left"/>
      <w:pPr>
        <w:ind w:left="2921" w:hanging="713"/>
      </w:pPr>
    </w:lvl>
    <w:lvl w:ilvl="5">
      <w:start w:val="1"/>
      <w:numFmt w:val="bullet"/>
      <w:lvlText w:val="•"/>
      <w:lvlJc w:val="left"/>
      <w:pPr>
        <w:ind w:left="4414" w:hanging="713"/>
      </w:pPr>
    </w:lvl>
    <w:lvl w:ilvl="6">
      <w:start w:val="1"/>
      <w:numFmt w:val="bullet"/>
      <w:lvlText w:val="•"/>
      <w:lvlJc w:val="left"/>
      <w:pPr>
        <w:ind w:left="5907" w:hanging="712"/>
      </w:pPr>
    </w:lvl>
    <w:lvl w:ilvl="7">
      <w:start w:val="1"/>
      <w:numFmt w:val="bullet"/>
      <w:lvlText w:val="•"/>
      <w:lvlJc w:val="left"/>
      <w:pPr>
        <w:ind w:left="7400" w:hanging="713"/>
      </w:pPr>
    </w:lvl>
    <w:lvl w:ilvl="8">
      <w:start w:val="1"/>
      <w:numFmt w:val="bullet"/>
      <w:lvlText w:val="•"/>
      <w:lvlJc w:val="left"/>
      <w:pPr>
        <w:ind w:left="8893" w:hanging="713"/>
      </w:pPr>
    </w:lvl>
  </w:abstractNum>
  <w:abstractNum w:abstractNumId="8" w15:restartNumberingAfterBreak="0">
    <w:nsid w:val="13E72714"/>
    <w:multiLevelType w:val="multilevel"/>
    <w:tmpl w:val="E5AA41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51626E1"/>
    <w:multiLevelType w:val="multilevel"/>
    <w:tmpl w:val="8DCC75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7C510FC"/>
    <w:multiLevelType w:val="multilevel"/>
    <w:tmpl w:val="6D829AFC"/>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8C6202E"/>
    <w:multiLevelType w:val="multilevel"/>
    <w:tmpl w:val="94306316"/>
    <w:lvl w:ilvl="0">
      <w:start w:val="1"/>
      <w:numFmt w:val="upperLetter"/>
      <w:lvlText w:val="%1."/>
      <w:lvlJc w:val="left"/>
      <w:pPr>
        <w:ind w:left="979" w:hanging="440"/>
      </w:pPr>
      <w:rPr>
        <w:rFonts w:ascii="Arial" w:eastAsia="Arial" w:hAnsi="Arial" w:cs="Arial"/>
        <w:sz w:val="22"/>
        <w:szCs w:val="22"/>
      </w:rPr>
    </w:lvl>
    <w:lvl w:ilvl="1">
      <w:start w:val="1"/>
      <w:numFmt w:val="decimal"/>
      <w:lvlText w:val="(%2)"/>
      <w:lvlJc w:val="left"/>
      <w:pPr>
        <w:ind w:left="1436" w:hanging="442"/>
      </w:pPr>
      <w:rPr>
        <w:rFonts w:ascii="Arial" w:eastAsia="Arial" w:hAnsi="Arial" w:cs="Arial"/>
        <w:sz w:val="22"/>
        <w:szCs w:val="22"/>
      </w:rPr>
    </w:lvl>
    <w:lvl w:ilvl="2">
      <w:start w:val="1"/>
      <w:numFmt w:val="lowerLetter"/>
      <w:lvlText w:val="(%3)"/>
      <w:lvlJc w:val="left"/>
      <w:pPr>
        <w:ind w:left="2096" w:hanging="660"/>
      </w:pPr>
      <w:rPr>
        <w:rFonts w:ascii="Arial" w:eastAsia="Arial" w:hAnsi="Arial" w:cs="Arial"/>
        <w:sz w:val="22"/>
        <w:szCs w:val="22"/>
      </w:rPr>
    </w:lvl>
    <w:lvl w:ilvl="3">
      <w:start w:val="1"/>
      <w:numFmt w:val="bullet"/>
      <w:lvlText w:val="•"/>
      <w:lvlJc w:val="left"/>
      <w:pPr>
        <w:ind w:left="3141" w:hanging="660"/>
      </w:pPr>
    </w:lvl>
    <w:lvl w:ilvl="4">
      <w:start w:val="1"/>
      <w:numFmt w:val="bullet"/>
      <w:lvlText w:val="•"/>
      <w:lvlJc w:val="left"/>
      <w:pPr>
        <w:ind w:left="4187" w:hanging="660"/>
      </w:pPr>
    </w:lvl>
    <w:lvl w:ilvl="5">
      <w:start w:val="1"/>
      <w:numFmt w:val="bullet"/>
      <w:lvlText w:val="•"/>
      <w:lvlJc w:val="left"/>
      <w:pPr>
        <w:ind w:left="5232" w:hanging="660"/>
      </w:pPr>
    </w:lvl>
    <w:lvl w:ilvl="6">
      <w:start w:val="1"/>
      <w:numFmt w:val="bullet"/>
      <w:lvlText w:val="•"/>
      <w:lvlJc w:val="left"/>
      <w:pPr>
        <w:ind w:left="6278" w:hanging="660"/>
      </w:pPr>
    </w:lvl>
    <w:lvl w:ilvl="7">
      <w:start w:val="1"/>
      <w:numFmt w:val="bullet"/>
      <w:lvlText w:val="•"/>
      <w:lvlJc w:val="left"/>
      <w:pPr>
        <w:ind w:left="7323" w:hanging="660"/>
      </w:pPr>
    </w:lvl>
    <w:lvl w:ilvl="8">
      <w:start w:val="1"/>
      <w:numFmt w:val="bullet"/>
      <w:lvlText w:val="•"/>
      <w:lvlJc w:val="left"/>
      <w:pPr>
        <w:ind w:left="8369" w:hanging="660"/>
      </w:pPr>
    </w:lvl>
  </w:abstractNum>
  <w:abstractNum w:abstractNumId="12" w15:restartNumberingAfterBreak="0">
    <w:nsid w:val="19254CD3"/>
    <w:multiLevelType w:val="multilevel"/>
    <w:tmpl w:val="F1C0FEEC"/>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CE81800"/>
    <w:multiLevelType w:val="multilevel"/>
    <w:tmpl w:val="FC9CA0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CF645AA"/>
    <w:multiLevelType w:val="multilevel"/>
    <w:tmpl w:val="8EF6EE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D450BE8"/>
    <w:multiLevelType w:val="multilevel"/>
    <w:tmpl w:val="DFCC25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2097619"/>
    <w:multiLevelType w:val="multilevel"/>
    <w:tmpl w:val="FA1A6682"/>
    <w:lvl w:ilvl="0">
      <w:start w:val="1"/>
      <w:numFmt w:val="decimal"/>
      <w:lvlText w:val="%1."/>
      <w:lvlJc w:val="left"/>
      <w:pPr>
        <w:ind w:left="466" w:hanging="324"/>
      </w:pPr>
      <w:rPr>
        <w:rFonts w:ascii="Times New Roman" w:eastAsia="Times New Roman" w:hAnsi="Times New Roman" w:cs="Times New Roman"/>
        <w:color w:val="8B888B"/>
        <w:sz w:val="23"/>
        <w:szCs w:val="23"/>
      </w:rPr>
    </w:lvl>
    <w:lvl w:ilvl="1">
      <w:start w:val="1"/>
      <w:numFmt w:val="decimal"/>
      <w:lvlText w:val="%2."/>
      <w:lvlJc w:val="left"/>
      <w:pPr>
        <w:ind w:left="495" w:hanging="324"/>
      </w:pPr>
      <w:rPr>
        <w:rFonts w:ascii="Times New Roman" w:eastAsia="Times New Roman" w:hAnsi="Times New Roman" w:cs="Times New Roman"/>
        <w:color w:val="8B888B"/>
        <w:sz w:val="22"/>
        <w:szCs w:val="22"/>
      </w:rPr>
    </w:lvl>
    <w:lvl w:ilvl="2">
      <w:start w:val="1"/>
      <w:numFmt w:val="bullet"/>
      <w:lvlText w:val="•"/>
      <w:lvlJc w:val="left"/>
      <w:pPr>
        <w:ind w:left="1181" w:hanging="346"/>
      </w:pPr>
      <w:rPr>
        <w:rFonts w:ascii="Times New Roman" w:eastAsia="Times New Roman" w:hAnsi="Times New Roman" w:cs="Times New Roman"/>
        <w:color w:val="7A7579"/>
        <w:sz w:val="22"/>
        <w:szCs w:val="22"/>
      </w:rPr>
    </w:lvl>
    <w:lvl w:ilvl="3">
      <w:start w:val="1"/>
      <w:numFmt w:val="bullet"/>
      <w:lvlText w:val="•"/>
      <w:lvlJc w:val="left"/>
      <w:pPr>
        <w:ind w:left="2168" w:hanging="345"/>
      </w:pPr>
    </w:lvl>
    <w:lvl w:ilvl="4">
      <w:start w:val="1"/>
      <w:numFmt w:val="bullet"/>
      <w:lvlText w:val="•"/>
      <w:lvlJc w:val="left"/>
      <w:pPr>
        <w:ind w:left="3155" w:hanging="346"/>
      </w:pPr>
    </w:lvl>
    <w:lvl w:ilvl="5">
      <w:start w:val="1"/>
      <w:numFmt w:val="bullet"/>
      <w:lvlText w:val="•"/>
      <w:lvlJc w:val="left"/>
      <w:pPr>
        <w:ind w:left="4143" w:hanging="346"/>
      </w:pPr>
    </w:lvl>
    <w:lvl w:ilvl="6">
      <w:start w:val="1"/>
      <w:numFmt w:val="bullet"/>
      <w:lvlText w:val="•"/>
      <w:lvlJc w:val="left"/>
      <w:pPr>
        <w:ind w:left="5130" w:hanging="346"/>
      </w:pPr>
    </w:lvl>
    <w:lvl w:ilvl="7">
      <w:start w:val="1"/>
      <w:numFmt w:val="bullet"/>
      <w:lvlText w:val="•"/>
      <w:lvlJc w:val="left"/>
      <w:pPr>
        <w:ind w:left="6117" w:hanging="346"/>
      </w:pPr>
    </w:lvl>
    <w:lvl w:ilvl="8">
      <w:start w:val="1"/>
      <w:numFmt w:val="bullet"/>
      <w:lvlText w:val="•"/>
      <w:lvlJc w:val="left"/>
      <w:pPr>
        <w:ind w:left="7105" w:hanging="346"/>
      </w:pPr>
    </w:lvl>
  </w:abstractNum>
  <w:abstractNum w:abstractNumId="17" w15:restartNumberingAfterBreak="0">
    <w:nsid w:val="252A75F8"/>
    <w:multiLevelType w:val="multilevel"/>
    <w:tmpl w:val="FA2C0DB0"/>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5EC1561"/>
    <w:multiLevelType w:val="multilevel"/>
    <w:tmpl w:val="DB341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60378CB"/>
    <w:multiLevelType w:val="multilevel"/>
    <w:tmpl w:val="CC9290CC"/>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7AA5B21"/>
    <w:multiLevelType w:val="multilevel"/>
    <w:tmpl w:val="751629C6"/>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8660C6E"/>
    <w:multiLevelType w:val="multilevel"/>
    <w:tmpl w:val="0ECC0174"/>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A320A34"/>
    <w:multiLevelType w:val="multilevel"/>
    <w:tmpl w:val="23B653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A6B1330"/>
    <w:multiLevelType w:val="multilevel"/>
    <w:tmpl w:val="B40A56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BB873E3"/>
    <w:multiLevelType w:val="multilevel"/>
    <w:tmpl w:val="2662E128"/>
    <w:lvl w:ilvl="0">
      <w:start w:val="1"/>
      <w:numFmt w:val="decimal"/>
      <w:lvlText w:val="%1."/>
      <w:lvlJc w:val="left"/>
      <w:pPr>
        <w:ind w:left="480" w:hanging="334"/>
      </w:pPr>
      <w:rPr>
        <w:rFonts w:ascii="Times New Roman" w:eastAsia="Times New Roman" w:hAnsi="Times New Roman" w:cs="Times New Roman"/>
        <w:color w:val="8E8B90"/>
        <w:sz w:val="23"/>
        <w:szCs w:val="23"/>
      </w:rPr>
    </w:lvl>
    <w:lvl w:ilvl="1">
      <w:start w:val="1"/>
      <w:numFmt w:val="bullet"/>
      <w:lvlText w:val="•"/>
      <w:lvlJc w:val="left"/>
      <w:pPr>
        <w:ind w:left="1334" w:hanging="334"/>
      </w:pPr>
    </w:lvl>
    <w:lvl w:ilvl="2">
      <w:start w:val="1"/>
      <w:numFmt w:val="bullet"/>
      <w:lvlText w:val="•"/>
      <w:lvlJc w:val="left"/>
      <w:pPr>
        <w:ind w:left="2188" w:hanging="334"/>
      </w:pPr>
    </w:lvl>
    <w:lvl w:ilvl="3">
      <w:start w:val="1"/>
      <w:numFmt w:val="bullet"/>
      <w:lvlText w:val="•"/>
      <w:lvlJc w:val="left"/>
      <w:pPr>
        <w:ind w:left="3042" w:hanging="334"/>
      </w:pPr>
    </w:lvl>
    <w:lvl w:ilvl="4">
      <w:start w:val="1"/>
      <w:numFmt w:val="bullet"/>
      <w:lvlText w:val="•"/>
      <w:lvlJc w:val="left"/>
      <w:pPr>
        <w:ind w:left="3896" w:hanging="333"/>
      </w:pPr>
    </w:lvl>
    <w:lvl w:ilvl="5">
      <w:start w:val="1"/>
      <w:numFmt w:val="bullet"/>
      <w:lvlText w:val="•"/>
      <w:lvlJc w:val="left"/>
      <w:pPr>
        <w:ind w:left="4750" w:hanging="334"/>
      </w:pPr>
    </w:lvl>
    <w:lvl w:ilvl="6">
      <w:start w:val="1"/>
      <w:numFmt w:val="bullet"/>
      <w:lvlText w:val="•"/>
      <w:lvlJc w:val="left"/>
      <w:pPr>
        <w:ind w:left="5604" w:hanging="334"/>
      </w:pPr>
    </w:lvl>
    <w:lvl w:ilvl="7">
      <w:start w:val="1"/>
      <w:numFmt w:val="bullet"/>
      <w:lvlText w:val="•"/>
      <w:lvlJc w:val="left"/>
      <w:pPr>
        <w:ind w:left="6458" w:hanging="334"/>
      </w:pPr>
    </w:lvl>
    <w:lvl w:ilvl="8">
      <w:start w:val="1"/>
      <w:numFmt w:val="bullet"/>
      <w:lvlText w:val="•"/>
      <w:lvlJc w:val="left"/>
      <w:pPr>
        <w:ind w:left="7312" w:hanging="333"/>
      </w:pPr>
    </w:lvl>
  </w:abstractNum>
  <w:abstractNum w:abstractNumId="25" w15:restartNumberingAfterBreak="0">
    <w:nsid w:val="2C614F98"/>
    <w:multiLevelType w:val="multilevel"/>
    <w:tmpl w:val="A31C1038"/>
    <w:lvl w:ilvl="0">
      <w:start w:val="1"/>
      <w:numFmt w:val="decimal"/>
      <w:lvlText w:val="%1."/>
      <w:lvlJc w:val="left"/>
      <w:pPr>
        <w:ind w:left="1100" w:hanging="550"/>
      </w:pPr>
      <w:rPr>
        <w:rFonts w:ascii="Calibri" w:eastAsia="Calibri" w:hAnsi="Calibri" w:cs="Calibri"/>
        <w:sz w:val="22"/>
        <w:szCs w:val="22"/>
      </w:rPr>
    </w:lvl>
    <w:lvl w:ilvl="1">
      <w:start w:val="1"/>
      <w:numFmt w:val="bullet"/>
      <w:lvlText w:val="•"/>
      <w:lvlJc w:val="left"/>
      <w:pPr>
        <w:ind w:left="1882" w:hanging="550"/>
      </w:pPr>
    </w:lvl>
    <w:lvl w:ilvl="2">
      <w:start w:val="1"/>
      <w:numFmt w:val="bullet"/>
      <w:lvlText w:val="•"/>
      <w:lvlJc w:val="left"/>
      <w:pPr>
        <w:ind w:left="2664" w:hanging="550"/>
      </w:pPr>
    </w:lvl>
    <w:lvl w:ilvl="3">
      <w:start w:val="1"/>
      <w:numFmt w:val="bullet"/>
      <w:lvlText w:val="•"/>
      <w:lvlJc w:val="left"/>
      <w:pPr>
        <w:ind w:left="3446" w:hanging="550"/>
      </w:pPr>
    </w:lvl>
    <w:lvl w:ilvl="4">
      <w:start w:val="1"/>
      <w:numFmt w:val="bullet"/>
      <w:lvlText w:val="•"/>
      <w:lvlJc w:val="left"/>
      <w:pPr>
        <w:ind w:left="4228" w:hanging="550"/>
      </w:pPr>
    </w:lvl>
    <w:lvl w:ilvl="5">
      <w:start w:val="1"/>
      <w:numFmt w:val="bullet"/>
      <w:lvlText w:val="•"/>
      <w:lvlJc w:val="left"/>
      <w:pPr>
        <w:ind w:left="5010" w:hanging="550"/>
      </w:pPr>
    </w:lvl>
    <w:lvl w:ilvl="6">
      <w:start w:val="1"/>
      <w:numFmt w:val="bullet"/>
      <w:lvlText w:val="•"/>
      <w:lvlJc w:val="left"/>
      <w:pPr>
        <w:ind w:left="5792" w:hanging="550"/>
      </w:pPr>
    </w:lvl>
    <w:lvl w:ilvl="7">
      <w:start w:val="1"/>
      <w:numFmt w:val="bullet"/>
      <w:lvlText w:val="•"/>
      <w:lvlJc w:val="left"/>
      <w:pPr>
        <w:ind w:left="6574" w:hanging="550"/>
      </w:pPr>
    </w:lvl>
    <w:lvl w:ilvl="8">
      <w:start w:val="1"/>
      <w:numFmt w:val="bullet"/>
      <w:lvlText w:val="•"/>
      <w:lvlJc w:val="left"/>
      <w:pPr>
        <w:ind w:left="7356" w:hanging="550"/>
      </w:pPr>
    </w:lvl>
  </w:abstractNum>
  <w:abstractNum w:abstractNumId="26" w15:restartNumberingAfterBreak="0">
    <w:nsid w:val="2C8351DA"/>
    <w:multiLevelType w:val="multilevel"/>
    <w:tmpl w:val="AF668710"/>
    <w:lvl w:ilvl="0">
      <w:start w:val="1"/>
      <w:numFmt w:val="bullet"/>
      <w:lvlText w:val="•"/>
      <w:lvlJc w:val="left"/>
      <w:pPr>
        <w:ind w:left="1199" w:hanging="345"/>
      </w:pPr>
      <w:rPr>
        <w:rFonts w:ascii="Times New Roman" w:eastAsia="Times New Roman" w:hAnsi="Times New Roman" w:cs="Times New Roman"/>
        <w:color w:val="6C6167"/>
        <w:sz w:val="23"/>
        <w:szCs w:val="23"/>
      </w:rPr>
    </w:lvl>
    <w:lvl w:ilvl="1">
      <w:start w:val="1"/>
      <w:numFmt w:val="bullet"/>
      <w:lvlText w:val="•"/>
      <w:lvlJc w:val="left"/>
      <w:pPr>
        <w:ind w:left="1985" w:hanging="346"/>
      </w:pPr>
    </w:lvl>
    <w:lvl w:ilvl="2">
      <w:start w:val="1"/>
      <w:numFmt w:val="bullet"/>
      <w:lvlText w:val="•"/>
      <w:lvlJc w:val="left"/>
      <w:pPr>
        <w:ind w:left="2771" w:hanging="345"/>
      </w:pPr>
    </w:lvl>
    <w:lvl w:ilvl="3">
      <w:start w:val="1"/>
      <w:numFmt w:val="bullet"/>
      <w:lvlText w:val="•"/>
      <w:lvlJc w:val="left"/>
      <w:pPr>
        <w:ind w:left="3557" w:hanging="346"/>
      </w:pPr>
    </w:lvl>
    <w:lvl w:ilvl="4">
      <w:start w:val="1"/>
      <w:numFmt w:val="bullet"/>
      <w:lvlText w:val="•"/>
      <w:lvlJc w:val="left"/>
      <w:pPr>
        <w:ind w:left="4343" w:hanging="346"/>
      </w:pPr>
    </w:lvl>
    <w:lvl w:ilvl="5">
      <w:start w:val="1"/>
      <w:numFmt w:val="bullet"/>
      <w:lvlText w:val="•"/>
      <w:lvlJc w:val="left"/>
      <w:pPr>
        <w:ind w:left="5129" w:hanging="346"/>
      </w:pPr>
    </w:lvl>
    <w:lvl w:ilvl="6">
      <w:start w:val="1"/>
      <w:numFmt w:val="bullet"/>
      <w:lvlText w:val="•"/>
      <w:lvlJc w:val="left"/>
      <w:pPr>
        <w:ind w:left="5915" w:hanging="346"/>
      </w:pPr>
    </w:lvl>
    <w:lvl w:ilvl="7">
      <w:start w:val="1"/>
      <w:numFmt w:val="bullet"/>
      <w:lvlText w:val="•"/>
      <w:lvlJc w:val="left"/>
      <w:pPr>
        <w:ind w:left="6701" w:hanging="346"/>
      </w:pPr>
    </w:lvl>
    <w:lvl w:ilvl="8">
      <w:start w:val="1"/>
      <w:numFmt w:val="bullet"/>
      <w:lvlText w:val="•"/>
      <w:lvlJc w:val="left"/>
      <w:pPr>
        <w:ind w:left="7487" w:hanging="346"/>
      </w:pPr>
    </w:lvl>
  </w:abstractNum>
  <w:abstractNum w:abstractNumId="27" w15:restartNumberingAfterBreak="0">
    <w:nsid w:val="2D3B74A5"/>
    <w:multiLevelType w:val="multilevel"/>
    <w:tmpl w:val="5164F7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D9E3CA7"/>
    <w:multiLevelType w:val="multilevel"/>
    <w:tmpl w:val="2CC4DA54"/>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1C928A8"/>
    <w:multiLevelType w:val="multilevel"/>
    <w:tmpl w:val="C1F21C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1E71C69"/>
    <w:multiLevelType w:val="multilevel"/>
    <w:tmpl w:val="3F9E1B74"/>
    <w:lvl w:ilvl="0">
      <w:start w:val="4"/>
      <w:numFmt w:val="upperRoman"/>
      <w:lvlText w:val="%1."/>
      <w:lvlJc w:val="left"/>
      <w:pPr>
        <w:ind w:left="1819" w:hanging="706"/>
      </w:pPr>
      <w:rPr>
        <w:rFonts w:ascii="Arial" w:eastAsia="Arial" w:hAnsi="Arial" w:cs="Arial"/>
        <w:sz w:val="19"/>
        <w:szCs w:val="19"/>
      </w:rPr>
    </w:lvl>
    <w:lvl w:ilvl="1">
      <w:start w:val="1"/>
      <w:numFmt w:val="upperLetter"/>
      <w:lvlText w:val="%2."/>
      <w:lvlJc w:val="left"/>
      <w:pPr>
        <w:ind w:left="2510" w:hanging="711"/>
      </w:pPr>
      <w:rPr>
        <w:rFonts w:ascii="Arial" w:eastAsia="Arial" w:hAnsi="Arial" w:cs="Arial"/>
        <w:sz w:val="19"/>
        <w:szCs w:val="19"/>
      </w:rPr>
    </w:lvl>
    <w:lvl w:ilvl="2">
      <w:start w:val="1"/>
      <w:numFmt w:val="bullet"/>
      <w:lvlText w:val="•"/>
      <w:lvlJc w:val="left"/>
      <w:pPr>
        <w:ind w:left="2510" w:hanging="711"/>
      </w:pPr>
    </w:lvl>
    <w:lvl w:ilvl="3">
      <w:start w:val="1"/>
      <w:numFmt w:val="bullet"/>
      <w:lvlText w:val="•"/>
      <w:lvlJc w:val="left"/>
      <w:pPr>
        <w:ind w:left="3681" w:hanging="711"/>
      </w:pPr>
    </w:lvl>
    <w:lvl w:ilvl="4">
      <w:start w:val="1"/>
      <w:numFmt w:val="bullet"/>
      <w:lvlText w:val="•"/>
      <w:lvlJc w:val="left"/>
      <w:pPr>
        <w:ind w:left="4853" w:hanging="711"/>
      </w:pPr>
    </w:lvl>
    <w:lvl w:ilvl="5">
      <w:start w:val="1"/>
      <w:numFmt w:val="bullet"/>
      <w:lvlText w:val="•"/>
      <w:lvlJc w:val="left"/>
      <w:pPr>
        <w:ind w:left="6024" w:hanging="711"/>
      </w:pPr>
    </w:lvl>
    <w:lvl w:ilvl="6">
      <w:start w:val="1"/>
      <w:numFmt w:val="bullet"/>
      <w:lvlText w:val="•"/>
      <w:lvlJc w:val="left"/>
      <w:pPr>
        <w:ind w:left="7195" w:hanging="711"/>
      </w:pPr>
    </w:lvl>
    <w:lvl w:ilvl="7">
      <w:start w:val="1"/>
      <w:numFmt w:val="bullet"/>
      <w:lvlText w:val="•"/>
      <w:lvlJc w:val="left"/>
      <w:pPr>
        <w:ind w:left="8366" w:hanging="711"/>
      </w:pPr>
    </w:lvl>
    <w:lvl w:ilvl="8">
      <w:start w:val="1"/>
      <w:numFmt w:val="bullet"/>
      <w:lvlText w:val="•"/>
      <w:lvlJc w:val="left"/>
      <w:pPr>
        <w:ind w:left="9537" w:hanging="711"/>
      </w:pPr>
    </w:lvl>
  </w:abstractNum>
  <w:abstractNum w:abstractNumId="31" w15:restartNumberingAfterBreak="0">
    <w:nsid w:val="33853F9E"/>
    <w:multiLevelType w:val="multilevel"/>
    <w:tmpl w:val="B6CC5E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3CE2433"/>
    <w:multiLevelType w:val="multilevel"/>
    <w:tmpl w:val="F440F1E8"/>
    <w:lvl w:ilvl="0">
      <w:start w:val="1"/>
      <w:numFmt w:val="bullet"/>
      <w:lvlText w:val="●"/>
      <w:lvlJc w:val="left"/>
      <w:pPr>
        <w:ind w:left="942" w:hanging="360"/>
      </w:pPr>
      <w:rPr>
        <w:rFonts w:ascii="Noto Sans Symbols" w:eastAsia="Noto Sans Symbols" w:hAnsi="Noto Sans Symbols" w:cs="Noto Sans Symbols"/>
      </w:rPr>
    </w:lvl>
    <w:lvl w:ilvl="1">
      <w:start w:val="1"/>
      <w:numFmt w:val="bullet"/>
      <w:lvlText w:val="o"/>
      <w:lvlJc w:val="left"/>
      <w:pPr>
        <w:ind w:left="1662" w:hanging="360"/>
      </w:pPr>
      <w:rPr>
        <w:rFonts w:ascii="Courier New" w:eastAsia="Courier New" w:hAnsi="Courier New" w:cs="Courier New"/>
      </w:rPr>
    </w:lvl>
    <w:lvl w:ilvl="2">
      <w:start w:val="1"/>
      <w:numFmt w:val="bullet"/>
      <w:lvlText w:val="▪"/>
      <w:lvlJc w:val="left"/>
      <w:pPr>
        <w:ind w:left="2382" w:hanging="360"/>
      </w:pPr>
      <w:rPr>
        <w:rFonts w:ascii="Noto Sans Symbols" w:eastAsia="Noto Sans Symbols" w:hAnsi="Noto Sans Symbols" w:cs="Noto Sans Symbols"/>
      </w:rPr>
    </w:lvl>
    <w:lvl w:ilvl="3">
      <w:start w:val="1"/>
      <w:numFmt w:val="bullet"/>
      <w:lvlText w:val="●"/>
      <w:lvlJc w:val="left"/>
      <w:pPr>
        <w:ind w:left="3102" w:hanging="360"/>
      </w:pPr>
      <w:rPr>
        <w:rFonts w:ascii="Noto Sans Symbols" w:eastAsia="Noto Sans Symbols" w:hAnsi="Noto Sans Symbols" w:cs="Noto Sans Symbols"/>
      </w:rPr>
    </w:lvl>
    <w:lvl w:ilvl="4">
      <w:start w:val="1"/>
      <w:numFmt w:val="bullet"/>
      <w:lvlText w:val="o"/>
      <w:lvlJc w:val="left"/>
      <w:pPr>
        <w:ind w:left="3822" w:hanging="360"/>
      </w:pPr>
      <w:rPr>
        <w:rFonts w:ascii="Courier New" w:eastAsia="Courier New" w:hAnsi="Courier New" w:cs="Courier New"/>
      </w:rPr>
    </w:lvl>
    <w:lvl w:ilvl="5">
      <w:start w:val="1"/>
      <w:numFmt w:val="bullet"/>
      <w:lvlText w:val="▪"/>
      <w:lvlJc w:val="left"/>
      <w:pPr>
        <w:ind w:left="4542" w:hanging="360"/>
      </w:pPr>
      <w:rPr>
        <w:rFonts w:ascii="Noto Sans Symbols" w:eastAsia="Noto Sans Symbols" w:hAnsi="Noto Sans Symbols" w:cs="Noto Sans Symbols"/>
      </w:rPr>
    </w:lvl>
    <w:lvl w:ilvl="6">
      <w:start w:val="1"/>
      <w:numFmt w:val="bullet"/>
      <w:lvlText w:val="●"/>
      <w:lvlJc w:val="left"/>
      <w:pPr>
        <w:ind w:left="5262" w:hanging="360"/>
      </w:pPr>
      <w:rPr>
        <w:rFonts w:ascii="Noto Sans Symbols" w:eastAsia="Noto Sans Symbols" w:hAnsi="Noto Sans Symbols" w:cs="Noto Sans Symbols"/>
      </w:rPr>
    </w:lvl>
    <w:lvl w:ilvl="7">
      <w:start w:val="1"/>
      <w:numFmt w:val="bullet"/>
      <w:lvlText w:val="o"/>
      <w:lvlJc w:val="left"/>
      <w:pPr>
        <w:ind w:left="5982" w:hanging="360"/>
      </w:pPr>
      <w:rPr>
        <w:rFonts w:ascii="Courier New" w:eastAsia="Courier New" w:hAnsi="Courier New" w:cs="Courier New"/>
      </w:rPr>
    </w:lvl>
    <w:lvl w:ilvl="8">
      <w:start w:val="1"/>
      <w:numFmt w:val="bullet"/>
      <w:lvlText w:val="▪"/>
      <w:lvlJc w:val="left"/>
      <w:pPr>
        <w:ind w:left="6702" w:hanging="360"/>
      </w:pPr>
      <w:rPr>
        <w:rFonts w:ascii="Noto Sans Symbols" w:eastAsia="Noto Sans Symbols" w:hAnsi="Noto Sans Symbols" w:cs="Noto Sans Symbols"/>
      </w:rPr>
    </w:lvl>
  </w:abstractNum>
  <w:abstractNum w:abstractNumId="33" w15:restartNumberingAfterBreak="0">
    <w:nsid w:val="3B6967D8"/>
    <w:multiLevelType w:val="multilevel"/>
    <w:tmpl w:val="539A8F82"/>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02C20E4"/>
    <w:multiLevelType w:val="multilevel"/>
    <w:tmpl w:val="18B2C4CE"/>
    <w:lvl w:ilvl="0">
      <w:start w:val="1"/>
      <w:numFmt w:val="upperLetter"/>
      <w:lvlText w:val="%1."/>
      <w:lvlJc w:val="left"/>
      <w:pPr>
        <w:ind w:left="354" w:hanging="264"/>
      </w:pPr>
      <w:rPr>
        <w:rFonts w:ascii="Calibri" w:eastAsia="Calibri" w:hAnsi="Calibri" w:cs="Calibri"/>
        <w:b/>
        <w:sz w:val="24"/>
        <w:szCs w:val="24"/>
      </w:rPr>
    </w:lvl>
    <w:lvl w:ilvl="1">
      <w:start w:val="1"/>
      <w:numFmt w:val="upperLetter"/>
      <w:lvlText w:val="%2."/>
      <w:lvlJc w:val="left"/>
      <w:pPr>
        <w:ind w:left="969" w:hanging="440"/>
      </w:pPr>
      <w:rPr>
        <w:rFonts w:ascii="Arial" w:eastAsia="Arial" w:hAnsi="Arial" w:cs="Arial"/>
        <w:sz w:val="22"/>
        <w:szCs w:val="22"/>
      </w:rPr>
    </w:lvl>
    <w:lvl w:ilvl="2">
      <w:start w:val="1"/>
      <w:numFmt w:val="decimal"/>
      <w:lvlText w:val="(%3)"/>
      <w:lvlJc w:val="left"/>
      <w:pPr>
        <w:ind w:left="1411" w:hanging="442"/>
      </w:pPr>
      <w:rPr>
        <w:rFonts w:ascii="Arial" w:eastAsia="Arial" w:hAnsi="Arial" w:cs="Arial"/>
        <w:sz w:val="22"/>
        <w:szCs w:val="22"/>
      </w:rPr>
    </w:lvl>
    <w:lvl w:ilvl="3">
      <w:start w:val="1"/>
      <w:numFmt w:val="lowerLetter"/>
      <w:lvlText w:val="(%4)"/>
      <w:lvlJc w:val="left"/>
      <w:pPr>
        <w:ind w:left="2030" w:hanging="620"/>
      </w:pPr>
      <w:rPr>
        <w:rFonts w:ascii="Arial" w:eastAsia="Arial" w:hAnsi="Arial" w:cs="Arial"/>
        <w:sz w:val="22"/>
        <w:szCs w:val="22"/>
      </w:rPr>
    </w:lvl>
    <w:lvl w:ilvl="4">
      <w:start w:val="1"/>
      <w:numFmt w:val="bullet"/>
      <w:lvlText w:val="•"/>
      <w:lvlJc w:val="left"/>
      <w:pPr>
        <w:ind w:left="3233" w:hanging="620"/>
      </w:pPr>
    </w:lvl>
    <w:lvl w:ilvl="5">
      <w:start w:val="1"/>
      <w:numFmt w:val="bullet"/>
      <w:lvlText w:val="•"/>
      <w:lvlJc w:val="left"/>
      <w:pPr>
        <w:ind w:left="4436" w:hanging="620"/>
      </w:pPr>
    </w:lvl>
    <w:lvl w:ilvl="6">
      <w:start w:val="1"/>
      <w:numFmt w:val="bullet"/>
      <w:lvlText w:val="•"/>
      <w:lvlJc w:val="left"/>
      <w:pPr>
        <w:ind w:left="5638" w:hanging="620"/>
      </w:pPr>
    </w:lvl>
    <w:lvl w:ilvl="7">
      <w:start w:val="1"/>
      <w:numFmt w:val="bullet"/>
      <w:lvlText w:val="•"/>
      <w:lvlJc w:val="left"/>
      <w:pPr>
        <w:ind w:left="6841" w:hanging="620"/>
      </w:pPr>
    </w:lvl>
    <w:lvl w:ilvl="8">
      <w:start w:val="1"/>
      <w:numFmt w:val="bullet"/>
      <w:lvlText w:val="•"/>
      <w:lvlJc w:val="left"/>
      <w:pPr>
        <w:ind w:left="8044" w:hanging="620"/>
      </w:pPr>
    </w:lvl>
  </w:abstractNum>
  <w:abstractNum w:abstractNumId="35" w15:restartNumberingAfterBreak="0">
    <w:nsid w:val="403E5605"/>
    <w:multiLevelType w:val="multilevel"/>
    <w:tmpl w:val="70748D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22F42E1"/>
    <w:multiLevelType w:val="multilevel"/>
    <w:tmpl w:val="DC24D8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41404B5"/>
    <w:multiLevelType w:val="multilevel"/>
    <w:tmpl w:val="A8540844"/>
    <w:lvl w:ilvl="0">
      <w:start w:val="1"/>
      <w:numFmt w:val="decimal"/>
      <w:lvlText w:val="%1."/>
      <w:lvlJc w:val="left"/>
      <w:pPr>
        <w:ind w:left="1100" w:hanging="550"/>
      </w:pPr>
      <w:rPr>
        <w:rFonts w:ascii="Calibri" w:eastAsia="Calibri" w:hAnsi="Calibri" w:cs="Calibri"/>
        <w:sz w:val="22"/>
        <w:szCs w:val="22"/>
      </w:rPr>
    </w:lvl>
    <w:lvl w:ilvl="1">
      <w:start w:val="1"/>
      <w:numFmt w:val="bullet"/>
      <w:lvlText w:val="•"/>
      <w:lvlJc w:val="left"/>
      <w:pPr>
        <w:ind w:left="1884" w:hanging="550"/>
      </w:pPr>
    </w:lvl>
    <w:lvl w:ilvl="2">
      <w:start w:val="1"/>
      <w:numFmt w:val="bullet"/>
      <w:lvlText w:val="•"/>
      <w:lvlJc w:val="left"/>
      <w:pPr>
        <w:ind w:left="2668" w:hanging="550"/>
      </w:pPr>
    </w:lvl>
    <w:lvl w:ilvl="3">
      <w:start w:val="1"/>
      <w:numFmt w:val="bullet"/>
      <w:lvlText w:val="•"/>
      <w:lvlJc w:val="left"/>
      <w:pPr>
        <w:ind w:left="3452" w:hanging="550"/>
      </w:pPr>
    </w:lvl>
    <w:lvl w:ilvl="4">
      <w:start w:val="1"/>
      <w:numFmt w:val="bullet"/>
      <w:lvlText w:val="•"/>
      <w:lvlJc w:val="left"/>
      <w:pPr>
        <w:ind w:left="4236" w:hanging="550"/>
      </w:pPr>
    </w:lvl>
    <w:lvl w:ilvl="5">
      <w:start w:val="1"/>
      <w:numFmt w:val="bullet"/>
      <w:lvlText w:val="•"/>
      <w:lvlJc w:val="left"/>
      <w:pPr>
        <w:ind w:left="5020" w:hanging="550"/>
      </w:pPr>
    </w:lvl>
    <w:lvl w:ilvl="6">
      <w:start w:val="1"/>
      <w:numFmt w:val="bullet"/>
      <w:lvlText w:val="•"/>
      <w:lvlJc w:val="left"/>
      <w:pPr>
        <w:ind w:left="5804" w:hanging="550"/>
      </w:pPr>
    </w:lvl>
    <w:lvl w:ilvl="7">
      <w:start w:val="1"/>
      <w:numFmt w:val="bullet"/>
      <w:lvlText w:val="•"/>
      <w:lvlJc w:val="left"/>
      <w:pPr>
        <w:ind w:left="6588" w:hanging="550"/>
      </w:pPr>
    </w:lvl>
    <w:lvl w:ilvl="8">
      <w:start w:val="1"/>
      <w:numFmt w:val="bullet"/>
      <w:lvlText w:val="•"/>
      <w:lvlJc w:val="left"/>
      <w:pPr>
        <w:ind w:left="7372" w:hanging="550"/>
      </w:pPr>
    </w:lvl>
  </w:abstractNum>
  <w:abstractNum w:abstractNumId="38" w15:restartNumberingAfterBreak="0">
    <w:nsid w:val="4660105E"/>
    <w:multiLevelType w:val="multilevel"/>
    <w:tmpl w:val="13F4F35C"/>
    <w:lvl w:ilvl="0">
      <w:start w:val="1"/>
      <w:numFmt w:val="upperLetter"/>
      <w:lvlText w:val="%1."/>
      <w:lvlJc w:val="left"/>
      <w:pPr>
        <w:ind w:left="994" w:hanging="440"/>
      </w:pPr>
      <w:rPr>
        <w:rFonts w:ascii="Arial" w:eastAsia="Arial" w:hAnsi="Arial" w:cs="Arial"/>
        <w:sz w:val="22"/>
        <w:szCs w:val="22"/>
      </w:rPr>
    </w:lvl>
    <w:lvl w:ilvl="1">
      <w:start w:val="1"/>
      <w:numFmt w:val="decimal"/>
      <w:lvlText w:val="(%2)"/>
      <w:lvlJc w:val="left"/>
      <w:pPr>
        <w:ind w:left="1436" w:hanging="332"/>
      </w:pPr>
      <w:rPr>
        <w:rFonts w:ascii="Arial" w:eastAsia="Arial" w:hAnsi="Arial" w:cs="Arial"/>
        <w:sz w:val="22"/>
        <w:szCs w:val="22"/>
      </w:rPr>
    </w:lvl>
    <w:lvl w:ilvl="2">
      <w:start w:val="1"/>
      <w:numFmt w:val="bullet"/>
      <w:lvlText w:val="•"/>
      <w:lvlJc w:val="left"/>
      <w:pPr>
        <w:ind w:left="2452" w:hanging="332"/>
      </w:pPr>
    </w:lvl>
    <w:lvl w:ilvl="3">
      <w:start w:val="1"/>
      <w:numFmt w:val="bullet"/>
      <w:lvlText w:val="•"/>
      <w:lvlJc w:val="left"/>
      <w:pPr>
        <w:ind w:left="3468" w:hanging="332"/>
      </w:pPr>
    </w:lvl>
    <w:lvl w:ilvl="4">
      <w:start w:val="1"/>
      <w:numFmt w:val="bullet"/>
      <w:lvlText w:val="•"/>
      <w:lvlJc w:val="left"/>
      <w:pPr>
        <w:ind w:left="4484" w:hanging="332"/>
      </w:pPr>
    </w:lvl>
    <w:lvl w:ilvl="5">
      <w:start w:val="1"/>
      <w:numFmt w:val="bullet"/>
      <w:lvlText w:val="•"/>
      <w:lvlJc w:val="left"/>
      <w:pPr>
        <w:ind w:left="5500" w:hanging="332"/>
      </w:pPr>
    </w:lvl>
    <w:lvl w:ilvl="6">
      <w:start w:val="1"/>
      <w:numFmt w:val="bullet"/>
      <w:lvlText w:val="•"/>
      <w:lvlJc w:val="left"/>
      <w:pPr>
        <w:ind w:left="6516" w:hanging="332"/>
      </w:pPr>
    </w:lvl>
    <w:lvl w:ilvl="7">
      <w:start w:val="1"/>
      <w:numFmt w:val="bullet"/>
      <w:lvlText w:val="•"/>
      <w:lvlJc w:val="left"/>
      <w:pPr>
        <w:ind w:left="7532" w:hanging="332"/>
      </w:pPr>
    </w:lvl>
    <w:lvl w:ilvl="8">
      <w:start w:val="1"/>
      <w:numFmt w:val="bullet"/>
      <w:lvlText w:val="•"/>
      <w:lvlJc w:val="left"/>
      <w:pPr>
        <w:ind w:left="8548" w:hanging="332"/>
      </w:pPr>
    </w:lvl>
  </w:abstractNum>
  <w:abstractNum w:abstractNumId="39" w15:restartNumberingAfterBreak="0">
    <w:nsid w:val="47497754"/>
    <w:multiLevelType w:val="multilevel"/>
    <w:tmpl w:val="53403ADA"/>
    <w:lvl w:ilvl="0">
      <w:start w:val="1"/>
      <w:numFmt w:val="upperLetter"/>
      <w:lvlText w:val="%1."/>
      <w:lvlJc w:val="left"/>
      <w:pPr>
        <w:ind w:left="994" w:hanging="440"/>
      </w:pPr>
      <w:rPr>
        <w:rFonts w:ascii="Arial" w:eastAsia="Arial" w:hAnsi="Arial" w:cs="Arial"/>
        <w:sz w:val="22"/>
        <w:szCs w:val="22"/>
      </w:rPr>
    </w:lvl>
    <w:lvl w:ilvl="1">
      <w:start w:val="1"/>
      <w:numFmt w:val="bullet"/>
      <w:lvlText w:val="•"/>
      <w:lvlJc w:val="left"/>
      <w:pPr>
        <w:ind w:left="1953" w:hanging="440"/>
      </w:pPr>
    </w:lvl>
    <w:lvl w:ilvl="2">
      <w:start w:val="1"/>
      <w:numFmt w:val="bullet"/>
      <w:lvlText w:val="•"/>
      <w:lvlJc w:val="left"/>
      <w:pPr>
        <w:ind w:left="2911" w:hanging="440"/>
      </w:pPr>
    </w:lvl>
    <w:lvl w:ilvl="3">
      <w:start w:val="1"/>
      <w:numFmt w:val="bullet"/>
      <w:lvlText w:val="•"/>
      <w:lvlJc w:val="left"/>
      <w:pPr>
        <w:ind w:left="3870" w:hanging="440"/>
      </w:pPr>
    </w:lvl>
    <w:lvl w:ilvl="4">
      <w:start w:val="1"/>
      <w:numFmt w:val="bullet"/>
      <w:lvlText w:val="•"/>
      <w:lvlJc w:val="left"/>
      <w:pPr>
        <w:ind w:left="4828" w:hanging="440"/>
      </w:pPr>
    </w:lvl>
    <w:lvl w:ilvl="5">
      <w:start w:val="1"/>
      <w:numFmt w:val="bullet"/>
      <w:lvlText w:val="•"/>
      <w:lvlJc w:val="left"/>
      <w:pPr>
        <w:ind w:left="5787" w:hanging="440"/>
      </w:pPr>
    </w:lvl>
    <w:lvl w:ilvl="6">
      <w:start w:val="1"/>
      <w:numFmt w:val="bullet"/>
      <w:lvlText w:val="•"/>
      <w:lvlJc w:val="left"/>
      <w:pPr>
        <w:ind w:left="6745" w:hanging="440"/>
      </w:pPr>
    </w:lvl>
    <w:lvl w:ilvl="7">
      <w:start w:val="1"/>
      <w:numFmt w:val="bullet"/>
      <w:lvlText w:val="•"/>
      <w:lvlJc w:val="left"/>
      <w:pPr>
        <w:ind w:left="7704" w:hanging="440"/>
      </w:pPr>
    </w:lvl>
    <w:lvl w:ilvl="8">
      <w:start w:val="1"/>
      <w:numFmt w:val="bullet"/>
      <w:lvlText w:val="•"/>
      <w:lvlJc w:val="left"/>
      <w:pPr>
        <w:ind w:left="8662" w:hanging="440"/>
      </w:pPr>
    </w:lvl>
  </w:abstractNum>
  <w:abstractNum w:abstractNumId="40" w15:restartNumberingAfterBreak="0">
    <w:nsid w:val="47F54AD0"/>
    <w:multiLevelType w:val="multilevel"/>
    <w:tmpl w:val="C8E0B19C"/>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4B2C1C43"/>
    <w:multiLevelType w:val="multilevel"/>
    <w:tmpl w:val="F848A2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ED44F94"/>
    <w:multiLevelType w:val="multilevel"/>
    <w:tmpl w:val="43BABD44"/>
    <w:lvl w:ilvl="0">
      <w:start w:val="1"/>
      <w:numFmt w:val="decimal"/>
      <w:lvlText w:val="%1."/>
      <w:lvlJc w:val="left"/>
      <w:pPr>
        <w:ind w:left="470" w:hanging="332"/>
      </w:pPr>
      <w:rPr>
        <w:rFonts w:ascii="Times New Roman" w:eastAsia="Times New Roman" w:hAnsi="Times New Roman" w:cs="Times New Roman"/>
        <w:color w:val="8E8B90"/>
        <w:sz w:val="23"/>
        <w:szCs w:val="23"/>
      </w:rPr>
    </w:lvl>
    <w:lvl w:ilvl="1">
      <w:start w:val="1"/>
      <w:numFmt w:val="bullet"/>
      <w:lvlText w:val="•"/>
      <w:lvlJc w:val="left"/>
      <w:pPr>
        <w:ind w:left="1325" w:hanging="332"/>
      </w:pPr>
    </w:lvl>
    <w:lvl w:ilvl="2">
      <w:start w:val="1"/>
      <w:numFmt w:val="bullet"/>
      <w:lvlText w:val="•"/>
      <w:lvlJc w:val="left"/>
      <w:pPr>
        <w:ind w:left="2180" w:hanging="332"/>
      </w:pPr>
    </w:lvl>
    <w:lvl w:ilvl="3">
      <w:start w:val="1"/>
      <w:numFmt w:val="bullet"/>
      <w:lvlText w:val="•"/>
      <w:lvlJc w:val="left"/>
      <w:pPr>
        <w:ind w:left="3035" w:hanging="332"/>
      </w:pPr>
    </w:lvl>
    <w:lvl w:ilvl="4">
      <w:start w:val="1"/>
      <w:numFmt w:val="bullet"/>
      <w:lvlText w:val="•"/>
      <w:lvlJc w:val="left"/>
      <w:pPr>
        <w:ind w:left="3890" w:hanging="332"/>
      </w:pPr>
    </w:lvl>
    <w:lvl w:ilvl="5">
      <w:start w:val="1"/>
      <w:numFmt w:val="bullet"/>
      <w:lvlText w:val="•"/>
      <w:lvlJc w:val="left"/>
      <w:pPr>
        <w:ind w:left="4745" w:hanging="332"/>
      </w:pPr>
    </w:lvl>
    <w:lvl w:ilvl="6">
      <w:start w:val="1"/>
      <w:numFmt w:val="bullet"/>
      <w:lvlText w:val="•"/>
      <w:lvlJc w:val="left"/>
      <w:pPr>
        <w:ind w:left="5600" w:hanging="332"/>
      </w:pPr>
    </w:lvl>
    <w:lvl w:ilvl="7">
      <w:start w:val="1"/>
      <w:numFmt w:val="bullet"/>
      <w:lvlText w:val="•"/>
      <w:lvlJc w:val="left"/>
      <w:pPr>
        <w:ind w:left="6455" w:hanging="332"/>
      </w:pPr>
    </w:lvl>
    <w:lvl w:ilvl="8">
      <w:start w:val="1"/>
      <w:numFmt w:val="bullet"/>
      <w:lvlText w:val="•"/>
      <w:lvlJc w:val="left"/>
      <w:pPr>
        <w:ind w:left="7310" w:hanging="332"/>
      </w:pPr>
    </w:lvl>
  </w:abstractNum>
  <w:abstractNum w:abstractNumId="43" w15:restartNumberingAfterBreak="0">
    <w:nsid w:val="4EEF662E"/>
    <w:multiLevelType w:val="multilevel"/>
    <w:tmpl w:val="96E081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F3B5DF6"/>
    <w:multiLevelType w:val="multilevel"/>
    <w:tmpl w:val="C7E08EB6"/>
    <w:lvl w:ilvl="0">
      <w:start w:val="1"/>
      <w:numFmt w:val="decimal"/>
      <w:lvlText w:val="%1."/>
      <w:lvlJc w:val="left"/>
      <w:pPr>
        <w:ind w:left="1100" w:hanging="550"/>
      </w:pPr>
      <w:rPr>
        <w:rFonts w:ascii="Calibri" w:eastAsia="Calibri" w:hAnsi="Calibri" w:cs="Calibri"/>
        <w:sz w:val="22"/>
        <w:szCs w:val="22"/>
      </w:rPr>
    </w:lvl>
    <w:lvl w:ilvl="1">
      <w:start w:val="1"/>
      <w:numFmt w:val="bullet"/>
      <w:lvlText w:val="•"/>
      <w:lvlJc w:val="left"/>
      <w:pPr>
        <w:ind w:left="1884" w:hanging="550"/>
      </w:pPr>
    </w:lvl>
    <w:lvl w:ilvl="2">
      <w:start w:val="1"/>
      <w:numFmt w:val="bullet"/>
      <w:lvlText w:val="•"/>
      <w:lvlJc w:val="left"/>
      <w:pPr>
        <w:ind w:left="2668" w:hanging="550"/>
      </w:pPr>
    </w:lvl>
    <w:lvl w:ilvl="3">
      <w:start w:val="1"/>
      <w:numFmt w:val="bullet"/>
      <w:lvlText w:val="•"/>
      <w:lvlJc w:val="left"/>
      <w:pPr>
        <w:ind w:left="3452" w:hanging="550"/>
      </w:pPr>
    </w:lvl>
    <w:lvl w:ilvl="4">
      <w:start w:val="1"/>
      <w:numFmt w:val="bullet"/>
      <w:lvlText w:val="•"/>
      <w:lvlJc w:val="left"/>
      <w:pPr>
        <w:ind w:left="4236" w:hanging="550"/>
      </w:pPr>
    </w:lvl>
    <w:lvl w:ilvl="5">
      <w:start w:val="1"/>
      <w:numFmt w:val="bullet"/>
      <w:lvlText w:val="•"/>
      <w:lvlJc w:val="left"/>
      <w:pPr>
        <w:ind w:left="5020" w:hanging="550"/>
      </w:pPr>
    </w:lvl>
    <w:lvl w:ilvl="6">
      <w:start w:val="1"/>
      <w:numFmt w:val="bullet"/>
      <w:lvlText w:val="•"/>
      <w:lvlJc w:val="left"/>
      <w:pPr>
        <w:ind w:left="5804" w:hanging="550"/>
      </w:pPr>
    </w:lvl>
    <w:lvl w:ilvl="7">
      <w:start w:val="1"/>
      <w:numFmt w:val="bullet"/>
      <w:lvlText w:val="•"/>
      <w:lvlJc w:val="left"/>
      <w:pPr>
        <w:ind w:left="6588" w:hanging="550"/>
      </w:pPr>
    </w:lvl>
    <w:lvl w:ilvl="8">
      <w:start w:val="1"/>
      <w:numFmt w:val="bullet"/>
      <w:lvlText w:val="•"/>
      <w:lvlJc w:val="left"/>
      <w:pPr>
        <w:ind w:left="7372" w:hanging="550"/>
      </w:pPr>
    </w:lvl>
  </w:abstractNum>
  <w:abstractNum w:abstractNumId="45" w15:restartNumberingAfterBreak="0">
    <w:nsid w:val="4FF1106E"/>
    <w:multiLevelType w:val="multilevel"/>
    <w:tmpl w:val="1C4603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2C813F7"/>
    <w:multiLevelType w:val="multilevel"/>
    <w:tmpl w:val="3348AF1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5541797A"/>
    <w:multiLevelType w:val="multilevel"/>
    <w:tmpl w:val="1BE44A3E"/>
    <w:lvl w:ilvl="0">
      <w:start w:val="1"/>
      <w:numFmt w:val="decimal"/>
      <w:lvlText w:val="(%1)"/>
      <w:lvlJc w:val="left"/>
      <w:pPr>
        <w:ind w:left="1006" w:hanging="332"/>
      </w:pPr>
      <w:rPr>
        <w:rFonts w:ascii="Arial" w:eastAsia="Arial" w:hAnsi="Arial" w:cs="Arial"/>
        <w:sz w:val="22"/>
        <w:szCs w:val="22"/>
      </w:rPr>
    </w:lvl>
    <w:lvl w:ilvl="1">
      <w:start w:val="1"/>
      <w:numFmt w:val="bullet"/>
      <w:lvlText w:val="•"/>
      <w:lvlJc w:val="left"/>
      <w:pPr>
        <w:ind w:left="1939" w:hanging="332"/>
      </w:pPr>
    </w:lvl>
    <w:lvl w:ilvl="2">
      <w:start w:val="1"/>
      <w:numFmt w:val="bullet"/>
      <w:lvlText w:val="•"/>
      <w:lvlJc w:val="left"/>
      <w:pPr>
        <w:ind w:left="2872" w:hanging="332"/>
      </w:pPr>
    </w:lvl>
    <w:lvl w:ilvl="3">
      <w:start w:val="1"/>
      <w:numFmt w:val="bullet"/>
      <w:lvlText w:val="•"/>
      <w:lvlJc w:val="left"/>
      <w:pPr>
        <w:ind w:left="3806" w:hanging="331"/>
      </w:pPr>
    </w:lvl>
    <w:lvl w:ilvl="4">
      <w:start w:val="1"/>
      <w:numFmt w:val="bullet"/>
      <w:lvlText w:val="•"/>
      <w:lvlJc w:val="left"/>
      <w:pPr>
        <w:ind w:left="4739" w:hanging="332"/>
      </w:pPr>
    </w:lvl>
    <w:lvl w:ilvl="5">
      <w:start w:val="1"/>
      <w:numFmt w:val="bullet"/>
      <w:lvlText w:val="•"/>
      <w:lvlJc w:val="left"/>
      <w:pPr>
        <w:ind w:left="5673" w:hanging="332"/>
      </w:pPr>
    </w:lvl>
    <w:lvl w:ilvl="6">
      <w:start w:val="1"/>
      <w:numFmt w:val="bullet"/>
      <w:lvlText w:val="•"/>
      <w:lvlJc w:val="left"/>
      <w:pPr>
        <w:ind w:left="6606" w:hanging="332"/>
      </w:pPr>
    </w:lvl>
    <w:lvl w:ilvl="7">
      <w:start w:val="1"/>
      <w:numFmt w:val="bullet"/>
      <w:lvlText w:val="•"/>
      <w:lvlJc w:val="left"/>
      <w:pPr>
        <w:ind w:left="7539" w:hanging="332"/>
      </w:pPr>
    </w:lvl>
    <w:lvl w:ilvl="8">
      <w:start w:val="1"/>
      <w:numFmt w:val="bullet"/>
      <w:lvlText w:val="•"/>
      <w:lvlJc w:val="left"/>
      <w:pPr>
        <w:ind w:left="8473" w:hanging="332"/>
      </w:pPr>
    </w:lvl>
  </w:abstractNum>
  <w:abstractNum w:abstractNumId="48" w15:restartNumberingAfterBreak="0">
    <w:nsid w:val="55F7232B"/>
    <w:multiLevelType w:val="multilevel"/>
    <w:tmpl w:val="E1C6E4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710448B"/>
    <w:multiLevelType w:val="multilevel"/>
    <w:tmpl w:val="B6D818E2"/>
    <w:lvl w:ilvl="0">
      <w:start w:val="1"/>
      <w:numFmt w:val="upperLetter"/>
      <w:lvlText w:val="%1."/>
      <w:lvlJc w:val="left"/>
      <w:pPr>
        <w:ind w:left="116" w:hanging="308"/>
      </w:pPr>
      <w:rPr>
        <w:rFonts w:ascii="Arial" w:eastAsia="Arial" w:hAnsi="Arial" w:cs="Arial"/>
        <w:b/>
        <w:sz w:val="22"/>
        <w:szCs w:val="22"/>
      </w:rPr>
    </w:lvl>
    <w:lvl w:ilvl="1">
      <w:start w:val="1"/>
      <w:numFmt w:val="upperLetter"/>
      <w:lvlText w:val="%2."/>
      <w:lvlJc w:val="left"/>
      <w:pPr>
        <w:ind w:left="994" w:hanging="440"/>
      </w:pPr>
      <w:rPr>
        <w:rFonts w:ascii="Calibri" w:eastAsia="Calibri" w:hAnsi="Calibri" w:cs="Calibri"/>
        <w:sz w:val="22"/>
        <w:szCs w:val="22"/>
      </w:rPr>
    </w:lvl>
    <w:lvl w:ilvl="2">
      <w:start w:val="1"/>
      <w:numFmt w:val="decimal"/>
      <w:lvlText w:val="(%3)"/>
      <w:lvlJc w:val="left"/>
      <w:pPr>
        <w:ind w:left="1335" w:hanging="341"/>
      </w:pPr>
      <w:rPr>
        <w:rFonts w:ascii="Arial" w:eastAsia="Arial" w:hAnsi="Arial" w:cs="Arial"/>
        <w:sz w:val="22"/>
        <w:szCs w:val="22"/>
      </w:rPr>
    </w:lvl>
    <w:lvl w:ilvl="3">
      <w:start w:val="1"/>
      <w:numFmt w:val="bullet"/>
      <w:lvlText w:val="•"/>
      <w:lvlJc w:val="left"/>
      <w:pPr>
        <w:ind w:left="1335" w:hanging="341"/>
      </w:pPr>
    </w:lvl>
    <w:lvl w:ilvl="4">
      <w:start w:val="1"/>
      <w:numFmt w:val="bullet"/>
      <w:lvlText w:val="•"/>
      <w:lvlJc w:val="left"/>
      <w:pPr>
        <w:ind w:left="2636" w:hanging="340"/>
      </w:pPr>
    </w:lvl>
    <w:lvl w:ilvl="5">
      <w:start w:val="1"/>
      <w:numFmt w:val="bullet"/>
      <w:lvlText w:val="•"/>
      <w:lvlJc w:val="left"/>
      <w:pPr>
        <w:ind w:left="3936" w:hanging="341"/>
      </w:pPr>
    </w:lvl>
    <w:lvl w:ilvl="6">
      <w:start w:val="1"/>
      <w:numFmt w:val="bullet"/>
      <w:lvlText w:val="•"/>
      <w:lvlJc w:val="left"/>
      <w:pPr>
        <w:ind w:left="5237" w:hanging="341"/>
      </w:pPr>
    </w:lvl>
    <w:lvl w:ilvl="7">
      <w:start w:val="1"/>
      <w:numFmt w:val="bullet"/>
      <w:lvlText w:val="•"/>
      <w:lvlJc w:val="left"/>
      <w:pPr>
        <w:ind w:left="6538" w:hanging="341"/>
      </w:pPr>
    </w:lvl>
    <w:lvl w:ilvl="8">
      <w:start w:val="1"/>
      <w:numFmt w:val="bullet"/>
      <w:lvlText w:val="•"/>
      <w:lvlJc w:val="left"/>
      <w:pPr>
        <w:ind w:left="7838" w:hanging="341"/>
      </w:pPr>
    </w:lvl>
  </w:abstractNum>
  <w:abstractNum w:abstractNumId="50" w15:restartNumberingAfterBreak="0">
    <w:nsid w:val="57936D4E"/>
    <w:multiLevelType w:val="multilevel"/>
    <w:tmpl w:val="25BABCB0"/>
    <w:lvl w:ilvl="0">
      <w:start w:val="1"/>
      <w:numFmt w:val="decimal"/>
      <w:lvlText w:val="%1."/>
      <w:lvlJc w:val="left"/>
      <w:pPr>
        <w:ind w:left="1100" w:hanging="550"/>
      </w:pPr>
      <w:rPr>
        <w:rFonts w:ascii="Calibri" w:eastAsia="Calibri" w:hAnsi="Calibri" w:cs="Calibri"/>
        <w:sz w:val="22"/>
        <w:szCs w:val="22"/>
      </w:rPr>
    </w:lvl>
    <w:lvl w:ilvl="1">
      <w:start w:val="1"/>
      <w:numFmt w:val="bullet"/>
      <w:lvlText w:val="•"/>
      <w:lvlJc w:val="left"/>
      <w:pPr>
        <w:ind w:left="1882" w:hanging="550"/>
      </w:pPr>
    </w:lvl>
    <w:lvl w:ilvl="2">
      <w:start w:val="1"/>
      <w:numFmt w:val="bullet"/>
      <w:lvlText w:val="•"/>
      <w:lvlJc w:val="left"/>
      <w:pPr>
        <w:ind w:left="2664" w:hanging="550"/>
      </w:pPr>
    </w:lvl>
    <w:lvl w:ilvl="3">
      <w:start w:val="1"/>
      <w:numFmt w:val="bullet"/>
      <w:lvlText w:val="•"/>
      <w:lvlJc w:val="left"/>
      <w:pPr>
        <w:ind w:left="3446" w:hanging="550"/>
      </w:pPr>
    </w:lvl>
    <w:lvl w:ilvl="4">
      <w:start w:val="1"/>
      <w:numFmt w:val="bullet"/>
      <w:lvlText w:val="•"/>
      <w:lvlJc w:val="left"/>
      <w:pPr>
        <w:ind w:left="4228" w:hanging="550"/>
      </w:pPr>
    </w:lvl>
    <w:lvl w:ilvl="5">
      <w:start w:val="1"/>
      <w:numFmt w:val="bullet"/>
      <w:lvlText w:val="•"/>
      <w:lvlJc w:val="left"/>
      <w:pPr>
        <w:ind w:left="5010" w:hanging="550"/>
      </w:pPr>
    </w:lvl>
    <w:lvl w:ilvl="6">
      <w:start w:val="1"/>
      <w:numFmt w:val="bullet"/>
      <w:lvlText w:val="•"/>
      <w:lvlJc w:val="left"/>
      <w:pPr>
        <w:ind w:left="5792" w:hanging="550"/>
      </w:pPr>
    </w:lvl>
    <w:lvl w:ilvl="7">
      <w:start w:val="1"/>
      <w:numFmt w:val="bullet"/>
      <w:lvlText w:val="•"/>
      <w:lvlJc w:val="left"/>
      <w:pPr>
        <w:ind w:left="6574" w:hanging="550"/>
      </w:pPr>
    </w:lvl>
    <w:lvl w:ilvl="8">
      <w:start w:val="1"/>
      <w:numFmt w:val="bullet"/>
      <w:lvlText w:val="•"/>
      <w:lvlJc w:val="left"/>
      <w:pPr>
        <w:ind w:left="7356" w:hanging="550"/>
      </w:pPr>
    </w:lvl>
  </w:abstractNum>
  <w:abstractNum w:abstractNumId="51" w15:restartNumberingAfterBreak="0">
    <w:nsid w:val="57E00378"/>
    <w:multiLevelType w:val="multilevel"/>
    <w:tmpl w:val="7A569C78"/>
    <w:lvl w:ilvl="0">
      <w:start w:val="1"/>
      <w:numFmt w:val="bullet"/>
      <w:lvlText w:val="●"/>
      <w:lvlJc w:val="left"/>
      <w:pPr>
        <w:ind w:left="942" w:hanging="360"/>
      </w:pPr>
      <w:rPr>
        <w:rFonts w:ascii="Noto Sans Symbols" w:eastAsia="Noto Sans Symbols" w:hAnsi="Noto Sans Symbols" w:cs="Noto Sans Symbols"/>
      </w:rPr>
    </w:lvl>
    <w:lvl w:ilvl="1">
      <w:start w:val="1"/>
      <w:numFmt w:val="bullet"/>
      <w:lvlText w:val="o"/>
      <w:lvlJc w:val="left"/>
      <w:pPr>
        <w:ind w:left="1662" w:hanging="360"/>
      </w:pPr>
      <w:rPr>
        <w:rFonts w:ascii="Courier New" w:eastAsia="Courier New" w:hAnsi="Courier New" w:cs="Courier New"/>
      </w:rPr>
    </w:lvl>
    <w:lvl w:ilvl="2">
      <w:start w:val="1"/>
      <w:numFmt w:val="bullet"/>
      <w:lvlText w:val="▪"/>
      <w:lvlJc w:val="left"/>
      <w:pPr>
        <w:ind w:left="2382" w:hanging="360"/>
      </w:pPr>
      <w:rPr>
        <w:rFonts w:ascii="Noto Sans Symbols" w:eastAsia="Noto Sans Symbols" w:hAnsi="Noto Sans Symbols" w:cs="Noto Sans Symbols"/>
      </w:rPr>
    </w:lvl>
    <w:lvl w:ilvl="3">
      <w:start w:val="1"/>
      <w:numFmt w:val="bullet"/>
      <w:lvlText w:val="●"/>
      <w:lvlJc w:val="left"/>
      <w:pPr>
        <w:ind w:left="3102" w:hanging="360"/>
      </w:pPr>
      <w:rPr>
        <w:rFonts w:ascii="Noto Sans Symbols" w:eastAsia="Noto Sans Symbols" w:hAnsi="Noto Sans Symbols" w:cs="Noto Sans Symbols"/>
      </w:rPr>
    </w:lvl>
    <w:lvl w:ilvl="4">
      <w:start w:val="1"/>
      <w:numFmt w:val="bullet"/>
      <w:lvlText w:val="o"/>
      <w:lvlJc w:val="left"/>
      <w:pPr>
        <w:ind w:left="3822" w:hanging="360"/>
      </w:pPr>
      <w:rPr>
        <w:rFonts w:ascii="Courier New" w:eastAsia="Courier New" w:hAnsi="Courier New" w:cs="Courier New"/>
      </w:rPr>
    </w:lvl>
    <w:lvl w:ilvl="5">
      <w:start w:val="1"/>
      <w:numFmt w:val="bullet"/>
      <w:lvlText w:val="▪"/>
      <w:lvlJc w:val="left"/>
      <w:pPr>
        <w:ind w:left="4542" w:hanging="360"/>
      </w:pPr>
      <w:rPr>
        <w:rFonts w:ascii="Noto Sans Symbols" w:eastAsia="Noto Sans Symbols" w:hAnsi="Noto Sans Symbols" w:cs="Noto Sans Symbols"/>
      </w:rPr>
    </w:lvl>
    <w:lvl w:ilvl="6">
      <w:start w:val="1"/>
      <w:numFmt w:val="bullet"/>
      <w:lvlText w:val="●"/>
      <w:lvlJc w:val="left"/>
      <w:pPr>
        <w:ind w:left="5262" w:hanging="360"/>
      </w:pPr>
      <w:rPr>
        <w:rFonts w:ascii="Noto Sans Symbols" w:eastAsia="Noto Sans Symbols" w:hAnsi="Noto Sans Symbols" w:cs="Noto Sans Symbols"/>
      </w:rPr>
    </w:lvl>
    <w:lvl w:ilvl="7">
      <w:start w:val="1"/>
      <w:numFmt w:val="bullet"/>
      <w:lvlText w:val="o"/>
      <w:lvlJc w:val="left"/>
      <w:pPr>
        <w:ind w:left="5982" w:hanging="360"/>
      </w:pPr>
      <w:rPr>
        <w:rFonts w:ascii="Courier New" w:eastAsia="Courier New" w:hAnsi="Courier New" w:cs="Courier New"/>
      </w:rPr>
    </w:lvl>
    <w:lvl w:ilvl="8">
      <w:start w:val="1"/>
      <w:numFmt w:val="bullet"/>
      <w:lvlText w:val="▪"/>
      <w:lvlJc w:val="left"/>
      <w:pPr>
        <w:ind w:left="6702" w:hanging="360"/>
      </w:pPr>
      <w:rPr>
        <w:rFonts w:ascii="Noto Sans Symbols" w:eastAsia="Noto Sans Symbols" w:hAnsi="Noto Sans Symbols" w:cs="Noto Sans Symbols"/>
      </w:rPr>
    </w:lvl>
  </w:abstractNum>
  <w:abstractNum w:abstractNumId="52" w15:restartNumberingAfterBreak="0">
    <w:nsid w:val="59BB1E3F"/>
    <w:multiLevelType w:val="multilevel"/>
    <w:tmpl w:val="F618B2A0"/>
    <w:lvl w:ilvl="0">
      <w:start w:val="1"/>
      <w:numFmt w:val="bullet"/>
      <w:lvlText w:val="●"/>
      <w:lvlJc w:val="left"/>
      <w:pPr>
        <w:ind w:left="942" w:hanging="360"/>
      </w:pPr>
      <w:rPr>
        <w:rFonts w:ascii="Noto Sans Symbols" w:eastAsia="Noto Sans Symbols" w:hAnsi="Noto Sans Symbols" w:cs="Noto Sans Symbols"/>
      </w:rPr>
    </w:lvl>
    <w:lvl w:ilvl="1">
      <w:start w:val="1"/>
      <w:numFmt w:val="bullet"/>
      <w:lvlText w:val="o"/>
      <w:lvlJc w:val="left"/>
      <w:pPr>
        <w:ind w:left="1662" w:hanging="360"/>
      </w:pPr>
      <w:rPr>
        <w:rFonts w:ascii="Courier New" w:eastAsia="Courier New" w:hAnsi="Courier New" w:cs="Courier New"/>
      </w:rPr>
    </w:lvl>
    <w:lvl w:ilvl="2">
      <w:start w:val="1"/>
      <w:numFmt w:val="bullet"/>
      <w:lvlText w:val="▪"/>
      <w:lvlJc w:val="left"/>
      <w:pPr>
        <w:ind w:left="2382" w:hanging="360"/>
      </w:pPr>
      <w:rPr>
        <w:rFonts w:ascii="Noto Sans Symbols" w:eastAsia="Noto Sans Symbols" w:hAnsi="Noto Sans Symbols" w:cs="Noto Sans Symbols"/>
      </w:rPr>
    </w:lvl>
    <w:lvl w:ilvl="3">
      <w:start w:val="1"/>
      <w:numFmt w:val="bullet"/>
      <w:lvlText w:val="●"/>
      <w:lvlJc w:val="left"/>
      <w:pPr>
        <w:ind w:left="3102" w:hanging="360"/>
      </w:pPr>
      <w:rPr>
        <w:rFonts w:ascii="Noto Sans Symbols" w:eastAsia="Noto Sans Symbols" w:hAnsi="Noto Sans Symbols" w:cs="Noto Sans Symbols"/>
      </w:rPr>
    </w:lvl>
    <w:lvl w:ilvl="4">
      <w:start w:val="1"/>
      <w:numFmt w:val="bullet"/>
      <w:lvlText w:val="o"/>
      <w:lvlJc w:val="left"/>
      <w:pPr>
        <w:ind w:left="3822" w:hanging="360"/>
      </w:pPr>
      <w:rPr>
        <w:rFonts w:ascii="Courier New" w:eastAsia="Courier New" w:hAnsi="Courier New" w:cs="Courier New"/>
      </w:rPr>
    </w:lvl>
    <w:lvl w:ilvl="5">
      <w:start w:val="1"/>
      <w:numFmt w:val="bullet"/>
      <w:lvlText w:val="▪"/>
      <w:lvlJc w:val="left"/>
      <w:pPr>
        <w:ind w:left="4542" w:hanging="360"/>
      </w:pPr>
      <w:rPr>
        <w:rFonts w:ascii="Noto Sans Symbols" w:eastAsia="Noto Sans Symbols" w:hAnsi="Noto Sans Symbols" w:cs="Noto Sans Symbols"/>
      </w:rPr>
    </w:lvl>
    <w:lvl w:ilvl="6">
      <w:start w:val="1"/>
      <w:numFmt w:val="bullet"/>
      <w:lvlText w:val="●"/>
      <w:lvlJc w:val="left"/>
      <w:pPr>
        <w:ind w:left="5262" w:hanging="360"/>
      </w:pPr>
      <w:rPr>
        <w:rFonts w:ascii="Noto Sans Symbols" w:eastAsia="Noto Sans Symbols" w:hAnsi="Noto Sans Symbols" w:cs="Noto Sans Symbols"/>
      </w:rPr>
    </w:lvl>
    <w:lvl w:ilvl="7">
      <w:start w:val="1"/>
      <w:numFmt w:val="bullet"/>
      <w:lvlText w:val="o"/>
      <w:lvlJc w:val="left"/>
      <w:pPr>
        <w:ind w:left="5982" w:hanging="360"/>
      </w:pPr>
      <w:rPr>
        <w:rFonts w:ascii="Courier New" w:eastAsia="Courier New" w:hAnsi="Courier New" w:cs="Courier New"/>
      </w:rPr>
    </w:lvl>
    <w:lvl w:ilvl="8">
      <w:start w:val="1"/>
      <w:numFmt w:val="bullet"/>
      <w:lvlText w:val="▪"/>
      <w:lvlJc w:val="left"/>
      <w:pPr>
        <w:ind w:left="6702" w:hanging="360"/>
      </w:pPr>
      <w:rPr>
        <w:rFonts w:ascii="Noto Sans Symbols" w:eastAsia="Noto Sans Symbols" w:hAnsi="Noto Sans Symbols" w:cs="Noto Sans Symbols"/>
      </w:rPr>
    </w:lvl>
  </w:abstractNum>
  <w:abstractNum w:abstractNumId="53" w15:restartNumberingAfterBreak="0">
    <w:nsid w:val="5BF8088F"/>
    <w:multiLevelType w:val="multilevel"/>
    <w:tmpl w:val="3238E0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5C4B05F0"/>
    <w:multiLevelType w:val="multilevel"/>
    <w:tmpl w:val="0BF659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5E204D27"/>
    <w:multiLevelType w:val="multilevel"/>
    <w:tmpl w:val="506EDF94"/>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6000228A"/>
    <w:multiLevelType w:val="multilevel"/>
    <w:tmpl w:val="A63E3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62FB03E2"/>
    <w:multiLevelType w:val="multilevel"/>
    <w:tmpl w:val="3A0A0B82"/>
    <w:lvl w:ilvl="0">
      <w:start w:val="1"/>
      <w:numFmt w:val="decimal"/>
      <w:lvlText w:val="%1."/>
      <w:lvlJc w:val="left"/>
      <w:pPr>
        <w:ind w:left="466" w:hanging="315"/>
      </w:pPr>
      <w:rPr>
        <w:rFonts w:ascii="Times New Roman" w:eastAsia="Times New Roman" w:hAnsi="Times New Roman" w:cs="Times New Roman"/>
        <w:color w:val="8B888B"/>
        <w:sz w:val="23"/>
        <w:szCs w:val="23"/>
      </w:rPr>
    </w:lvl>
    <w:lvl w:ilvl="1">
      <w:start w:val="1"/>
      <w:numFmt w:val="bullet"/>
      <w:lvlText w:val="•"/>
      <w:lvlJc w:val="left"/>
      <w:pPr>
        <w:ind w:left="1342" w:hanging="315"/>
      </w:pPr>
    </w:lvl>
    <w:lvl w:ilvl="2">
      <w:start w:val="1"/>
      <w:numFmt w:val="bullet"/>
      <w:lvlText w:val="•"/>
      <w:lvlJc w:val="left"/>
      <w:pPr>
        <w:ind w:left="2217" w:hanging="315"/>
      </w:pPr>
    </w:lvl>
    <w:lvl w:ilvl="3">
      <w:start w:val="1"/>
      <w:numFmt w:val="bullet"/>
      <w:lvlText w:val="•"/>
      <w:lvlJc w:val="left"/>
      <w:pPr>
        <w:ind w:left="3092" w:hanging="315"/>
      </w:pPr>
    </w:lvl>
    <w:lvl w:ilvl="4">
      <w:start w:val="1"/>
      <w:numFmt w:val="bullet"/>
      <w:lvlText w:val="•"/>
      <w:lvlJc w:val="left"/>
      <w:pPr>
        <w:ind w:left="3968" w:hanging="315"/>
      </w:pPr>
    </w:lvl>
    <w:lvl w:ilvl="5">
      <w:start w:val="1"/>
      <w:numFmt w:val="bullet"/>
      <w:lvlText w:val="•"/>
      <w:lvlJc w:val="left"/>
      <w:pPr>
        <w:ind w:left="4843" w:hanging="315"/>
      </w:pPr>
    </w:lvl>
    <w:lvl w:ilvl="6">
      <w:start w:val="1"/>
      <w:numFmt w:val="bullet"/>
      <w:lvlText w:val="•"/>
      <w:lvlJc w:val="left"/>
      <w:pPr>
        <w:ind w:left="5718" w:hanging="315"/>
      </w:pPr>
    </w:lvl>
    <w:lvl w:ilvl="7">
      <w:start w:val="1"/>
      <w:numFmt w:val="bullet"/>
      <w:lvlText w:val="•"/>
      <w:lvlJc w:val="left"/>
      <w:pPr>
        <w:ind w:left="6594" w:hanging="315"/>
      </w:pPr>
    </w:lvl>
    <w:lvl w:ilvl="8">
      <w:start w:val="1"/>
      <w:numFmt w:val="bullet"/>
      <w:lvlText w:val="•"/>
      <w:lvlJc w:val="left"/>
      <w:pPr>
        <w:ind w:left="7469" w:hanging="315"/>
      </w:pPr>
    </w:lvl>
  </w:abstractNum>
  <w:abstractNum w:abstractNumId="58" w15:restartNumberingAfterBreak="0">
    <w:nsid w:val="62FB7F6B"/>
    <w:multiLevelType w:val="multilevel"/>
    <w:tmpl w:val="06FC3E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63DE7B9A"/>
    <w:multiLevelType w:val="multilevel"/>
    <w:tmpl w:val="0E624AD8"/>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64C46FD7"/>
    <w:multiLevelType w:val="multilevel"/>
    <w:tmpl w:val="ADE6E1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78B0B0F"/>
    <w:multiLevelType w:val="multilevel"/>
    <w:tmpl w:val="647E9048"/>
    <w:lvl w:ilvl="0">
      <w:start w:val="1"/>
      <w:numFmt w:val="bullet"/>
      <w:lvlText w:val="●"/>
      <w:lvlJc w:val="left"/>
      <w:pPr>
        <w:ind w:left="942" w:hanging="360"/>
      </w:pPr>
      <w:rPr>
        <w:rFonts w:ascii="Noto Sans Symbols" w:eastAsia="Noto Sans Symbols" w:hAnsi="Noto Sans Symbols" w:cs="Noto Sans Symbols"/>
      </w:rPr>
    </w:lvl>
    <w:lvl w:ilvl="1">
      <w:start w:val="1"/>
      <w:numFmt w:val="bullet"/>
      <w:lvlText w:val="o"/>
      <w:lvlJc w:val="left"/>
      <w:pPr>
        <w:ind w:left="1662" w:hanging="360"/>
      </w:pPr>
      <w:rPr>
        <w:rFonts w:ascii="Courier New" w:eastAsia="Courier New" w:hAnsi="Courier New" w:cs="Courier New"/>
      </w:rPr>
    </w:lvl>
    <w:lvl w:ilvl="2">
      <w:start w:val="1"/>
      <w:numFmt w:val="bullet"/>
      <w:lvlText w:val="▪"/>
      <w:lvlJc w:val="left"/>
      <w:pPr>
        <w:ind w:left="2382" w:hanging="360"/>
      </w:pPr>
      <w:rPr>
        <w:rFonts w:ascii="Noto Sans Symbols" w:eastAsia="Noto Sans Symbols" w:hAnsi="Noto Sans Symbols" w:cs="Noto Sans Symbols"/>
      </w:rPr>
    </w:lvl>
    <w:lvl w:ilvl="3">
      <w:start w:val="1"/>
      <w:numFmt w:val="bullet"/>
      <w:lvlText w:val="●"/>
      <w:lvlJc w:val="left"/>
      <w:pPr>
        <w:ind w:left="3102" w:hanging="360"/>
      </w:pPr>
      <w:rPr>
        <w:rFonts w:ascii="Noto Sans Symbols" w:eastAsia="Noto Sans Symbols" w:hAnsi="Noto Sans Symbols" w:cs="Noto Sans Symbols"/>
      </w:rPr>
    </w:lvl>
    <w:lvl w:ilvl="4">
      <w:start w:val="1"/>
      <w:numFmt w:val="bullet"/>
      <w:lvlText w:val="o"/>
      <w:lvlJc w:val="left"/>
      <w:pPr>
        <w:ind w:left="3822" w:hanging="360"/>
      </w:pPr>
      <w:rPr>
        <w:rFonts w:ascii="Courier New" w:eastAsia="Courier New" w:hAnsi="Courier New" w:cs="Courier New"/>
      </w:rPr>
    </w:lvl>
    <w:lvl w:ilvl="5">
      <w:start w:val="1"/>
      <w:numFmt w:val="bullet"/>
      <w:lvlText w:val="▪"/>
      <w:lvlJc w:val="left"/>
      <w:pPr>
        <w:ind w:left="4542" w:hanging="360"/>
      </w:pPr>
      <w:rPr>
        <w:rFonts w:ascii="Noto Sans Symbols" w:eastAsia="Noto Sans Symbols" w:hAnsi="Noto Sans Symbols" w:cs="Noto Sans Symbols"/>
      </w:rPr>
    </w:lvl>
    <w:lvl w:ilvl="6">
      <w:start w:val="1"/>
      <w:numFmt w:val="bullet"/>
      <w:lvlText w:val="●"/>
      <w:lvlJc w:val="left"/>
      <w:pPr>
        <w:ind w:left="5262" w:hanging="360"/>
      </w:pPr>
      <w:rPr>
        <w:rFonts w:ascii="Noto Sans Symbols" w:eastAsia="Noto Sans Symbols" w:hAnsi="Noto Sans Symbols" w:cs="Noto Sans Symbols"/>
      </w:rPr>
    </w:lvl>
    <w:lvl w:ilvl="7">
      <w:start w:val="1"/>
      <w:numFmt w:val="bullet"/>
      <w:lvlText w:val="o"/>
      <w:lvlJc w:val="left"/>
      <w:pPr>
        <w:ind w:left="5982" w:hanging="360"/>
      </w:pPr>
      <w:rPr>
        <w:rFonts w:ascii="Courier New" w:eastAsia="Courier New" w:hAnsi="Courier New" w:cs="Courier New"/>
      </w:rPr>
    </w:lvl>
    <w:lvl w:ilvl="8">
      <w:start w:val="1"/>
      <w:numFmt w:val="bullet"/>
      <w:lvlText w:val="▪"/>
      <w:lvlJc w:val="left"/>
      <w:pPr>
        <w:ind w:left="6702" w:hanging="360"/>
      </w:pPr>
      <w:rPr>
        <w:rFonts w:ascii="Noto Sans Symbols" w:eastAsia="Noto Sans Symbols" w:hAnsi="Noto Sans Symbols" w:cs="Noto Sans Symbols"/>
      </w:rPr>
    </w:lvl>
  </w:abstractNum>
  <w:abstractNum w:abstractNumId="62" w15:restartNumberingAfterBreak="0">
    <w:nsid w:val="68B66E4D"/>
    <w:multiLevelType w:val="multilevel"/>
    <w:tmpl w:val="9FF63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6930237F"/>
    <w:multiLevelType w:val="multilevel"/>
    <w:tmpl w:val="008C4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6B642B76"/>
    <w:multiLevelType w:val="multilevel"/>
    <w:tmpl w:val="20AA9F9A"/>
    <w:lvl w:ilvl="0">
      <w:start w:val="1"/>
      <w:numFmt w:val="bullet"/>
      <w:lvlText w:val="●"/>
      <w:lvlJc w:val="left"/>
      <w:pPr>
        <w:ind w:left="942" w:hanging="360"/>
      </w:pPr>
      <w:rPr>
        <w:rFonts w:ascii="Noto Sans Symbols" w:eastAsia="Noto Sans Symbols" w:hAnsi="Noto Sans Symbols" w:cs="Noto Sans Symbols"/>
      </w:rPr>
    </w:lvl>
    <w:lvl w:ilvl="1">
      <w:start w:val="1"/>
      <w:numFmt w:val="bullet"/>
      <w:lvlText w:val="o"/>
      <w:lvlJc w:val="left"/>
      <w:pPr>
        <w:ind w:left="1662" w:hanging="360"/>
      </w:pPr>
      <w:rPr>
        <w:rFonts w:ascii="Courier New" w:eastAsia="Courier New" w:hAnsi="Courier New" w:cs="Courier New"/>
      </w:rPr>
    </w:lvl>
    <w:lvl w:ilvl="2">
      <w:start w:val="1"/>
      <w:numFmt w:val="bullet"/>
      <w:lvlText w:val="▪"/>
      <w:lvlJc w:val="left"/>
      <w:pPr>
        <w:ind w:left="2382" w:hanging="360"/>
      </w:pPr>
      <w:rPr>
        <w:rFonts w:ascii="Noto Sans Symbols" w:eastAsia="Noto Sans Symbols" w:hAnsi="Noto Sans Symbols" w:cs="Noto Sans Symbols"/>
      </w:rPr>
    </w:lvl>
    <w:lvl w:ilvl="3">
      <w:start w:val="1"/>
      <w:numFmt w:val="bullet"/>
      <w:lvlText w:val="●"/>
      <w:lvlJc w:val="left"/>
      <w:pPr>
        <w:ind w:left="3102" w:hanging="360"/>
      </w:pPr>
      <w:rPr>
        <w:rFonts w:ascii="Noto Sans Symbols" w:eastAsia="Noto Sans Symbols" w:hAnsi="Noto Sans Symbols" w:cs="Noto Sans Symbols"/>
      </w:rPr>
    </w:lvl>
    <w:lvl w:ilvl="4">
      <w:start w:val="1"/>
      <w:numFmt w:val="bullet"/>
      <w:lvlText w:val="o"/>
      <w:lvlJc w:val="left"/>
      <w:pPr>
        <w:ind w:left="3822" w:hanging="360"/>
      </w:pPr>
      <w:rPr>
        <w:rFonts w:ascii="Courier New" w:eastAsia="Courier New" w:hAnsi="Courier New" w:cs="Courier New"/>
      </w:rPr>
    </w:lvl>
    <w:lvl w:ilvl="5">
      <w:start w:val="1"/>
      <w:numFmt w:val="bullet"/>
      <w:lvlText w:val="▪"/>
      <w:lvlJc w:val="left"/>
      <w:pPr>
        <w:ind w:left="4542" w:hanging="360"/>
      </w:pPr>
      <w:rPr>
        <w:rFonts w:ascii="Noto Sans Symbols" w:eastAsia="Noto Sans Symbols" w:hAnsi="Noto Sans Symbols" w:cs="Noto Sans Symbols"/>
      </w:rPr>
    </w:lvl>
    <w:lvl w:ilvl="6">
      <w:start w:val="1"/>
      <w:numFmt w:val="bullet"/>
      <w:lvlText w:val="●"/>
      <w:lvlJc w:val="left"/>
      <w:pPr>
        <w:ind w:left="5262" w:hanging="360"/>
      </w:pPr>
      <w:rPr>
        <w:rFonts w:ascii="Noto Sans Symbols" w:eastAsia="Noto Sans Symbols" w:hAnsi="Noto Sans Symbols" w:cs="Noto Sans Symbols"/>
      </w:rPr>
    </w:lvl>
    <w:lvl w:ilvl="7">
      <w:start w:val="1"/>
      <w:numFmt w:val="bullet"/>
      <w:lvlText w:val="o"/>
      <w:lvlJc w:val="left"/>
      <w:pPr>
        <w:ind w:left="5982" w:hanging="360"/>
      </w:pPr>
      <w:rPr>
        <w:rFonts w:ascii="Courier New" w:eastAsia="Courier New" w:hAnsi="Courier New" w:cs="Courier New"/>
      </w:rPr>
    </w:lvl>
    <w:lvl w:ilvl="8">
      <w:start w:val="1"/>
      <w:numFmt w:val="bullet"/>
      <w:lvlText w:val="▪"/>
      <w:lvlJc w:val="left"/>
      <w:pPr>
        <w:ind w:left="6702" w:hanging="360"/>
      </w:pPr>
      <w:rPr>
        <w:rFonts w:ascii="Noto Sans Symbols" w:eastAsia="Noto Sans Symbols" w:hAnsi="Noto Sans Symbols" w:cs="Noto Sans Symbols"/>
      </w:rPr>
    </w:lvl>
  </w:abstractNum>
  <w:abstractNum w:abstractNumId="65" w15:restartNumberingAfterBreak="0">
    <w:nsid w:val="6D0059E7"/>
    <w:multiLevelType w:val="multilevel"/>
    <w:tmpl w:val="5BCE69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D9117A6"/>
    <w:multiLevelType w:val="multilevel"/>
    <w:tmpl w:val="D6FAB868"/>
    <w:lvl w:ilvl="0">
      <w:start w:val="1"/>
      <w:numFmt w:val="bullet"/>
      <w:lvlText w:val="●"/>
      <w:lvlJc w:val="left"/>
      <w:pPr>
        <w:ind w:left="925" w:hanging="361"/>
      </w:pPr>
      <w:rPr>
        <w:rFonts w:ascii="Noto Sans Symbols" w:eastAsia="Noto Sans Symbols" w:hAnsi="Noto Sans Symbols" w:cs="Noto Sans Symbols"/>
        <w:sz w:val="22"/>
        <w:szCs w:val="22"/>
      </w:rPr>
    </w:lvl>
    <w:lvl w:ilvl="1">
      <w:start w:val="1"/>
      <w:numFmt w:val="bullet"/>
      <w:lvlText w:val="•"/>
      <w:lvlJc w:val="left"/>
      <w:pPr>
        <w:ind w:left="1936" w:hanging="361"/>
      </w:pPr>
    </w:lvl>
    <w:lvl w:ilvl="2">
      <w:start w:val="1"/>
      <w:numFmt w:val="bullet"/>
      <w:lvlText w:val="•"/>
      <w:lvlJc w:val="left"/>
      <w:pPr>
        <w:ind w:left="2946" w:hanging="361"/>
      </w:pPr>
    </w:lvl>
    <w:lvl w:ilvl="3">
      <w:start w:val="1"/>
      <w:numFmt w:val="bullet"/>
      <w:lvlText w:val="•"/>
      <w:lvlJc w:val="left"/>
      <w:pPr>
        <w:ind w:left="3956" w:hanging="361"/>
      </w:pPr>
    </w:lvl>
    <w:lvl w:ilvl="4">
      <w:start w:val="1"/>
      <w:numFmt w:val="bullet"/>
      <w:lvlText w:val="•"/>
      <w:lvlJc w:val="left"/>
      <w:pPr>
        <w:ind w:left="4966" w:hanging="361"/>
      </w:pPr>
    </w:lvl>
    <w:lvl w:ilvl="5">
      <w:start w:val="1"/>
      <w:numFmt w:val="bullet"/>
      <w:lvlText w:val="•"/>
      <w:lvlJc w:val="left"/>
      <w:pPr>
        <w:ind w:left="5976" w:hanging="361"/>
      </w:pPr>
    </w:lvl>
    <w:lvl w:ilvl="6">
      <w:start w:val="1"/>
      <w:numFmt w:val="bullet"/>
      <w:lvlText w:val="•"/>
      <w:lvlJc w:val="left"/>
      <w:pPr>
        <w:ind w:left="6987" w:hanging="361"/>
      </w:pPr>
    </w:lvl>
    <w:lvl w:ilvl="7">
      <w:start w:val="1"/>
      <w:numFmt w:val="bullet"/>
      <w:lvlText w:val="•"/>
      <w:lvlJc w:val="left"/>
      <w:pPr>
        <w:ind w:left="7997" w:hanging="361"/>
      </w:pPr>
    </w:lvl>
    <w:lvl w:ilvl="8">
      <w:start w:val="1"/>
      <w:numFmt w:val="bullet"/>
      <w:lvlText w:val="•"/>
      <w:lvlJc w:val="left"/>
      <w:pPr>
        <w:ind w:left="9007" w:hanging="361"/>
      </w:pPr>
    </w:lvl>
  </w:abstractNum>
  <w:abstractNum w:abstractNumId="67" w15:restartNumberingAfterBreak="0">
    <w:nsid w:val="703314A1"/>
    <w:multiLevelType w:val="multilevel"/>
    <w:tmpl w:val="14C0878E"/>
    <w:lvl w:ilvl="0">
      <w:start w:val="1"/>
      <w:numFmt w:val="decimal"/>
      <w:lvlText w:val="%1."/>
      <w:lvlJc w:val="left"/>
      <w:pPr>
        <w:ind w:left="470" w:hanging="324"/>
      </w:pPr>
      <w:rPr>
        <w:rFonts w:ascii="Times New Roman" w:eastAsia="Times New Roman" w:hAnsi="Times New Roman" w:cs="Times New Roman"/>
        <w:color w:val="7D7A7D"/>
        <w:sz w:val="23"/>
        <w:szCs w:val="23"/>
      </w:rPr>
    </w:lvl>
    <w:lvl w:ilvl="1">
      <w:start w:val="1"/>
      <w:numFmt w:val="bullet"/>
      <w:lvlText w:val="•"/>
      <w:lvlJc w:val="left"/>
      <w:pPr>
        <w:ind w:left="1325" w:hanging="324"/>
      </w:pPr>
    </w:lvl>
    <w:lvl w:ilvl="2">
      <w:start w:val="1"/>
      <w:numFmt w:val="bullet"/>
      <w:lvlText w:val="•"/>
      <w:lvlJc w:val="left"/>
      <w:pPr>
        <w:ind w:left="2180" w:hanging="324"/>
      </w:pPr>
    </w:lvl>
    <w:lvl w:ilvl="3">
      <w:start w:val="1"/>
      <w:numFmt w:val="bullet"/>
      <w:lvlText w:val="•"/>
      <w:lvlJc w:val="left"/>
      <w:pPr>
        <w:ind w:left="3035" w:hanging="324"/>
      </w:pPr>
    </w:lvl>
    <w:lvl w:ilvl="4">
      <w:start w:val="1"/>
      <w:numFmt w:val="bullet"/>
      <w:lvlText w:val="•"/>
      <w:lvlJc w:val="left"/>
      <w:pPr>
        <w:ind w:left="3890" w:hanging="324"/>
      </w:pPr>
    </w:lvl>
    <w:lvl w:ilvl="5">
      <w:start w:val="1"/>
      <w:numFmt w:val="bullet"/>
      <w:lvlText w:val="•"/>
      <w:lvlJc w:val="left"/>
      <w:pPr>
        <w:ind w:left="4745" w:hanging="324"/>
      </w:pPr>
    </w:lvl>
    <w:lvl w:ilvl="6">
      <w:start w:val="1"/>
      <w:numFmt w:val="bullet"/>
      <w:lvlText w:val="•"/>
      <w:lvlJc w:val="left"/>
      <w:pPr>
        <w:ind w:left="5600" w:hanging="324"/>
      </w:pPr>
    </w:lvl>
    <w:lvl w:ilvl="7">
      <w:start w:val="1"/>
      <w:numFmt w:val="bullet"/>
      <w:lvlText w:val="•"/>
      <w:lvlJc w:val="left"/>
      <w:pPr>
        <w:ind w:left="6455" w:hanging="324"/>
      </w:pPr>
    </w:lvl>
    <w:lvl w:ilvl="8">
      <w:start w:val="1"/>
      <w:numFmt w:val="bullet"/>
      <w:lvlText w:val="•"/>
      <w:lvlJc w:val="left"/>
      <w:pPr>
        <w:ind w:left="7310" w:hanging="324"/>
      </w:pPr>
    </w:lvl>
  </w:abstractNum>
  <w:abstractNum w:abstractNumId="68" w15:restartNumberingAfterBreak="0">
    <w:nsid w:val="71441E77"/>
    <w:multiLevelType w:val="multilevel"/>
    <w:tmpl w:val="03A426FE"/>
    <w:lvl w:ilvl="0">
      <w:start w:val="1"/>
      <w:numFmt w:val="decimal"/>
      <w:lvlText w:val="%1."/>
      <w:lvlJc w:val="left"/>
      <w:pPr>
        <w:ind w:left="1100" w:hanging="579"/>
      </w:pPr>
      <w:rPr>
        <w:rFonts w:ascii="Calibri" w:eastAsia="Calibri" w:hAnsi="Calibri" w:cs="Calibri"/>
        <w:sz w:val="22"/>
        <w:szCs w:val="22"/>
      </w:rPr>
    </w:lvl>
    <w:lvl w:ilvl="1">
      <w:start w:val="1"/>
      <w:numFmt w:val="bullet"/>
      <w:lvlText w:val="•"/>
      <w:lvlJc w:val="left"/>
      <w:pPr>
        <w:ind w:left="1882" w:hanging="579"/>
      </w:pPr>
    </w:lvl>
    <w:lvl w:ilvl="2">
      <w:start w:val="1"/>
      <w:numFmt w:val="bullet"/>
      <w:lvlText w:val="•"/>
      <w:lvlJc w:val="left"/>
      <w:pPr>
        <w:ind w:left="2664" w:hanging="579"/>
      </w:pPr>
    </w:lvl>
    <w:lvl w:ilvl="3">
      <w:start w:val="1"/>
      <w:numFmt w:val="bullet"/>
      <w:lvlText w:val="•"/>
      <w:lvlJc w:val="left"/>
      <w:pPr>
        <w:ind w:left="3446" w:hanging="578"/>
      </w:pPr>
    </w:lvl>
    <w:lvl w:ilvl="4">
      <w:start w:val="1"/>
      <w:numFmt w:val="bullet"/>
      <w:lvlText w:val="•"/>
      <w:lvlJc w:val="left"/>
      <w:pPr>
        <w:ind w:left="4228" w:hanging="578"/>
      </w:pPr>
    </w:lvl>
    <w:lvl w:ilvl="5">
      <w:start w:val="1"/>
      <w:numFmt w:val="bullet"/>
      <w:lvlText w:val="•"/>
      <w:lvlJc w:val="left"/>
      <w:pPr>
        <w:ind w:left="5010" w:hanging="579"/>
      </w:pPr>
    </w:lvl>
    <w:lvl w:ilvl="6">
      <w:start w:val="1"/>
      <w:numFmt w:val="bullet"/>
      <w:lvlText w:val="•"/>
      <w:lvlJc w:val="left"/>
      <w:pPr>
        <w:ind w:left="5792" w:hanging="578"/>
      </w:pPr>
    </w:lvl>
    <w:lvl w:ilvl="7">
      <w:start w:val="1"/>
      <w:numFmt w:val="bullet"/>
      <w:lvlText w:val="•"/>
      <w:lvlJc w:val="left"/>
      <w:pPr>
        <w:ind w:left="6574" w:hanging="579"/>
      </w:pPr>
    </w:lvl>
    <w:lvl w:ilvl="8">
      <w:start w:val="1"/>
      <w:numFmt w:val="bullet"/>
      <w:lvlText w:val="•"/>
      <w:lvlJc w:val="left"/>
      <w:pPr>
        <w:ind w:left="7356" w:hanging="579"/>
      </w:pPr>
    </w:lvl>
  </w:abstractNum>
  <w:abstractNum w:abstractNumId="69" w15:restartNumberingAfterBreak="0">
    <w:nsid w:val="72921E7A"/>
    <w:multiLevelType w:val="multilevel"/>
    <w:tmpl w:val="AFF6204E"/>
    <w:lvl w:ilvl="0">
      <w:start w:val="1"/>
      <w:numFmt w:val="decimal"/>
      <w:lvlText w:val="%1."/>
      <w:lvlJc w:val="left"/>
      <w:pPr>
        <w:ind w:left="1100" w:hanging="550"/>
      </w:pPr>
      <w:rPr>
        <w:rFonts w:ascii="Calibri" w:eastAsia="Calibri" w:hAnsi="Calibri" w:cs="Calibri"/>
        <w:sz w:val="22"/>
        <w:szCs w:val="22"/>
      </w:rPr>
    </w:lvl>
    <w:lvl w:ilvl="1">
      <w:start w:val="1"/>
      <w:numFmt w:val="bullet"/>
      <w:lvlText w:val="•"/>
      <w:lvlJc w:val="left"/>
      <w:pPr>
        <w:ind w:left="1882" w:hanging="550"/>
      </w:pPr>
    </w:lvl>
    <w:lvl w:ilvl="2">
      <w:start w:val="1"/>
      <w:numFmt w:val="bullet"/>
      <w:lvlText w:val="•"/>
      <w:lvlJc w:val="left"/>
      <w:pPr>
        <w:ind w:left="2664" w:hanging="550"/>
      </w:pPr>
    </w:lvl>
    <w:lvl w:ilvl="3">
      <w:start w:val="1"/>
      <w:numFmt w:val="bullet"/>
      <w:lvlText w:val="•"/>
      <w:lvlJc w:val="left"/>
      <w:pPr>
        <w:ind w:left="3446" w:hanging="550"/>
      </w:pPr>
    </w:lvl>
    <w:lvl w:ilvl="4">
      <w:start w:val="1"/>
      <w:numFmt w:val="bullet"/>
      <w:lvlText w:val="•"/>
      <w:lvlJc w:val="left"/>
      <w:pPr>
        <w:ind w:left="4228" w:hanging="550"/>
      </w:pPr>
    </w:lvl>
    <w:lvl w:ilvl="5">
      <w:start w:val="1"/>
      <w:numFmt w:val="bullet"/>
      <w:lvlText w:val="•"/>
      <w:lvlJc w:val="left"/>
      <w:pPr>
        <w:ind w:left="5010" w:hanging="550"/>
      </w:pPr>
    </w:lvl>
    <w:lvl w:ilvl="6">
      <w:start w:val="1"/>
      <w:numFmt w:val="bullet"/>
      <w:lvlText w:val="•"/>
      <w:lvlJc w:val="left"/>
      <w:pPr>
        <w:ind w:left="5792" w:hanging="550"/>
      </w:pPr>
    </w:lvl>
    <w:lvl w:ilvl="7">
      <w:start w:val="1"/>
      <w:numFmt w:val="bullet"/>
      <w:lvlText w:val="•"/>
      <w:lvlJc w:val="left"/>
      <w:pPr>
        <w:ind w:left="6574" w:hanging="550"/>
      </w:pPr>
    </w:lvl>
    <w:lvl w:ilvl="8">
      <w:start w:val="1"/>
      <w:numFmt w:val="bullet"/>
      <w:lvlText w:val="•"/>
      <w:lvlJc w:val="left"/>
      <w:pPr>
        <w:ind w:left="7356" w:hanging="550"/>
      </w:pPr>
    </w:lvl>
  </w:abstractNum>
  <w:abstractNum w:abstractNumId="70" w15:restartNumberingAfterBreak="0">
    <w:nsid w:val="798F352B"/>
    <w:multiLevelType w:val="multilevel"/>
    <w:tmpl w:val="DAAE07CA"/>
    <w:lvl w:ilvl="0">
      <w:start w:val="1"/>
      <w:numFmt w:val="decimal"/>
      <w:lvlText w:val="%1."/>
      <w:lvlJc w:val="left"/>
      <w:pPr>
        <w:ind w:left="1100" w:hanging="550"/>
      </w:pPr>
      <w:rPr>
        <w:rFonts w:ascii="Calibri" w:eastAsia="Calibri" w:hAnsi="Calibri" w:cs="Calibri"/>
        <w:sz w:val="22"/>
        <w:szCs w:val="22"/>
      </w:rPr>
    </w:lvl>
    <w:lvl w:ilvl="1">
      <w:start w:val="1"/>
      <w:numFmt w:val="bullet"/>
      <w:lvlText w:val="•"/>
      <w:lvlJc w:val="left"/>
      <w:pPr>
        <w:ind w:left="1882" w:hanging="550"/>
      </w:pPr>
    </w:lvl>
    <w:lvl w:ilvl="2">
      <w:start w:val="1"/>
      <w:numFmt w:val="bullet"/>
      <w:lvlText w:val="•"/>
      <w:lvlJc w:val="left"/>
      <w:pPr>
        <w:ind w:left="2664" w:hanging="550"/>
      </w:pPr>
    </w:lvl>
    <w:lvl w:ilvl="3">
      <w:start w:val="1"/>
      <w:numFmt w:val="bullet"/>
      <w:lvlText w:val="•"/>
      <w:lvlJc w:val="left"/>
      <w:pPr>
        <w:ind w:left="3446" w:hanging="550"/>
      </w:pPr>
    </w:lvl>
    <w:lvl w:ilvl="4">
      <w:start w:val="1"/>
      <w:numFmt w:val="bullet"/>
      <w:lvlText w:val="•"/>
      <w:lvlJc w:val="left"/>
      <w:pPr>
        <w:ind w:left="4228" w:hanging="550"/>
      </w:pPr>
    </w:lvl>
    <w:lvl w:ilvl="5">
      <w:start w:val="1"/>
      <w:numFmt w:val="bullet"/>
      <w:lvlText w:val="•"/>
      <w:lvlJc w:val="left"/>
      <w:pPr>
        <w:ind w:left="5010" w:hanging="550"/>
      </w:pPr>
    </w:lvl>
    <w:lvl w:ilvl="6">
      <w:start w:val="1"/>
      <w:numFmt w:val="bullet"/>
      <w:lvlText w:val="•"/>
      <w:lvlJc w:val="left"/>
      <w:pPr>
        <w:ind w:left="5792" w:hanging="550"/>
      </w:pPr>
    </w:lvl>
    <w:lvl w:ilvl="7">
      <w:start w:val="1"/>
      <w:numFmt w:val="bullet"/>
      <w:lvlText w:val="•"/>
      <w:lvlJc w:val="left"/>
      <w:pPr>
        <w:ind w:left="6574" w:hanging="550"/>
      </w:pPr>
    </w:lvl>
    <w:lvl w:ilvl="8">
      <w:start w:val="1"/>
      <w:numFmt w:val="bullet"/>
      <w:lvlText w:val="•"/>
      <w:lvlJc w:val="left"/>
      <w:pPr>
        <w:ind w:left="7356" w:hanging="550"/>
      </w:pPr>
    </w:lvl>
  </w:abstractNum>
  <w:abstractNum w:abstractNumId="71" w15:restartNumberingAfterBreak="0">
    <w:nsid w:val="7A526A4B"/>
    <w:multiLevelType w:val="multilevel"/>
    <w:tmpl w:val="F9D05C94"/>
    <w:lvl w:ilvl="0">
      <w:start w:val="1"/>
      <w:numFmt w:val="decimal"/>
      <w:lvlText w:val="%1."/>
      <w:lvlJc w:val="left"/>
      <w:pPr>
        <w:ind w:left="1100" w:hanging="550"/>
      </w:pPr>
      <w:rPr>
        <w:rFonts w:ascii="Calibri" w:eastAsia="Calibri" w:hAnsi="Calibri" w:cs="Calibri"/>
        <w:sz w:val="22"/>
        <w:szCs w:val="22"/>
      </w:rPr>
    </w:lvl>
    <w:lvl w:ilvl="1">
      <w:start w:val="1"/>
      <w:numFmt w:val="bullet"/>
      <w:lvlText w:val="•"/>
      <w:lvlJc w:val="left"/>
      <w:pPr>
        <w:ind w:left="1882" w:hanging="550"/>
      </w:pPr>
    </w:lvl>
    <w:lvl w:ilvl="2">
      <w:start w:val="1"/>
      <w:numFmt w:val="bullet"/>
      <w:lvlText w:val="•"/>
      <w:lvlJc w:val="left"/>
      <w:pPr>
        <w:ind w:left="2664" w:hanging="550"/>
      </w:pPr>
    </w:lvl>
    <w:lvl w:ilvl="3">
      <w:start w:val="1"/>
      <w:numFmt w:val="bullet"/>
      <w:lvlText w:val="•"/>
      <w:lvlJc w:val="left"/>
      <w:pPr>
        <w:ind w:left="3446" w:hanging="550"/>
      </w:pPr>
    </w:lvl>
    <w:lvl w:ilvl="4">
      <w:start w:val="1"/>
      <w:numFmt w:val="bullet"/>
      <w:lvlText w:val="•"/>
      <w:lvlJc w:val="left"/>
      <w:pPr>
        <w:ind w:left="4228" w:hanging="550"/>
      </w:pPr>
    </w:lvl>
    <w:lvl w:ilvl="5">
      <w:start w:val="1"/>
      <w:numFmt w:val="bullet"/>
      <w:lvlText w:val="•"/>
      <w:lvlJc w:val="left"/>
      <w:pPr>
        <w:ind w:left="5010" w:hanging="550"/>
      </w:pPr>
    </w:lvl>
    <w:lvl w:ilvl="6">
      <w:start w:val="1"/>
      <w:numFmt w:val="bullet"/>
      <w:lvlText w:val="•"/>
      <w:lvlJc w:val="left"/>
      <w:pPr>
        <w:ind w:left="5792" w:hanging="550"/>
      </w:pPr>
    </w:lvl>
    <w:lvl w:ilvl="7">
      <w:start w:val="1"/>
      <w:numFmt w:val="bullet"/>
      <w:lvlText w:val="•"/>
      <w:lvlJc w:val="left"/>
      <w:pPr>
        <w:ind w:left="6574" w:hanging="550"/>
      </w:pPr>
    </w:lvl>
    <w:lvl w:ilvl="8">
      <w:start w:val="1"/>
      <w:numFmt w:val="bullet"/>
      <w:lvlText w:val="•"/>
      <w:lvlJc w:val="left"/>
      <w:pPr>
        <w:ind w:left="7356" w:hanging="550"/>
      </w:pPr>
    </w:lvl>
  </w:abstractNum>
  <w:abstractNum w:abstractNumId="72" w15:restartNumberingAfterBreak="0">
    <w:nsid w:val="7D2012CB"/>
    <w:multiLevelType w:val="multilevel"/>
    <w:tmpl w:val="2E945E82"/>
    <w:lvl w:ilvl="0">
      <w:start w:val="1"/>
      <w:numFmt w:val="decimal"/>
      <w:lvlText w:val="%1."/>
      <w:lvlJc w:val="left"/>
      <w:pPr>
        <w:ind w:left="1100" w:hanging="550"/>
      </w:pPr>
      <w:rPr>
        <w:rFonts w:ascii="Calibri" w:eastAsia="Calibri" w:hAnsi="Calibri" w:cs="Calibri"/>
        <w:sz w:val="22"/>
        <w:szCs w:val="22"/>
      </w:rPr>
    </w:lvl>
    <w:lvl w:ilvl="1">
      <w:start w:val="1"/>
      <w:numFmt w:val="bullet"/>
      <w:lvlText w:val="•"/>
      <w:lvlJc w:val="left"/>
      <w:pPr>
        <w:ind w:left="1882" w:hanging="550"/>
      </w:pPr>
    </w:lvl>
    <w:lvl w:ilvl="2">
      <w:start w:val="1"/>
      <w:numFmt w:val="bullet"/>
      <w:lvlText w:val="•"/>
      <w:lvlJc w:val="left"/>
      <w:pPr>
        <w:ind w:left="2664" w:hanging="550"/>
      </w:pPr>
    </w:lvl>
    <w:lvl w:ilvl="3">
      <w:start w:val="1"/>
      <w:numFmt w:val="bullet"/>
      <w:lvlText w:val="•"/>
      <w:lvlJc w:val="left"/>
      <w:pPr>
        <w:ind w:left="3446" w:hanging="550"/>
      </w:pPr>
    </w:lvl>
    <w:lvl w:ilvl="4">
      <w:start w:val="1"/>
      <w:numFmt w:val="bullet"/>
      <w:lvlText w:val="•"/>
      <w:lvlJc w:val="left"/>
      <w:pPr>
        <w:ind w:left="4228" w:hanging="550"/>
      </w:pPr>
    </w:lvl>
    <w:lvl w:ilvl="5">
      <w:start w:val="1"/>
      <w:numFmt w:val="bullet"/>
      <w:lvlText w:val="•"/>
      <w:lvlJc w:val="left"/>
      <w:pPr>
        <w:ind w:left="5010" w:hanging="550"/>
      </w:pPr>
    </w:lvl>
    <w:lvl w:ilvl="6">
      <w:start w:val="1"/>
      <w:numFmt w:val="bullet"/>
      <w:lvlText w:val="•"/>
      <w:lvlJc w:val="left"/>
      <w:pPr>
        <w:ind w:left="5792" w:hanging="550"/>
      </w:pPr>
    </w:lvl>
    <w:lvl w:ilvl="7">
      <w:start w:val="1"/>
      <w:numFmt w:val="bullet"/>
      <w:lvlText w:val="•"/>
      <w:lvlJc w:val="left"/>
      <w:pPr>
        <w:ind w:left="6574" w:hanging="550"/>
      </w:pPr>
    </w:lvl>
    <w:lvl w:ilvl="8">
      <w:start w:val="1"/>
      <w:numFmt w:val="bullet"/>
      <w:lvlText w:val="•"/>
      <w:lvlJc w:val="left"/>
      <w:pPr>
        <w:ind w:left="7356" w:hanging="550"/>
      </w:pPr>
    </w:lvl>
  </w:abstractNum>
  <w:abstractNum w:abstractNumId="73" w15:restartNumberingAfterBreak="0">
    <w:nsid w:val="7DB012B2"/>
    <w:multiLevelType w:val="multilevel"/>
    <w:tmpl w:val="E6142DD6"/>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8932425">
    <w:abstractNumId w:val="61"/>
  </w:num>
  <w:num w:numId="2" w16cid:durableId="334698192">
    <w:abstractNumId w:val="2"/>
  </w:num>
  <w:num w:numId="3" w16cid:durableId="1562524412">
    <w:abstractNumId w:val="47"/>
  </w:num>
  <w:num w:numId="4" w16cid:durableId="1999846483">
    <w:abstractNumId w:val="3"/>
  </w:num>
  <w:num w:numId="5" w16cid:durableId="1533037554">
    <w:abstractNumId w:val="50"/>
  </w:num>
  <w:num w:numId="6" w16cid:durableId="1397505784">
    <w:abstractNumId w:val="64"/>
  </w:num>
  <w:num w:numId="7" w16cid:durableId="1403480159">
    <w:abstractNumId w:val="21"/>
  </w:num>
  <w:num w:numId="8" w16cid:durableId="1597249707">
    <w:abstractNumId w:val="15"/>
  </w:num>
  <w:num w:numId="9" w16cid:durableId="2088264822">
    <w:abstractNumId w:val="72"/>
  </w:num>
  <w:num w:numId="10" w16cid:durableId="2088457041">
    <w:abstractNumId w:val="62"/>
  </w:num>
  <w:num w:numId="11" w16cid:durableId="1865635895">
    <w:abstractNumId w:val="14"/>
  </w:num>
  <w:num w:numId="12" w16cid:durableId="2134324931">
    <w:abstractNumId w:val="23"/>
  </w:num>
  <w:num w:numId="13" w16cid:durableId="1162427639">
    <w:abstractNumId w:val="52"/>
  </w:num>
  <w:num w:numId="14" w16cid:durableId="1067189381">
    <w:abstractNumId w:val="5"/>
  </w:num>
  <w:num w:numId="15" w16cid:durableId="515269457">
    <w:abstractNumId w:val="66"/>
  </w:num>
  <w:num w:numId="16" w16cid:durableId="1190297056">
    <w:abstractNumId w:val="59"/>
  </w:num>
  <w:num w:numId="17" w16cid:durableId="1829444268">
    <w:abstractNumId w:val="18"/>
  </w:num>
  <w:num w:numId="18" w16cid:durableId="196898353">
    <w:abstractNumId w:val="9"/>
  </w:num>
  <w:num w:numId="19" w16cid:durableId="1197693049">
    <w:abstractNumId w:val="67"/>
  </w:num>
  <w:num w:numId="20" w16cid:durableId="805703780">
    <w:abstractNumId w:val="34"/>
  </w:num>
  <w:num w:numId="21" w16cid:durableId="1499883853">
    <w:abstractNumId w:val="69"/>
  </w:num>
  <w:num w:numId="22" w16cid:durableId="1257010996">
    <w:abstractNumId w:val="6"/>
  </w:num>
  <w:num w:numId="23" w16cid:durableId="1062601084">
    <w:abstractNumId w:val="60"/>
  </w:num>
  <w:num w:numId="24" w16cid:durableId="546180323">
    <w:abstractNumId w:val="31"/>
  </w:num>
  <w:num w:numId="25" w16cid:durableId="2121096820">
    <w:abstractNumId w:val="28"/>
  </w:num>
  <w:num w:numId="26" w16cid:durableId="1092700266">
    <w:abstractNumId w:val="7"/>
  </w:num>
  <w:num w:numId="27" w16cid:durableId="575625900">
    <w:abstractNumId w:val="51"/>
  </w:num>
  <w:num w:numId="28" w16cid:durableId="81530439">
    <w:abstractNumId w:val="44"/>
  </w:num>
  <w:num w:numId="29" w16cid:durableId="160855998">
    <w:abstractNumId w:val="19"/>
  </w:num>
  <w:num w:numId="30" w16cid:durableId="219093642">
    <w:abstractNumId w:val="8"/>
  </w:num>
  <w:num w:numId="31" w16cid:durableId="163784520">
    <w:abstractNumId w:val="33"/>
  </w:num>
  <w:num w:numId="32" w16cid:durableId="700908570">
    <w:abstractNumId w:val="24"/>
  </w:num>
  <w:num w:numId="33" w16cid:durableId="1537230069">
    <w:abstractNumId w:val="32"/>
  </w:num>
  <w:num w:numId="34" w16cid:durableId="1370304655">
    <w:abstractNumId w:val="20"/>
  </w:num>
  <w:num w:numId="35" w16cid:durableId="185679266">
    <w:abstractNumId w:val="41"/>
  </w:num>
  <w:num w:numId="36" w16cid:durableId="6295578">
    <w:abstractNumId w:val="25"/>
  </w:num>
  <w:num w:numId="37" w16cid:durableId="356584560">
    <w:abstractNumId w:val="65"/>
  </w:num>
  <w:num w:numId="38" w16cid:durableId="2144347810">
    <w:abstractNumId w:val="30"/>
  </w:num>
  <w:num w:numId="39" w16cid:durableId="484589257">
    <w:abstractNumId w:val="70"/>
  </w:num>
  <w:num w:numId="40" w16cid:durableId="337923229">
    <w:abstractNumId w:val="46"/>
  </w:num>
  <w:num w:numId="41" w16cid:durableId="632640691">
    <w:abstractNumId w:val="26"/>
  </w:num>
  <w:num w:numId="42" w16cid:durableId="1768620195">
    <w:abstractNumId w:val="73"/>
  </w:num>
  <w:num w:numId="43" w16cid:durableId="2043895889">
    <w:abstractNumId w:val="13"/>
  </w:num>
  <w:num w:numId="44" w16cid:durableId="468206512">
    <w:abstractNumId w:val="36"/>
  </w:num>
  <w:num w:numId="45" w16cid:durableId="1792354967">
    <w:abstractNumId w:val="45"/>
  </w:num>
  <w:num w:numId="46" w16cid:durableId="497771658">
    <w:abstractNumId w:val="17"/>
  </w:num>
  <w:num w:numId="47" w16cid:durableId="18239309">
    <w:abstractNumId w:val="58"/>
  </w:num>
  <w:num w:numId="48" w16cid:durableId="654796611">
    <w:abstractNumId w:val="29"/>
  </w:num>
  <w:num w:numId="49" w16cid:durableId="1790933857">
    <w:abstractNumId w:val="42"/>
  </w:num>
  <w:num w:numId="50" w16cid:durableId="1697924516">
    <w:abstractNumId w:val="1"/>
  </w:num>
  <w:num w:numId="51" w16cid:durableId="1576086264">
    <w:abstractNumId w:val="56"/>
  </w:num>
  <w:num w:numId="52" w16cid:durableId="1897619706">
    <w:abstractNumId w:val="40"/>
  </w:num>
  <w:num w:numId="53" w16cid:durableId="318651671">
    <w:abstractNumId w:val="27"/>
  </w:num>
  <w:num w:numId="54" w16cid:durableId="2109812575">
    <w:abstractNumId w:val="57"/>
  </w:num>
  <w:num w:numId="55" w16cid:durableId="208877396">
    <w:abstractNumId w:val="4"/>
  </w:num>
  <w:num w:numId="56" w16cid:durableId="1840580489">
    <w:abstractNumId w:val="35"/>
  </w:num>
  <w:num w:numId="57" w16cid:durableId="2077118398">
    <w:abstractNumId w:val="49"/>
  </w:num>
  <w:num w:numId="58" w16cid:durableId="596595519">
    <w:abstractNumId w:val="10"/>
  </w:num>
  <w:num w:numId="59" w16cid:durableId="1037395674">
    <w:abstractNumId w:val="39"/>
  </w:num>
  <w:num w:numId="60" w16cid:durableId="302776403">
    <w:abstractNumId w:val="37"/>
  </w:num>
  <w:num w:numId="61" w16cid:durableId="1039012973">
    <w:abstractNumId w:val="38"/>
  </w:num>
  <w:num w:numId="62" w16cid:durableId="1558080395">
    <w:abstractNumId w:val="55"/>
  </w:num>
  <w:num w:numId="63" w16cid:durableId="618873047">
    <w:abstractNumId w:val="48"/>
  </w:num>
  <w:num w:numId="64" w16cid:durableId="1850876174">
    <w:abstractNumId w:val="43"/>
  </w:num>
  <w:num w:numId="65" w16cid:durableId="1002852690">
    <w:abstractNumId w:val="63"/>
  </w:num>
  <w:num w:numId="66" w16cid:durableId="1592544237">
    <w:abstractNumId w:val="53"/>
  </w:num>
  <w:num w:numId="67" w16cid:durableId="147744479">
    <w:abstractNumId w:val="0"/>
  </w:num>
  <w:num w:numId="68" w16cid:durableId="1545367986">
    <w:abstractNumId w:val="22"/>
  </w:num>
  <w:num w:numId="69" w16cid:durableId="1264873531">
    <w:abstractNumId w:val="71"/>
  </w:num>
  <w:num w:numId="70" w16cid:durableId="1325623358">
    <w:abstractNumId w:val="16"/>
  </w:num>
  <w:num w:numId="71" w16cid:durableId="909534559">
    <w:abstractNumId w:val="68"/>
  </w:num>
  <w:num w:numId="72" w16cid:durableId="1169099633">
    <w:abstractNumId w:val="11"/>
  </w:num>
  <w:num w:numId="73" w16cid:durableId="49890943">
    <w:abstractNumId w:val="54"/>
  </w:num>
  <w:num w:numId="74" w16cid:durableId="349993867">
    <w:abstractNumId w:val="1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978"/>
    <w:rsid w:val="00005023"/>
    <w:rsid w:val="00013AB3"/>
    <w:rsid w:val="0001672B"/>
    <w:rsid w:val="00052DEB"/>
    <w:rsid w:val="00074218"/>
    <w:rsid w:val="00074BCC"/>
    <w:rsid w:val="00121B96"/>
    <w:rsid w:val="00154C95"/>
    <w:rsid w:val="00157847"/>
    <w:rsid w:val="00157EB4"/>
    <w:rsid w:val="00183660"/>
    <w:rsid w:val="001B5878"/>
    <w:rsid w:val="001C4BFA"/>
    <w:rsid w:val="001C6314"/>
    <w:rsid w:val="001F7C52"/>
    <w:rsid w:val="0023188E"/>
    <w:rsid w:val="00244CAC"/>
    <w:rsid w:val="002B3774"/>
    <w:rsid w:val="002C3AC8"/>
    <w:rsid w:val="002C41A9"/>
    <w:rsid w:val="002F7EB0"/>
    <w:rsid w:val="0032033E"/>
    <w:rsid w:val="00323101"/>
    <w:rsid w:val="00353BD6"/>
    <w:rsid w:val="003568EE"/>
    <w:rsid w:val="00360A75"/>
    <w:rsid w:val="003723D8"/>
    <w:rsid w:val="0037779D"/>
    <w:rsid w:val="00394CAD"/>
    <w:rsid w:val="003A449B"/>
    <w:rsid w:val="003D307A"/>
    <w:rsid w:val="00400248"/>
    <w:rsid w:val="00405A79"/>
    <w:rsid w:val="00411C3A"/>
    <w:rsid w:val="00415722"/>
    <w:rsid w:val="00416ED4"/>
    <w:rsid w:val="00417190"/>
    <w:rsid w:val="004A5981"/>
    <w:rsid w:val="004E0EEB"/>
    <w:rsid w:val="004F7CE5"/>
    <w:rsid w:val="00535F19"/>
    <w:rsid w:val="00573597"/>
    <w:rsid w:val="00586979"/>
    <w:rsid w:val="00624688"/>
    <w:rsid w:val="00646E10"/>
    <w:rsid w:val="0069062B"/>
    <w:rsid w:val="006F4908"/>
    <w:rsid w:val="00716F0F"/>
    <w:rsid w:val="00740B18"/>
    <w:rsid w:val="007A160B"/>
    <w:rsid w:val="007B7471"/>
    <w:rsid w:val="007F0C46"/>
    <w:rsid w:val="00826978"/>
    <w:rsid w:val="00862420"/>
    <w:rsid w:val="00862BFB"/>
    <w:rsid w:val="008954A4"/>
    <w:rsid w:val="008A32E7"/>
    <w:rsid w:val="008A3900"/>
    <w:rsid w:val="008A6B4A"/>
    <w:rsid w:val="008C30EC"/>
    <w:rsid w:val="008E6022"/>
    <w:rsid w:val="008E67F3"/>
    <w:rsid w:val="009068BC"/>
    <w:rsid w:val="00914D16"/>
    <w:rsid w:val="00917ADB"/>
    <w:rsid w:val="009868AE"/>
    <w:rsid w:val="0099160A"/>
    <w:rsid w:val="009A1B3A"/>
    <w:rsid w:val="009A384E"/>
    <w:rsid w:val="00A02C0F"/>
    <w:rsid w:val="00A10057"/>
    <w:rsid w:val="00A53589"/>
    <w:rsid w:val="00A64591"/>
    <w:rsid w:val="00A85A66"/>
    <w:rsid w:val="00AB2346"/>
    <w:rsid w:val="00AD29F0"/>
    <w:rsid w:val="00AE37F1"/>
    <w:rsid w:val="00B3560F"/>
    <w:rsid w:val="00B45C1A"/>
    <w:rsid w:val="00BA29C4"/>
    <w:rsid w:val="00BD3D36"/>
    <w:rsid w:val="00C077D5"/>
    <w:rsid w:val="00C35B69"/>
    <w:rsid w:val="00C91495"/>
    <w:rsid w:val="00CA6F88"/>
    <w:rsid w:val="00CB1071"/>
    <w:rsid w:val="00CC0283"/>
    <w:rsid w:val="00CE28BD"/>
    <w:rsid w:val="00D04489"/>
    <w:rsid w:val="00D17FA5"/>
    <w:rsid w:val="00D2214D"/>
    <w:rsid w:val="00D375FD"/>
    <w:rsid w:val="00D57633"/>
    <w:rsid w:val="00D712A1"/>
    <w:rsid w:val="00DC216F"/>
    <w:rsid w:val="00DF4E20"/>
    <w:rsid w:val="00E139F9"/>
    <w:rsid w:val="00E14394"/>
    <w:rsid w:val="00E4106A"/>
    <w:rsid w:val="00E44F3B"/>
    <w:rsid w:val="00EB1E11"/>
    <w:rsid w:val="00F531EE"/>
    <w:rsid w:val="00F976B7"/>
    <w:rsid w:val="00FA1630"/>
    <w:rsid w:val="00FC4630"/>
    <w:rsid w:val="00FC6407"/>
    <w:rsid w:val="635D3C82"/>
    <w:rsid w:val="7B180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37EFA3"/>
  <w15:docId w15:val="{6BEEFE49-BFC1-4C10-B621-AD98B2ACE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5248"/>
      <w:outlineLvl w:val="0"/>
    </w:pPr>
    <w:rPr>
      <w:b/>
      <w:bCs/>
      <w:sz w:val="72"/>
      <w:szCs w:val="72"/>
    </w:rPr>
  </w:style>
  <w:style w:type="paragraph" w:styleId="Heading2">
    <w:name w:val="heading 2"/>
    <w:basedOn w:val="Normal"/>
    <w:uiPriority w:val="9"/>
    <w:unhideWhenUsed/>
    <w:qFormat/>
    <w:pPr>
      <w:spacing w:before="3"/>
      <w:ind w:left="5582"/>
      <w:outlineLvl w:val="1"/>
    </w:pPr>
    <w:rPr>
      <w:b/>
      <w:bCs/>
      <w:sz w:val="48"/>
      <w:szCs w:val="48"/>
    </w:rPr>
  </w:style>
  <w:style w:type="paragraph" w:styleId="Heading3">
    <w:name w:val="heading 3"/>
    <w:basedOn w:val="Normal"/>
    <w:uiPriority w:val="9"/>
    <w:unhideWhenUsed/>
    <w:qFormat/>
    <w:pPr>
      <w:ind w:left="5923"/>
      <w:outlineLvl w:val="2"/>
    </w:pPr>
    <w:rPr>
      <w:b/>
      <w:bCs/>
      <w:sz w:val="44"/>
      <w:szCs w:val="44"/>
    </w:rPr>
  </w:style>
  <w:style w:type="paragraph" w:styleId="Heading4">
    <w:name w:val="heading 4"/>
    <w:basedOn w:val="Normal"/>
    <w:uiPriority w:val="9"/>
    <w:unhideWhenUsed/>
    <w:qFormat/>
    <w:pPr>
      <w:spacing w:before="322"/>
      <w:ind w:left="5248"/>
      <w:outlineLvl w:val="3"/>
    </w:pPr>
    <w:rPr>
      <w:b/>
      <w:bCs/>
      <w:sz w:val="40"/>
      <w:szCs w:val="40"/>
    </w:rPr>
  </w:style>
  <w:style w:type="paragraph" w:styleId="Heading5">
    <w:name w:val="heading 5"/>
    <w:basedOn w:val="Normal"/>
    <w:uiPriority w:val="9"/>
    <w:semiHidden/>
    <w:unhideWhenUsed/>
    <w:qFormat/>
    <w:pPr>
      <w:outlineLvl w:val="4"/>
    </w:pPr>
    <w:rPr>
      <w:rFonts w:ascii="Arial" w:eastAsia="Arial" w:hAnsi="Arial"/>
      <w:sz w:val="39"/>
      <w:szCs w:val="39"/>
    </w:rPr>
  </w:style>
  <w:style w:type="paragraph" w:styleId="Heading6">
    <w:name w:val="heading 6"/>
    <w:basedOn w:val="Normal"/>
    <w:uiPriority w:val="9"/>
    <w:semiHidden/>
    <w:unhideWhenUsed/>
    <w:qFormat/>
    <w:pPr>
      <w:ind w:left="2114"/>
      <w:outlineLvl w:val="5"/>
    </w:pPr>
    <w:rPr>
      <w:rFonts w:ascii="Times New Roman" w:eastAsia="Times New Roman" w:hAnsi="Times New Roman"/>
      <w:b/>
      <w:bCs/>
      <w:sz w:val="34"/>
      <w:szCs w:val="34"/>
    </w:rPr>
  </w:style>
  <w:style w:type="paragraph" w:styleId="Heading7">
    <w:name w:val="heading 7"/>
    <w:basedOn w:val="Normal"/>
    <w:uiPriority w:val="1"/>
    <w:qFormat/>
    <w:pPr>
      <w:ind w:left="2346"/>
      <w:outlineLvl w:val="6"/>
    </w:pPr>
    <w:rPr>
      <w:sz w:val="31"/>
      <w:szCs w:val="31"/>
    </w:rPr>
  </w:style>
  <w:style w:type="paragraph" w:styleId="Heading8">
    <w:name w:val="heading 8"/>
    <w:basedOn w:val="Normal"/>
    <w:uiPriority w:val="1"/>
    <w:qFormat/>
    <w:pPr>
      <w:ind w:left="2796"/>
      <w:outlineLvl w:val="7"/>
    </w:pPr>
    <w:rPr>
      <w:rFonts w:ascii="Times New Roman" w:eastAsia="Times New Roman" w:hAnsi="Times New Roman"/>
      <w:b/>
      <w:bCs/>
      <w:sz w:val="30"/>
      <w:szCs w:val="30"/>
    </w:rPr>
  </w:style>
  <w:style w:type="paragraph" w:styleId="Heading9">
    <w:name w:val="heading 9"/>
    <w:basedOn w:val="Normal"/>
    <w:uiPriority w:val="1"/>
    <w:qFormat/>
    <w:pPr>
      <w:ind w:left="3732"/>
      <w:outlineLvl w:val="8"/>
    </w:pPr>
    <w:rPr>
      <w:rFonts w:ascii="Times New Roman" w:eastAsia="Times New Roman" w:hAnsi="Times New Roman"/>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222"/>
    </w:p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A1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053"/>
    <w:rPr>
      <w:rFonts w:ascii="Segoe UI" w:hAnsi="Segoe UI" w:cs="Segoe UI"/>
      <w:sz w:val="18"/>
      <w:szCs w:val="18"/>
    </w:rPr>
  </w:style>
  <w:style w:type="character" w:styleId="CommentReference">
    <w:name w:val="annotation reference"/>
    <w:basedOn w:val="DefaultParagraphFont"/>
    <w:uiPriority w:val="99"/>
    <w:semiHidden/>
    <w:unhideWhenUsed/>
    <w:rsid w:val="007A1053"/>
    <w:rPr>
      <w:sz w:val="16"/>
      <w:szCs w:val="16"/>
    </w:rPr>
  </w:style>
  <w:style w:type="paragraph" w:styleId="CommentText">
    <w:name w:val="annotation text"/>
    <w:basedOn w:val="Normal"/>
    <w:link w:val="CommentTextChar"/>
    <w:uiPriority w:val="99"/>
    <w:unhideWhenUsed/>
    <w:rsid w:val="007A1053"/>
    <w:rPr>
      <w:sz w:val="20"/>
      <w:szCs w:val="20"/>
    </w:rPr>
  </w:style>
  <w:style w:type="character" w:customStyle="1" w:styleId="CommentTextChar">
    <w:name w:val="Comment Text Char"/>
    <w:basedOn w:val="DefaultParagraphFont"/>
    <w:link w:val="CommentText"/>
    <w:uiPriority w:val="99"/>
    <w:rsid w:val="007A1053"/>
    <w:rPr>
      <w:sz w:val="20"/>
      <w:szCs w:val="20"/>
    </w:rPr>
  </w:style>
  <w:style w:type="paragraph" w:styleId="CommentSubject">
    <w:name w:val="annotation subject"/>
    <w:basedOn w:val="CommentText"/>
    <w:next w:val="CommentText"/>
    <w:link w:val="CommentSubjectChar"/>
    <w:uiPriority w:val="99"/>
    <w:semiHidden/>
    <w:unhideWhenUsed/>
    <w:rsid w:val="007A1053"/>
    <w:rPr>
      <w:b/>
      <w:bCs/>
    </w:rPr>
  </w:style>
  <w:style w:type="character" w:customStyle="1" w:styleId="CommentSubjectChar">
    <w:name w:val="Comment Subject Char"/>
    <w:basedOn w:val="CommentTextChar"/>
    <w:link w:val="CommentSubject"/>
    <w:uiPriority w:val="99"/>
    <w:semiHidden/>
    <w:rsid w:val="007A1053"/>
    <w:rPr>
      <w:b/>
      <w:bCs/>
      <w:sz w:val="20"/>
      <w:szCs w:val="20"/>
    </w:rPr>
  </w:style>
  <w:style w:type="paragraph" w:styleId="Header">
    <w:name w:val="header"/>
    <w:basedOn w:val="Normal"/>
    <w:link w:val="HeaderChar"/>
    <w:uiPriority w:val="99"/>
    <w:unhideWhenUsed/>
    <w:rsid w:val="00404493"/>
    <w:pPr>
      <w:tabs>
        <w:tab w:val="center" w:pos="4680"/>
        <w:tab w:val="right" w:pos="9360"/>
      </w:tabs>
    </w:pPr>
  </w:style>
  <w:style w:type="character" w:customStyle="1" w:styleId="HeaderChar">
    <w:name w:val="Header Char"/>
    <w:basedOn w:val="DefaultParagraphFont"/>
    <w:link w:val="Header"/>
    <w:uiPriority w:val="99"/>
    <w:rsid w:val="00404493"/>
  </w:style>
  <w:style w:type="paragraph" w:styleId="Footer">
    <w:name w:val="footer"/>
    <w:basedOn w:val="Normal"/>
    <w:link w:val="FooterChar"/>
    <w:uiPriority w:val="99"/>
    <w:unhideWhenUsed/>
    <w:rsid w:val="00404493"/>
    <w:pPr>
      <w:tabs>
        <w:tab w:val="center" w:pos="4680"/>
        <w:tab w:val="right" w:pos="9360"/>
      </w:tabs>
    </w:pPr>
  </w:style>
  <w:style w:type="character" w:customStyle="1" w:styleId="FooterChar">
    <w:name w:val="Footer Char"/>
    <w:basedOn w:val="DefaultParagraphFont"/>
    <w:link w:val="Footer"/>
    <w:uiPriority w:val="99"/>
    <w:rsid w:val="00404493"/>
  </w:style>
  <w:style w:type="character" w:styleId="Hyperlink">
    <w:name w:val="Hyperlink"/>
    <w:basedOn w:val="DefaultParagraphFont"/>
    <w:uiPriority w:val="99"/>
    <w:unhideWhenUsed/>
    <w:rsid w:val="001840AA"/>
    <w:rPr>
      <w:color w:val="0000FF" w:themeColor="hyperlink"/>
      <w:u w:val="single"/>
    </w:rPr>
  </w:style>
  <w:style w:type="paragraph" w:styleId="NormalWeb">
    <w:name w:val="Normal (Web)"/>
    <w:basedOn w:val="Normal"/>
    <w:uiPriority w:val="99"/>
    <w:unhideWhenUsed/>
    <w:rsid w:val="00E64E7F"/>
    <w:pPr>
      <w:widowControl/>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647C81"/>
    <w:pPr>
      <w:widowControl/>
    </w:pPr>
  </w:style>
  <w:style w:type="character" w:styleId="FollowedHyperlink">
    <w:name w:val="FollowedHyperlink"/>
    <w:basedOn w:val="DefaultParagraphFont"/>
    <w:uiPriority w:val="99"/>
    <w:semiHidden/>
    <w:unhideWhenUsed/>
    <w:rsid w:val="00F27F7B"/>
    <w:rPr>
      <w:color w:val="800080" w:themeColor="followedHyperlink"/>
      <w:u w:val="single"/>
    </w:rPr>
  </w:style>
  <w:style w:type="character" w:customStyle="1" w:styleId="UnresolvedMention1">
    <w:name w:val="Unresolved Mention1"/>
    <w:basedOn w:val="DefaultParagraphFont"/>
    <w:uiPriority w:val="99"/>
    <w:semiHidden/>
    <w:unhideWhenUsed/>
    <w:rsid w:val="00387F47"/>
    <w:rPr>
      <w:color w:val="605E5C"/>
      <w:shd w:val="clear" w:color="auto" w:fill="E1DFDD"/>
    </w:rPr>
  </w:style>
  <w:style w:type="paragraph" w:styleId="TOCHeading">
    <w:name w:val="TOC Heading"/>
    <w:basedOn w:val="Heading1"/>
    <w:next w:val="Normal"/>
    <w:uiPriority w:val="39"/>
    <w:unhideWhenUsed/>
    <w:qFormat/>
    <w:rsid w:val="009F156B"/>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9F156B"/>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9F156B"/>
    <w:pPr>
      <w:widowControl/>
      <w:spacing w:after="100" w:line="259" w:lineRule="auto"/>
    </w:pPr>
    <w:rPr>
      <w:rFonts w:eastAsiaTheme="minorEastAsia" w:cs="Times New Roman"/>
    </w:rPr>
  </w:style>
  <w:style w:type="paragraph" w:styleId="TOC3">
    <w:name w:val="toc 3"/>
    <w:basedOn w:val="Normal"/>
    <w:next w:val="Normal"/>
    <w:autoRedefine/>
    <w:uiPriority w:val="39"/>
    <w:unhideWhenUsed/>
    <w:rsid w:val="009F156B"/>
    <w:pPr>
      <w:widowControl/>
      <w:spacing w:after="100" w:line="259" w:lineRule="auto"/>
      <w:ind w:left="440"/>
    </w:pPr>
    <w:rPr>
      <w:rFonts w:eastAsiaTheme="minorEastAsia" w:cs="Times New Roman"/>
    </w:rPr>
  </w:style>
  <w:style w:type="character" w:styleId="Strong">
    <w:name w:val="Strong"/>
    <w:basedOn w:val="DefaultParagraphFont"/>
    <w:uiPriority w:val="22"/>
    <w:qFormat/>
    <w:rsid w:val="002B6EC4"/>
    <w:rPr>
      <w:b/>
      <w:bCs/>
    </w:rPr>
  </w:style>
  <w:style w:type="paragraph" w:styleId="NoSpacing">
    <w:name w:val="No Spacing"/>
    <w:basedOn w:val="BodyText"/>
    <w:uiPriority w:val="1"/>
    <w:qFormat/>
    <w:rsid w:val="00610EDD"/>
    <w:pPr>
      <w:widowControl/>
      <w:spacing w:line="264" w:lineRule="auto"/>
      <w:ind w:left="0"/>
    </w:pPr>
    <w:rPr>
      <w:rFonts w:ascii="Arial" w:eastAsiaTheme="minorHAnsi" w:hAnsi="Arial"/>
    </w:rPr>
  </w:style>
  <w:style w:type="character" w:styleId="UnresolvedMention">
    <w:name w:val="Unresolved Mention"/>
    <w:basedOn w:val="DefaultParagraphFont"/>
    <w:uiPriority w:val="99"/>
    <w:semiHidden/>
    <w:unhideWhenUsed/>
    <w:rsid w:val="00D05DE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revisor.mn.gov/statutes/cite/124D.66" TargetMode="External"/><Relationship Id="rId117" Type="http://schemas.openxmlformats.org/officeDocument/2006/relationships/image" Target="media/image46.jpg"/><Relationship Id="rId21" Type="http://schemas.openxmlformats.org/officeDocument/2006/relationships/hyperlink" Target="https://www.revisor.mn.gov/rules/3525.1325" TargetMode="External"/><Relationship Id="rId42" Type="http://schemas.openxmlformats.org/officeDocument/2006/relationships/image" Target="media/image4.png"/><Relationship Id="rId47" Type="http://schemas.openxmlformats.org/officeDocument/2006/relationships/hyperlink" Target="http://www.education.state.mn.us" TargetMode="External"/><Relationship Id="rId63" Type="http://schemas.openxmlformats.org/officeDocument/2006/relationships/hyperlink" Target="http://www.owatonna.k12.mn.us/" TargetMode="External"/><Relationship Id="rId68" Type="http://schemas.openxmlformats.org/officeDocument/2006/relationships/hyperlink" Target="http://region10projects.org/" TargetMode="External"/><Relationship Id="rId84" Type="http://schemas.openxmlformats.org/officeDocument/2006/relationships/image" Target="media/image14.png"/><Relationship Id="rId89" Type="http://schemas.openxmlformats.org/officeDocument/2006/relationships/image" Target="media/image19.png"/><Relationship Id="rId112" Type="http://schemas.openxmlformats.org/officeDocument/2006/relationships/image" Target="media/image41.jpeg"/><Relationship Id="rId16" Type="http://schemas.openxmlformats.org/officeDocument/2006/relationships/hyperlink" Target="mailto:zselnes@hved.org" TargetMode="External"/><Relationship Id="rId107" Type="http://schemas.openxmlformats.org/officeDocument/2006/relationships/footer" Target="footer3.xml"/><Relationship Id="rId11" Type="http://schemas.openxmlformats.org/officeDocument/2006/relationships/image" Target="media/image1.jpeg"/><Relationship Id="rId32" Type="http://schemas.openxmlformats.org/officeDocument/2006/relationships/hyperlink" Target="mailto:ayork@hved.org" TargetMode="External"/><Relationship Id="rId37" Type="http://schemas.openxmlformats.org/officeDocument/2006/relationships/hyperlink" Target="https://docs.google.com/document/d/1oD8rAEaDtGaCWhfgKcqgi7G_hnL0t-VS-TcSgSNsKPE/edit?usp=sharing" TargetMode="External"/><Relationship Id="rId53" Type="http://schemas.openxmlformats.org/officeDocument/2006/relationships/hyperlink" Target="https://www.austin.k12.mn.us/Pages/default.aspx" TargetMode="External"/><Relationship Id="rId58" Type="http://schemas.openxmlformats.org/officeDocument/2006/relationships/hyperlink" Target="http://gced.k12.mn.us/" TargetMode="External"/><Relationship Id="rId74" Type="http://schemas.openxmlformats.org/officeDocument/2006/relationships/hyperlink" Target="http://region10projects.org/" TargetMode="External"/><Relationship Id="rId79" Type="http://schemas.openxmlformats.org/officeDocument/2006/relationships/image" Target="media/image9.png"/><Relationship Id="rId102" Type="http://schemas.openxmlformats.org/officeDocument/2006/relationships/image" Target="media/image32.png"/><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20.png"/><Relationship Id="rId95" Type="http://schemas.openxmlformats.org/officeDocument/2006/relationships/image" Target="media/image25.png"/><Relationship Id="rId22" Type="http://schemas.openxmlformats.org/officeDocument/2006/relationships/hyperlink" Target="https://www.revisor.mn.gov/rules/3525.1351" TargetMode="External"/><Relationship Id="rId27" Type="http://schemas.openxmlformats.org/officeDocument/2006/relationships/hyperlink" Target="https://www.revisor.mn.gov/statutes/cite/120B.12" TargetMode="External"/><Relationship Id="rId43" Type="http://schemas.openxmlformats.org/officeDocument/2006/relationships/hyperlink" Target="http://www.thearcofminnesota.org/" TargetMode="External"/><Relationship Id="rId48" Type="http://schemas.openxmlformats.org/officeDocument/2006/relationships/hyperlink" Target="http://www.education.state.mn.us/" TargetMode="External"/><Relationship Id="rId64" Type="http://schemas.openxmlformats.org/officeDocument/2006/relationships/hyperlink" Target="http://www.rochester.k12.mn.us/" TargetMode="External"/><Relationship Id="rId69" Type="http://schemas.openxmlformats.org/officeDocument/2006/relationships/hyperlink" Target="http://region10projects.org/" TargetMode="External"/><Relationship Id="rId113" Type="http://schemas.openxmlformats.org/officeDocument/2006/relationships/image" Target="media/image42.png"/><Relationship Id="rId118" Type="http://schemas.openxmlformats.org/officeDocument/2006/relationships/image" Target="media/image47.jpg"/><Relationship Id="rId80" Type="http://schemas.openxmlformats.org/officeDocument/2006/relationships/image" Target="media/image10.png"/><Relationship Id="rId85" Type="http://schemas.openxmlformats.org/officeDocument/2006/relationships/image" Target="media/image15.png"/><Relationship Id="rId12" Type="http://schemas.openxmlformats.org/officeDocument/2006/relationships/header" Target="header1.xml"/><Relationship Id="rId17" Type="http://schemas.openxmlformats.org/officeDocument/2006/relationships/hyperlink" Target="mailto:cschmitt@hved.or" TargetMode="External"/><Relationship Id="rId33" Type="http://schemas.openxmlformats.org/officeDocument/2006/relationships/hyperlink" Target="mailto:cschroeder@hved.org" TargetMode="External"/><Relationship Id="rId38" Type="http://schemas.openxmlformats.org/officeDocument/2006/relationships/hyperlink" Target="http://helpmegrowmn.org/HMG/Refer/index.html" TargetMode="External"/><Relationship Id="rId59" Type="http://schemas.openxmlformats.org/officeDocument/2006/relationships/hyperlink" Target="https://www.hved.org/" TargetMode="External"/><Relationship Id="rId103" Type="http://schemas.openxmlformats.org/officeDocument/2006/relationships/image" Target="media/image33.png"/><Relationship Id="rId108" Type="http://schemas.openxmlformats.org/officeDocument/2006/relationships/image" Target="media/image37.png"/><Relationship Id="rId54" Type="http://schemas.openxmlformats.org/officeDocument/2006/relationships/hyperlink" Target="http://aalasec.org/" TargetMode="External"/><Relationship Id="rId70" Type="http://schemas.openxmlformats.org/officeDocument/2006/relationships/hyperlink" Target="https://www.revisor.mn.gov/statutes?id=125A.023" TargetMode="External"/><Relationship Id="rId75" Type="http://schemas.openxmlformats.org/officeDocument/2006/relationships/image" Target="media/image5.png"/><Relationship Id="rId91" Type="http://schemas.openxmlformats.org/officeDocument/2006/relationships/image" Target="media/image21.png"/><Relationship Id="rId96"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revisor.mn.gov/rules/3525.3100" TargetMode="External"/><Relationship Id="rId28" Type="http://schemas.openxmlformats.org/officeDocument/2006/relationships/hyperlink" Target="https://rst6-livesite.rschooltoday.com/sites/hved6013.org/files/files/Cristin%20Files/24-25%20SY%20Org%20Chart%20-%2008.07.2024.pdf" TargetMode="External"/><Relationship Id="rId49" Type="http://schemas.openxmlformats.org/officeDocument/2006/relationships/hyperlink" Target="http://www.eduation.state.mn.us/MDE/SchSup/SpecEdComp/ComplMonitor/index.html" TargetMode="External"/><Relationship Id="rId114" Type="http://schemas.openxmlformats.org/officeDocument/2006/relationships/image" Target="media/image43.png"/><Relationship Id="rId119" Type="http://schemas.openxmlformats.org/officeDocument/2006/relationships/image" Target="media/image48.jpeg"/><Relationship Id="rId44" Type="http://schemas.openxmlformats.org/officeDocument/2006/relationships/hyperlink" Target="http://www.macmh.org" TargetMode="External"/><Relationship Id="rId60" Type="http://schemas.openxmlformats.org/officeDocument/2006/relationships/hyperlink" Target="http://www.medford.k12.mn.us/" TargetMode="External"/><Relationship Id="rId65" Type="http://schemas.openxmlformats.org/officeDocument/2006/relationships/hyperlink" Target="http://www.smec-isd6083.com/" TargetMode="External"/><Relationship Id="rId81" Type="http://schemas.openxmlformats.org/officeDocument/2006/relationships/image" Target="media/image11.png"/><Relationship Id="rId86"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about:blank" TargetMode="External"/><Relationship Id="rId39" Type="http://schemas.openxmlformats.org/officeDocument/2006/relationships/hyperlink" Target="http://helpmegrowmn.org/HMG/Refer/index.html" TargetMode="External"/><Relationship Id="rId109" Type="http://schemas.openxmlformats.org/officeDocument/2006/relationships/image" Target="media/image38.png"/><Relationship Id="rId34" Type="http://schemas.openxmlformats.org/officeDocument/2006/relationships/hyperlink" Target="mailto:" TargetMode="External"/><Relationship Id="rId50" Type="http://schemas.openxmlformats.org/officeDocument/2006/relationships/hyperlink" Target="http://www.eduation.state.mn.us/MDE/SchSup/SpecEdComp/ComplMonitor/index.html" TargetMode="External"/><Relationship Id="rId55" Type="http://schemas.openxmlformats.org/officeDocument/2006/relationships/hyperlink" Target="https://www.cannonvalleyspecialed.org/" TargetMode="External"/><Relationship Id="rId76" Type="http://schemas.openxmlformats.org/officeDocument/2006/relationships/image" Target="media/image6.png"/><Relationship Id="rId97" Type="http://schemas.openxmlformats.org/officeDocument/2006/relationships/image" Target="media/image27.png"/><Relationship Id="rId104" Type="http://schemas.openxmlformats.org/officeDocument/2006/relationships/image" Target="media/image34.png"/><Relationship Id="rId120" Type="http://schemas.openxmlformats.org/officeDocument/2006/relationships/image" Target="media/image49.jpg"/><Relationship Id="rId7" Type="http://schemas.openxmlformats.org/officeDocument/2006/relationships/settings" Target="settings.xml"/><Relationship Id="rId71" Type="http://schemas.openxmlformats.org/officeDocument/2006/relationships/hyperlink" Target="https://www.revisor.mn.gov/statutes?id=125A.027" TargetMode="External"/><Relationship Id="rId92"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hyperlink" Target="mailto:dmarcotte@hved.org" TargetMode="External"/><Relationship Id="rId24" Type="http://schemas.openxmlformats.org/officeDocument/2006/relationships/hyperlink" Target="https://www.revisor.mn.gov/statutes/cite/125A.02" TargetMode="External"/><Relationship Id="rId40" Type="http://schemas.openxmlformats.org/officeDocument/2006/relationships/image" Target="media/image3.jpg"/><Relationship Id="rId45" Type="http://schemas.openxmlformats.org/officeDocument/2006/relationships/hyperlink" Target="http://www.mndlc.org" TargetMode="External"/><Relationship Id="rId66" Type="http://schemas.openxmlformats.org/officeDocument/2006/relationships/hyperlink" Target="http://www.winona.k12.mn.us/" TargetMode="External"/><Relationship Id="rId87" Type="http://schemas.openxmlformats.org/officeDocument/2006/relationships/image" Target="media/image17.png"/><Relationship Id="rId110" Type="http://schemas.openxmlformats.org/officeDocument/2006/relationships/image" Target="media/image39.png"/><Relationship Id="rId115" Type="http://schemas.openxmlformats.org/officeDocument/2006/relationships/image" Target="media/image44.png"/><Relationship Id="rId61" Type="http://schemas.openxmlformats.org/officeDocument/2006/relationships/hyperlink" Target="http://www.msa.state.mn.us/" TargetMode="External"/><Relationship Id="rId82" Type="http://schemas.openxmlformats.org/officeDocument/2006/relationships/image" Target="media/image12.png"/><Relationship Id="rId19" Type="http://schemas.openxmlformats.org/officeDocument/2006/relationships/hyperlink" Target="http://education.state.mn.us/MDE/dse/sped/mon/prog/list/index.htm" TargetMode="External"/><Relationship Id="rId14" Type="http://schemas.openxmlformats.org/officeDocument/2006/relationships/footer" Target="footer2.xml"/><Relationship Id="rId30" Type="http://schemas.openxmlformats.org/officeDocument/2006/relationships/hyperlink" Target="mailto:zselnes@hved.org" TargetMode="External"/><Relationship Id="rId35" Type="http://schemas.openxmlformats.org/officeDocument/2006/relationships/hyperlink" Target="http://www.hved6013.org" TargetMode="External"/><Relationship Id="rId56" Type="http://schemas.openxmlformats.org/officeDocument/2006/relationships/hyperlink" Target="http://www.faribault.k12.mn.us/" TargetMode="External"/><Relationship Id="rId77" Type="http://schemas.openxmlformats.org/officeDocument/2006/relationships/image" Target="media/image7.png"/><Relationship Id="rId100" Type="http://schemas.openxmlformats.org/officeDocument/2006/relationships/image" Target="media/image30.png"/><Relationship Id="rId105"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hyperlink" Target="https://www.revisor.mn.gov/statutes/?id=125a.22" TargetMode="External"/><Relationship Id="rId72" Type="http://schemas.openxmlformats.org/officeDocument/2006/relationships/hyperlink" Target="https://www.revisor.mn.gov/statutes?id=13.05" TargetMode="External"/><Relationship Id="rId93" Type="http://schemas.openxmlformats.org/officeDocument/2006/relationships/image" Target="media/image23.png"/><Relationship Id="rId98" Type="http://schemas.openxmlformats.org/officeDocument/2006/relationships/image" Target="media/image28.png"/><Relationship Id="rId121" Type="http://schemas.openxmlformats.org/officeDocument/2006/relationships/image" Target="media/image50.jpg"/><Relationship Id="rId3" Type="http://schemas.openxmlformats.org/officeDocument/2006/relationships/customXml" Target="../customXml/item3.xml"/><Relationship Id="rId25" Type="http://schemas.openxmlformats.org/officeDocument/2006/relationships/hyperlink" Target="https://www.revisor.mn.gov/rules/3525.0210" TargetMode="External"/><Relationship Id="rId46" Type="http://schemas.openxmlformats.org/officeDocument/2006/relationships/hyperlink" Target="http://www.pacer.org" TargetMode="External"/><Relationship Id="rId67" Type="http://schemas.openxmlformats.org/officeDocument/2006/relationships/hyperlink" Target="http://zumbroed.org/" TargetMode="External"/><Relationship Id="rId116" Type="http://schemas.openxmlformats.org/officeDocument/2006/relationships/image" Target="media/image45.png"/><Relationship Id="rId20" Type="http://schemas.openxmlformats.org/officeDocument/2006/relationships/hyperlink" Target="https://www.revisor.mn.gov/statutes/cite/125A.02" TargetMode="External"/><Relationship Id="rId41" Type="http://schemas.openxmlformats.org/officeDocument/2006/relationships/hyperlink" Target="http://education.state.mn.us/MDE/SchSup/ComplAssist/Hearing/index.html" TargetMode="External"/><Relationship Id="rId62" Type="http://schemas.openxmlformats.org/officeDocument/2006/relationships/hyperlink" Target="http://northfieldschools.org/" TargetMode="External"/><Relationship Id="rId83" Type="http://schemas.openxmlformats.org/officeDocument/2006/relationships/image" Target="media/image13.png"/><Relationship Id="rId88" Type="http://schemas.openxmlformats.org/officeDocument/2006/relationships/image" Target="media/image18.png"/><Relationship Id="rId111" Type="http://schemas.openxmlformats.org/officeDocument/2006/relationships/image" Target="media/image40.jpg"/><Relationship Id="rId15" Type="http://schemas.openxmlformats.org/officeDocument/2006/relationships/hyperlink" Target="mailto:dmarcotte@hved.org" TargetMode="External"/><Relationship Id="rId36" Type="http://schemas.openxmlformats.org/officeDocument/2006/relationships/image" Target="media/image2.jpeg"/><Relationship Id="rId57" Type="http://schemas.openxmlformats.org/officeDocument/2006/relationships/hyperlink" Target="http://www.fillmorecentral.k12.mn.us/" TargetMode="External"/><Relationship Id="rId106"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hyperlink" Target="mailto:cschmitt@hved.org" TargetMode="External"/><Relationship Id="rId52" Type="http://schemas.openxmlformats.org/officeDocument/2006/relationships/hyperlink" Target="http://albertlea.k12.mn.us/" TargetMode="External"/><Relationship Id="rId73" Type="http://schemas.openxmlformats.org/officeDocument/2006/relationships/hyperlink" Target="http://region10projects.org/" TargetMode="External"/><Relationship Id="rId78" Type="http://schemas.openxmlformats.org/officeDocument/2006/relationships/image" Target="media/image8.png"/><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image" Target="media/image31.png"/><Relationship Id="rId1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bcdeb9-23d3-4931-ac81-df1a7a8dbfbe">
      <Terms xmlns="http://schemas.microsoft.com/office/infopath/2007/PartnerControls"/>
    </lcf76f155ced4ddcb4097134ff3c332f>
    <TaxCatchAll xmlns="32518201-3559-4d4d-8efd-5ade57c91452"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6G5Qumjko/SFBzUeGLdtO+zg3w==">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7CB18BB911728438690A2E5550E8656" ma:contentTypeVersion="17" ma:contentTypeDescription="Create a new document." ma:contentTypeScope="" ma:versionID="06cc817d5045b6b0085df8d313bd164b">
  <xsd:schema xmlns:xsd="http://www.w3.org/2001/XMLSchema" xmlns:xs="http://www.w3.org/2001/XMLSchema" xmlns:p="http://schemas.microsoft.com/office/2006/metadata/properties" xmlns:ns2="f5bcdeb9-23d3-4931-ac81-df1a7a8dbfbe" xmlns:ns3="32518201-3559-4d4d-8efd-5ade57c91452" targetNamespace="http://schemas.microsoft.com/office/2006/metadata/properties" ma:root="true" ma:fieldsID="8f3f80d6cd003d8cc64412f32344d17f" ns2:_="" ns3:_="">
    <xsd:import namespace="f5bcdeb9-23d3-4931-ac81-df1a7a8dbfbe"/>
    <xsd:import namespace="32518201-3559-4d4d-8efd-5ade57c914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cdeb9-23d3-4931-ac81-df1a7a8dbf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a90ea43-9252-4bf4-ab75-26b31e61430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518201-3559-4d4d-8efd-5ade57c9145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b39c98-6ca4-4565-a46d-cadff59114a0}" ma:internalName="TaxCatchAll" ma:showField="CatchAllData" ma:web="32518201-3559-4d4d-8efd-5ade57c914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7C492E-8233-4095-B30F-4CC704C753B1}">
  <ds:schemaRefs>
    <ds:schemaRef ds:uri="http://schemas.microsoft.com/office/2006/metadata/properties"/>
    <ds:schemaRef ds:uri="http://schemas.microsoft.com/office/infopath/2007/PartnerControls"/>
    <ds:schemaRef ds:uri="f5bcdeb9-23d3-4931-ac81-df1a7a8dbfbe"/>
    <ds:schemaRef ds:uri="32518201-3559-4d4d-8efd-5ade57c9145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7041173-2755-45E6-A73C-638EE0A60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bcdeb9-23d3-4931-ac81-df1a7a8dbfbe"/>
    <ds:schemaRef ds:uri="32518201-3559-4d4d-8efd-5ade57c91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ED882C-EE29-4791-A6FB-42FEB95A0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33262</Words>
  <Characters>189598</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Fredrickson, Laura</dc:creator>
  <cp:lastModifiedBy>Schmitt, Clover</cp:lastModifiedBy>
  <cp:revision>3</cp:revision>
  <dcterms:created xsi:type="dcterms:W3CDTF">2025-09-08T23:38:00Z</dcterms:created>
  <dcterms:modified xsi:type="dcterms:W3CDTF">2025-09-08T23:38:00Z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2017-02-09T00:00:00Z</vt:lpwstr>
  </property>
  <property fmtid="{D5CDD505-2E9C-101B-9397-08002B2CF9AE}" pid="3" name="LastSaved">
    <vt:lpwstr>2018-07-11T00:00:00Z</vt:lpwstr>
  </property>
  <property fmtid="{D5CDD505-2E9C-101B-9397-08002B2CF9AE}" pid="4" name="ContentTypeId">
    <vt:lpwstr>0x010100A7CB18BB911728438690A2E5550E8656</vt:lpwstr>
  </property>
  <property fmtid="{D5CDD505-2E9C-101B-9397-08002B2CF9AE}" pid="5" name="MediaServiceImageTags">
    <vt:lpwstr/>
  </property>
  <property fmtid="{D5CDD505-2E9C-101B-9397-08002B2CF9AE}" pid="6" name="GrammarlyDocumentId">
    <vt:lpwstr>fccc7f11-aff8-4447-af7f-40e484397db9</vt:lpwstr>
  </property>
</Properties>
</file>