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062" w:rsidRDefault="00431062" w:rsidP="00431062">
      <w:pPr>
        <w:pStyle w:val="NormalWeb"/>
        <w:spacing w:before="0" w:beforeAutospacing="0" w:after="160" w:afterAutospacing="0"/>
        <w:jc w:val="center"/>
      </w:pPr>
      <w:r>
        <w:rPr>
          <w:b/>
          <w:bCs/>
          <w:color w:val="000000"/>
          <w:sz w:val="32"/>
          <w:szCs w:val="32"/>
        </w:rPr>
        <w:t>ACT Information</w:t>
      </w:r>
    </w:p>
    <w:p w:rsidR="00431062" w:rsidRDefault="00431062" w:rsidP="00431062">
      <w:pPr>
        <w:pStyle w:val="NormalWeb"/>
        <w:shd w:val="clear" w:color="auto" w:fill="FFFFFF"/>
        <w:spacing w:before="0" w:beforeAutospacing="0" w:after="0" w:afterAutospacing="0"/>
      </w:pPr>
      <w:r>
        <w:rPr>
          <w:b/>
          <w:bCs/>
          <w:color w:val="000000"/>
          <w:sz w:val="28"/>
          <w:szCs w:val="28"/>
        </w:rPr>
        <w:t xml:space="preserve">What is the ACT and why is it important?  </w:t>
      </w:r>
      <w:r>
        <w:rPr>
          <w:color w:val="000000"/>
          <w:sz w:val="28"/>
          <w:szCs w:val="28"/>
        </w:rPr>
        <w:t>- ACT.ORG</w:t>
      </w:r>
    </w:p>
    <w:p w:rsidR="00431062" w:rsidRDefault="00431062" w:rsidP="00431062">
      <w:pPr>
        <w:pStyle w:val="NormalWeb"/>
        <w:shd w:val="clear" w:color="auto" w:fill="FFFFFF"/>
        <w:spacing w:before="0" w:beforeAutospacing="0" w:after="0" w:afterAutospacing="0"/>
      </w:pPr>
      <w:r>
        <w:rPr>
          <w:color w:val="000000"/>
          <w:sz w:val="22"/>
          <w:szCs w:val="22"/>
        </w:rPr>
        <w:t>Created by ACT Inc., the ACT is an entrance exam used by most colleges and universities to make admissions decisions. The idea (in theory, at least) is to provide colleges with one common criterion that can be used to compare all applicants. The weight placed on ACT scores varies from school to school. </w:t>
      </w:r>
      <w:r>
        <w:rPr>
          <w:color w:val="000000"/>
          <w:sz w:val="22"/>
          <w:szCs w:val="22"/>
          <w:shd w:val="clear" w:color="auto" w:fill="FFFFFF"/>
        </w:rPr>
        <w:t>The ACT has four sections: English, Reading, Math and Science, as well as an optional 40-minute writing test. Some schools may require the writing test, so be sure to ask before you take it.</w:t>
      </w:r>
    </w:p>
    <w:p w:rsidR="00431062" w:rsidRDefault="00431062" w:rsidP="00431062">
      <w:pPr>
        <w:pStyle w:val="NormalWeb"/>
        <w:shd w:val="clear" w:color="auto" w:fill="FFFFFF"/>
        <w:spacing w:before="0" w:beforeAutospacing="0" w:after="0" w:afterAutospacing="0"/>
      </w:pPr>
      <w:r>
        <w:rPr>
          <w:color w:val="000000"/>
          <w:sz w:val="22"/>
          <w:szCs w:val="22"/>
          <w:shd w:val="clear" w:color="auto" w:fill="FFFFFF"/>
        </w:rPr>
        <w:t>You'll earn one ACT score (1 to 36) on each test (English, Math, Reading and Science) and a composite ACT score, which is an average of these four tests. Usually, when people ask about your score, they're referring to your composite ACT score. The composite score falls between 1 and 36. The national average is about 21. If, for example, you scored 31 on the English, 30 on the Math, 29 on the Reading and 30 on the Science, your composite ACT score would be 30. </w:t>
      </w:r>
    </w:p>
    <w:p w:rsidR="00431062" w:rsidRDefault="00431062" w:rsidP="00431062">
      <w:pPr>
        <w:pStyle w:val="NormalWeb"/>
        <w:shd w:val="clear" w:color="auto" w:fill="FFFFFF"/>
        <w:spacing w:before="0" w:beforeAutospacing="0" w:after="0" w:afterAutospacing="0"/>
      </w:pPr>
      <w:r>
        <w:rPr>
          <w:color w:val="000000"/>
          <w:sz w:val="22"/>
          <w:szCs w:val="22"/>
          <w:shd w:val="clear" w:color="auto" w:fill="FFFFFF"/>
        </w:rPr>
        <w:t>Each college/university requires a different ACT score for admission.  It’s important to inform yourself about school’s admission requirements so you can give yourself the best chance to be admitted to a specific school.  Admission requirements can be found on each school’s website.</w:t>
      </w:r>
    </w:p>
    <w:p w:rsidR="00431062" w:rsidRDefault="00431062" w:rsidP="00431062">
      <w:pPr>
        <w:pStyle w:val="NormalWeb"/>
        <w:shd w:val="clear" w:color="auto" w:fill="FFFFFF"/>
        <w:spacing w:before="0" w:beforeAutospacing="0" w:after="0" w:afterAutospacing="0"/>
      </w:pPr>
      <w:r>
        <w:rPr>
          <w:b/>
          <w:bCs/>
          <w:i/>
          <w:iCs/>
          <w:color w:val="000000"/>
          <w:sz w:val="22"/>
          <w:szCs w:val="22"/>
          <w:shd w:val="clear" w:color="auto" w:fill="FFFFFF"/>
        </w:rPr>
        <w:t xml:space="preserve">New starting </w:t>
      </w:r>
      <w:r>
        <w:rPr>
          <w:b/>
          <w:bCs/>
          <w:i/>
          <w:iCs/>
          <w:color w:val="000000"/>
          <w:sz w:val="22"/>
          <w:szCs w:val="22"/>
          <w:shd w:val="clear" w:color="auto" w:fill="FFFFFF"/>
        </w:rPr>
        <w:t>beginning in 2020.</w:t>
      </w:r>
      <w:r>
        <w:rPr>
          <w:color w:val="000000"/>
          <w:sz w:val="22"/>
          <w:szCs w:val="22"/>
          <w:shd w:val="clear" w:color="auto" w:fill="FFFFFF"/>
        </w:rPr>
        <w:t>  ACT is</w:t>
      </w:r>
      <w:r>
        <w:rPr>
          <w:color w:val="000000"/>
          <w:sz w:val="22"/>
          <w:szCs w:val="22"/>
          <w:shd w:val="clear" w:color="auto" w:fill="FFFFFF"/>
        </w:rPr>
        <w:t xml:space="preserve"> allow</w:t>
      </w:r>
      <w:r>
        <w:rPr>
          <w:color w:val="000000"/>
          <w:sz w:val="22"/>
          <w:szCs w:val="22"/>
          <w:shd w:val="clear" w:color="auto" w:fill="FFFFFF"/>
        </w:rPr>
        <w:t>ing</w:t>
      </w:r>
      <w:r>
        <w:rPr>
          <w:color w:val="000000"/>
          <w:sz w:val="22"/>
          <w:szCs w:val="22"/>
          <w:shd w:val="clear" w:color="auto" w:fill="FFFFFF"/>
        </w:rPr>
        <w:t xml:space="preserve"> students to re-take </w:t>
      </w:r>
      <w:r>
        <w:rPr>
          <w:color w:val="000000"/>
          <w:sz w:val="22"/>
          <w:szCs w:val="22"/>
          <w:shd w:val="clear" w:color="auto" w:fill="FFFFFF"/>
        </w:rPr>
        <w:t xml:space="preserve">individual </w:t>
      </w:r>
      <w:r>
        <w:rPr>
          <w:color w:val="000000"/>
          <w:sz w:val="22"/>
          <w:szCs w:val="22"/>
          <w:shd w:val="clear" w:color="auto" w:fill="FFFFFF"/>
        </w:rPr>
        <w:t xml:space="preserve">sections of the ACT once they’ve taken the entire exam.  Now you can focus on improving one portion of the exam that you may not have performed as well on.  ACT </w:t>
      </w:r>
      <w:r>
        <w:rPr>
          <w:color w:val="000000"/>
          <w:sz w:val="22"/>
          <w:szCs w:val="22"/>
          <w:shd w:val="clear" w:color="auto" w:fill="FFFFFF"/>
        </w:rPr>
        <w:t>now</w:t>
      </w:r>
      <w:r>
        <w:rPr>
          <w:color w:val="000000"/>
          <w:sz w:val="22"/>
          <w:szCs w:val="22"/>
          <w:shd w:val="clear" w:color="auto" w:fill="FFFFFF"/>
        </w:rPr>
        <w:t xml:space="preserve"> allow</w:t>
      </w:r>
      <w:r>
        <w:rPr>
          <w:color w:val="000000"/>
          <w:sz w:val="22"/>
          <w:szCs w:val="22"/>
          <w:shd w:val="clear" w:color="auto" w:fill="FFFFFF"/>
        </w:rPr>
        <w:t>s</w:t>
      </w:r>
      <w:r>
        <w:rPr>
          <w:color w:val="000000"/>
          <w:sz w:val="22"/>
          <w:szCs w:val="22"/>
          <w:shd w:val="clear" w:color="auto" w:fill="FFFFFF"/>
        </w:rPr>
        <w:t xml:space="preserve"> “super scores” as well which combines your best scores from each exam you’ve taken.  </w:t>
      </w:r>
      <w:bookmarkStart w:id="0" w:name="_GoBack"/>
      <w:bookmarkEnd w:id="0"/>
    </w:p>
    <w:p w:rsidR="00431062" w:rsidRDefault="00431062" w:rsidP="00431062">
      <w:pPr>
        <w:pStyle w:val="NormalWeb"/>
        <w:shd w:val="clear" w:color="auto" w:fill="FFFFFF"/>
        <w:spacing w:before="0" w:beforeAutospacing="0" w:after="0" w:afterAutospacing="0"/>
      </w:pPr>
      <w:r>
        <w:rPr>
          <w:b/>
          <w:bCs/>
          <w:i/>
          <w:iCs/>
          <w:color w:val="000000"/>
          <w:sz w:val="22"/>
          <w:szCs w:val="22"/>
          <w:shd w:val="clear" w:color="auto" w:fill="FFFFFF"/>
        </w:rPr>
        <w:t>Format:</w:t>
      </w:r>
      <w:r>
        <w:rPr>
          <w:b/>
          <w:bCs/>
          <w:color w:val="000000"/>
          <w:sz w:val="22"/>
          <w:szCs w:val="22"/>
          <w:shd w:val="clear" w:color="auto" w:fill="FFFFFF"/>
        </w:rPr>
        <w:t xml:space="preserve"> </w:t>
      </w:r>
      <w:r>
        <w:rPr>
          <w:color w:val="000000"/>
          <w:sz w:val="22"/>
          <w:szCs w:val="22"/>
          <w:shd w:val="clear" w:color="auto" w:fill="FFFFFF"/>
        </w:rPr>
        <w:t>English – 45 minutes, 75 questions; Math – 60 minutes, 60 questions; Reading – 35 minutes; 40 questions; Science – 35 minutes, 40 questions.</w:t>
      </w:r>
    </w:p>
    <w:p w:rsidR="00431062" w:rsidRDefault="00431062" w:rsidP="00431062">
      <w:pPr>
        <w:pStyle w:val="NormalWeb"/>
        <w:shd w:val="clear" w:color="auto" w:fill="FFFFFF"/>
        <w:spacing w:before="0" w:beforeAutospacing="0" w:after="0" w:afterAutospacing="0"/>
      </w:pPr>
      <w:r>
        <w:t> </w:t>
      </w:r>
    </w:p>
    <w:p w:rsidR="00431062" w:rsidRDefault="00431062" w:rsidP="00431062">
      <w:pPr>
        <w:pStyle w:val="NormalWeb"/>
        <w:shd w:val="clear" w:color="auto" w:fill="FFFFFF"/>
        <w:spacing w:before="0" w:beforeAutospacing="0" w:after="0" w:afterAutospacing="0"/>
        <w:rPr>
          <w:b/>
          <w:bCs/>
          <w:color w:val="000000"/>
          <w:sz w:val="28"/>
          <w:szCs w:val="28"/>
        </w:rPr>
      </w:pPr>
      <w:r>
        <w:rPr>
          <w:b/>
          <w:bCs/>
          <w:color w:val="000000"/>
          <w:sz w:val="28"/>
          <w:szCs w:val="28"/>
        </w:rPr>
        <w:t>Free ACT Prep</w:t>
      </w:r>
    </w:p>
    <w:p w:rsidR="00431062" w:rsidRDefault="00431062" w:rsidP="00431062">
      <w:pPr>
        <w:pStyle w:val="NormalWeb"/>
        <w:shd w:val="clear" w:color="auto" w:fill="FFFFFF"/>
        <w:spacing w:before="0" w:beforeAutospacing="0" w:after="0" w:afterAutospacing="0"/>
      </w:pPr>
    </w:p>
    <w:p w:rsidR="00431062" w:rsidRDefault="00431062" w:rsidP="00431062">
      <w:pPr>
        <w:pStyle w:val="NormalWeb"/>
        <w:shd w:val="clear" w:color="auto" w:fill="FFFFFF"/>
        <w:spacing w:before="0" w:beforeAutospacing="0" w:after="0" w:afterAutospacing="0"/>
        <w:rPr>
          <w:b/>
          <w:bCs/>
          <w:color w:val="000000"/>
          <w:sz w:val="22"/>
          <w:szCs w:val="22"/>
        </w:rPr>
      </w:pPr>
      <w:r>
        <w:rPr>
          <w:b/>
          <w:bCs/>
          <w:color w:val="000000"/>
          <w:sz w:val="22"/>
          <w:szCs w:val="22"/>
        </w:rPr>
        <w:t>ACT (</w:t>
      </w:r>
      <w:hyperlink r:id="rId5" w:history="1">
        <w:r w:rsidRPr="00431062">
          <w:rPr>
            <w:rStyle w:val="Hyperlink"/>
            <w:b/>
            <w:bCs/>
            <w:sz w:val="22"/>
            <w:szCs w:val="22"/>
          </w:rPr>
          <w:t>Practice Tests</w:t>
        </w:r>
      </w:hyperlink>
      <w:r>
        <w:rPr>
          <w:b/>
          <w:bCs/>
          <w:color w:val="000000"/>
          <w:sz w:val="22"/>
          <w:szCs w:val="22"/>
        </w:rPr>
        <w:t xml:space="preserve">) </w:t>
      </w:r>
    </w:p>
    <w:p w:rsidR="00431062" w:rsidRPr="00431062" w:rsidRDefault="00431062" w:rsidP="00431062">
      <w:pPr>
        <w:pStyle w:val="NormalWeb"/>
        <w:shd w:val="clear" w:color="auto" w:fill="FFFFFF"/>
        <w:spacing w:before="0" w:beforeAutospacing="0" w:after="0" w:afterAutospacing="0"/>
        <w:rPr>
          <w:bCs/>
          <w:color w:val="000000"/>
          <w:sz w:val="22"/>
          <w:szCs w:val="22"/>
        </w:rPr>
      </w:pPr>
      <w:r>
        <w:rPr>
          <w:bCs/>
          <w:color w:val="000000"/>
          <w:sz w:val="22"/>
          <w:szCs w:val="22"/>
        </w:rPr>
        <w:t>The ACT website has a variety of free resources including practice questions for each section of the exam.  This is a great starting point before purchasing expensive books and software.</w:t>
      </w:r>
    </w:p>
    <w:p w:rsidR="00431062" w:rsidRDefault="00431062" w:rsidP="00431062">
      <w:pPr>
        <w:pStyle w:val="NormalWeb"/>
        <w:shd w:val="clear" w:color="auto" w:fill="FFFFFF"/>
        <w:spacing w:before="0" w:beforeAutospacing="0" w:after="0" w:afterAutospacing="0"/>
        <w:rPr>
          <w:b/>
          <w:bCs/>
          <w:color w:val="000000"/>
          <w:sz w:val="22"/>
          <w:szCs w:val="22"/>
        </w:rPr>
      </w:pPr>
    </w:p>
    <w:p w:rsidR="00431062" w:rsidRDefault="00431062" w:rsidP="00431062">
      <w:pPr>
        <w:pStyle w:val="NormalWeb"/>
        <w:shd w:val="clear" w:color="auto" w:fill="FFFFFF"/>
        <w:spacing w:before="0" w:beforeAutospacing="0" w:after="0" w:afterAutospacing="0"/>
      </w:pPr>
      <w:r>
        <w:rPr>
          <w:b/>
          <w:bCs/>
          <w:color w:val="000000"/>
          <w:sz w:val="22"/>
          <w:szCs w:val="22"/>
        </w:rPr>
        <w:t>Prep Factory (prepfactory.com)</w:t>
      </w:r>
    </w:p>
    <w:p w:rsidR="00431062" w:rsidRDefault="00431062" w:rsidP="00431062">
      <w:pPr>
        <w:pStyle w:val="NormalWeb"/>
        <w:shd w:val="clear" w:color="auto" w:fill="FFFFFF"/>
        <w:spacing w:before="0" w:beforeAutospacing="0" w:after="0" w:afterAutospacing="0"/>
        <w:rPr>
          <w:color w:val="000000"/>
          <w:sz w:val="22"/>
          <w:szCs w:val="22"/>
        </w:rPr>
      </w:pPr>
      <w:r>
        <w:rPr>
          <w:color w:val="000000"/>
          <w:sz w:val="22"/>
          <w:szCs w:val="22"/>
        </w:rPr>
        <w:t>Prep Factory is a free tool for all students to use to prepare for the ACT.  By simply creating an account, students have access to tutorials, modules, and practice tests that are applicable to the ACT test.  Practice tests cover the four subjects tha</w:t>
      </w:r>
      <w:r>
        <w:rPr>
          <w:color w:val="000000"/>
          <w:sz w:val="22"/>
          <w:szCs w:val="22"/>
        </w:rPr>
        <w:t>t will be included in the ACT; E</w:t>
      </w:r>
      <w:r>
        <w:rPr>
          <w:color w:val="000000"/>
          <w:sz w:val="22"/>
          <w:szCs w:val="22"/>
        </w:rPr>
        <w:t xml:space="preserve">nglish, math, science, and reading. Go to </w:t>
      </w:r>
      <w:hyperlink r:id="rId6" w:history="1">
        <w:r>
          <w:rPr>
            <w:rStyle w:val="Hyperlink"/>
            <w:color w:val="0563C1"/>
            <w:sz w:val="22"/>
            <w:szCs w:val="22"/>
          </w:rPr>
          <w:t>www.prepfactory.com</w:t>
        </w:r>
      </w:hyperlink>
      <w:r>
        <w:rPr>
          <w:color w:val="000000"/>
          <w:sz w:val="22"/>
          <w:szCs w:val="22"/>
        </w:rPr>
        <w:t xml:space="preserve"> to create an account. </w:t>
      </w:r>
    </w:p>
    <w:p w:rsidR="00431062" w:rsidRDefault="00431062" w:rsidP="00431062">
      <w:pPr>
        <w:pStyle w:val="NormalWeb"/>
        <w:shd w:val="clear" w:color="auto" w:fill="FFFFFF"/>
        <w:spacing w:before="0" w:beforeAutospacing="0" w:after="0" w:afterAutospacing="0"/>
      </w:pPr>
    </w:p>
    <w:p w:rsidR="00431062" w:rsidRPr="00431062" w:rsidRDefault="00431062" w:rsidP="00431062">
      <w:pPr>
        <w:pStyle w:val="NormalWeb"/>
        <w:shd w:val="clear" w:color="auto" w:fill="FFFFFF"/>
        <w:spacing w:before="0" w:beforeAutospacing="0" w:after="0" w:afterAutospacing="0"/>
        <w:rPr>
          <w:b/>
          <w:bCs/>
          <w:color w:val="000000"/>
          <w:sz w:val="22"/>
          <w:szCs w:val="22"/>
        </w:rPr>
      </w:pPr>
      <w:r>
        <w:rPr>
          <w:b/>
          <w:bCs/>
          <w:color w:val="000000"/>
          <w:sz w:val="22"/>
          <w:szCs w:val="22"/>
        </w:rPr>
        <w:t>CHEGG (</w:t>
      </w:r>
      <w:hyperlink r:id="rId7" w:history="1">
        <w:r>
          <w:rPr>
            <w:rStyle w:val="Hyperlink"/>
            <w:b/>
            <w:bCs/>
            <w:color w:val="1155CC"/>
            <w:sz w:val="22"/>
            <w:szCs w:val="22"/>
            <w:shd w:val="clear" w:color="auto" w:fill="FFFFFF"/>
          </w:rPr>
          <w:t>www.chegg.com/test-prep/act</w:t>
        </w:r>
      </w:hyperlink>
      <w:r>
        <w:rPr>
          <w:b/>
          <w:bCs/>
          <w:color w:val="000000"/>
          <w:sz w:val="22"/>
          <w:szCs w:val="22"/>
        </w:rPr>
        <w:t>)</w:t>
      </w:r>
    </w:p>
    <w:p w:rsidR="00431062" w:rsidRDefault="00431062" w:rsidP="00431062">
      <w:pPr>
        <w:pStyle w:val="NormalWeb"/>
        <w:shd w:val="clear" w:color="auto" w:fill="FFFFFF"/>
        <w:spacing w:before="0" w:beforeAutospacing="0" w:after="0" w:afterAutospacing="0"/>
        <w:rPr>
          <w:color w:val="000000"/>
          <w:sz w:val="22"/>
          <w:szCs w:val="22"/>
        </w:rPr>
      </w:pPr>
      <w:r>
        <w:rPr>
          <w:color w:val="000000"/>
          <w:sz w:val="22"/>
          <w:szCs w:val="22"/>
        </w:rPr>
        <w:t>Like Prep Factory, CHEGG offers tutorials, lessons, and practice tests to help students prepare for the ACT.  However, CHEGG only allows users to access their services for a 7-day trial.   Once those 7 days are up you would have to pay for further services.  This is still a great tool to help prepare for the ACT.</w:t>
      </w:r>
    </w:p>
    <w:p w:rsidR="00431062" w:rsidRDefault="00431062" w:rsidP="00431062">
      <w:pPr>
        <w:pStyle w:val="NormalWeb"/>
        <w:shd w:val="clear" w:color="auto" w:fill="FFFFFF"/>
        <w:spacing w:before="0" w:beforeAutospacing="0" w:after="0" w:afterAutospacing="0"/>
      </w:pPr>
    </w:p>
    <w:p w:rsidR="00431062" w:rsidRDefault="00431062" w:rsidP="00431062">
      <w:pPr>
        <w:pStyle w:val="NormalWeb"/>
        <w:shd w:val="clear" w:color="auto" w:fill="FFFFFF"/>
        <w:spacing w:before="0" w:beforeAutospacing="0" w:after="0" w:afterAutospacing="0"/>
      </w:pPr>
      <w:r>
        <w:rPr>
          <w:b/>
          <w:bCs/>
          <w:color w:val="000000"/>
          <w:sz w:val="22"/>
          <w:szCs w:val="22"/>
        </w:rPr>
        <w:t>Free Practice Booklets</w:t>
      </w:r>
    </w:p>
    <w:p w:rsidR="00431062" w:rsidRDefault="00431062" w:rsidP="00431062">
      <w:pPr>
        <w:pStyle w:val="NormalWeb"/>
        <w:shd w:val="clear" w:color="auto" w:fill="FFFFFF"/>
        <w:spacing w:before="0" w:beforeAutospacing="0" w:after="0" w:afterAutospacing="0"/>
      </w:pPr>
      <w:r>
        <w:rPr>
          <w:color w:val="000000"/>
          <w:sz w:val="22"/>
          <w:szCs w:val="22"/>
        </w:rPr>
        <w:t>The counseling department has free practice test booklets in the career center.  Booklets provide information on test format while also providing practice questions.  Stop by the career center to pick up a copy.</w:t>
      </w:r>
      <w:r>
        <w:rPr>
          <w:color w:val="000000"/>
          <w:sz w:val="22"/>
          <w:szCs w:val="22"/>
        </w:rPr>
        <w:t xml:space="preserve"> (</w:t>
      </w:r>
      <w:hyperlink r:id="rId8" w:history="1">
        <w:r w:rsidRPr="00FA34DA">
          <w:rPr>
            <w:rStyle w:val="Hyperlink"/>
            <w:sz w:val="22"/>
            <w:szCs w:val="22"/>
          </w:rPr>
          <w:t>http://www.act.org/content/dam/act/unsecured/documents/Preparing-for-the-ACT.pdf</w:t>
        </w:r>
      </w:hyperlink>
      <w:r>
        <w:rPr>
          <w:color w:val="000000"/>
          <w:sz w:val="22"/>
          <w:szCs w:val="22"/>
        </w:rPr>
        <w:t xml:space="preserve">) </w:t>
      </w:r>
    </w:p>
    <w:p w:rsidR="00431062" w:rsidRDefault="00431062" w:rsidP="00431062">
      <w:pPr>
        <w:pStyle w:val="NormalWeb"/>
        <w:shd w:val="clear" w:color="auto" w:fill="FFFFFF"/>
        <w:spacing w:before="0" w:beforeAutospacing="0" w:after="0" w:afterAutospacing="0"/>
      </w:pPr>
      <w:r>
        <w:t> </w:t>
      </w:r>
    </w:p>
    <w:p w:rsidR="00431062" w:rsidRDefault="00431062" w:rsidP="00431062">
      <w:pPr>
        <w:pStyle w:val="NormalWeb"/>
        <w:shd w:val="clear" w:color="auto" w:fill="FFFFFF"/>
        <w:spacing w:before="0" w:beforeAutospacing="0" w:after="0" w:afterAutospacing="0"/>
      </w:pPr>
      <w:r>
        <w:t> </w:t>
      </w:r>
    </w:p>
    <w:p w:rsidR="00431062" w:rsidRDefault="00431062" w:rsidP="00431062">
      <w:pPr>
        <w:pStyle w:val="NormalWeb"/>
        <w:shd w:val="clear" w:color="auto" w:fill="FFFFFF"/>
        <w:spacing w:before="0" w:beforeAutospacing="0" w:after="0" w:afterAutospacing="0"/>
        <w:rPr>
          <w:b/>
          <w:bCs/>
          <w:color w:val="000000"/>
          <w:sz w:val="22"/>
          <w:szCs w:val="22"/>
        </w:rPr>
      </w:pPr>
    </w:p>
    <w:p w:rsidR="00431062" w:rsidRDefault="00431062" w:rsidP="00431062">
      <w:pPr>
        <w:pStyle w:val="NormalWeb"/>
        <w:shd w:val="clear" w:color="auto" w:fill="FFFFFF"/>
        <w:spacing w:before="0" w:beforeAutospacing="0" w:after="0" w:afterAutospacing="0"/>
        <w:rPr>
          <w:b/>
          <w:bCs/>
          <w:color w:val="000000"/>
          <w:sz w:val="22"/>
          <w:szCs w:val="22"/>
        </w:rPr>
      </w:pPr>
    </w:p>
    <w:p w:rsidR="00431062" w:rsidRDefault="00431062" w:rsidP="00431062">
      <w:pPr>
        <w:pStyle w:val="NormalWeb"/>
        <w:shd w:val="clear" w:color="auto" w:fill="FFFFFF"/>
        <w:spacing w:before="0" w:beforeAutospacing="0" w:after="0" w:afterAutospacing="0"/>
        <w:rPr>
          <w:b/>
          <w:bCs/>
          <w:color w:val="000000"/>
          <w:sz w:val="22"/>
          <w:szCs w:val="22"/>
        </w:rPr>
      </w:pPr>
    </w:p>
    <w:p w:rsidR="00431062" w:rsidRDefault="00431062" w:rsidP="00431062">
      <w:pPr>
        <w:pStyle w:val="NormalWeb"/>
        <w:shd w:val="clear" w:color="auto" w:fill="FFFFFF"/>
        <w:spacing w:before="0" w:beforeAutospacing="0" w:after="0" w:afterAutospacing="0"/>
        <w:rPr>
          <w:b/>
          <w:bCs/>
          <w:color w:val="000000"/>
          <w:sz w:val="22"/>
          <w:szCs w:val="22"/>
        </w:rPr>
      </w:pPr>
    </w:p>
    <w:p w:rsidR="00431062" w:rsidRDefault="00431062" w:rsidP="00431062">
      <w:pPr>
        <w:pStyle w:val="NormalWeb"/>
        <w:shd w:val="clear" w:color="auto" w:fill="FFFFFF"/>
        <w:spacing w:before="0" w:beforeAutospacing="0" w:after="0" w:afterAutospacing="0"/>
      </w:pPr>
      <w:r>
        <w:rPr>
          <w:b/>
          <w:bCs/>
          <w:color w:val="000000"/>
          <w:sz w:val="22"/>
          <w:szCs w:val="22"/>
        </w:rPr>
        <w:lastRenderedPageBreak/>
        <w:t>Other Resources:</w:t>
      </w:r>
    </w:p>
    <w:p w:rsidR="00431062" w:rsidRDefault="00431062" w:rsidP="00431062">
      <w:pPr>
        <w:pStyle w:val="NormalWeb"/>
        <w:shd w:val="clear" w:color="auto" w:fill="FFFFFF"/>
        <w:spacing w:before="0" w:beforeAutospacing="0" w:after="0" w:afterAutospacing="0"/>
      </w:pPr>
      <w:hyperlink r:id="rId9" w:history="1">
        <w:r>
          <w:rPr>
            <w:rStyle w:val="Hyperlink"/>
            <w:color w:val="000000"/>
            <w:sz w:val="22"/>
            <w:szCs w:val="22"/>
          </w:rPr>
          <w:t>https://march2success.com/</w:t>
        </w:r>
      </w:hyperlink>
      <w:r>
        <w:rPr>
          <w:color w:val="000000"/>
          <w:sz w:val="22"/>
          <w:szCs w:val="22"/>
        </w:rPr>
        <w:t> Need to create own account to access practice tests</w:t>
      </w:r>
    </w:p>
    <w:p w:rsidR="00431062" w:rsidRDefault="00431062" w:rsidP="00431062">
      <w:pPr>
        <w:pStyle w:val="NormalWeb"/>
        <w:shd w:val="clear" w:color="auto" w:fill="FFFFFF"/>
        <w:spacing w:before="0" w:beforeAutospacing="0" w:after="0" w:afterAutospacing="0"/>
      </w:pPr>
      <w:hyperlink r:id="rId10" w:history="1">
        <w:r>
          <w:rPr>
            <w:rStyle w:val="Hyperlink"/>
            <w:color w:val="000000"/>
            <w:sz w:val="22"/>
            <w:szCs w:val="22"/>
          </w:rPr>
          <w:t>https://mncis.intocareers.org/</w:t>
        </w:r>
      </w:hyperlink>
      <w:r>
        <w:rPr>
          <w:color w:val="000000"/>
          <w:sz w:val="22"/>
          <w:szCs w:val="22"/>
        </w:rPr>
        <w:t>  Need to create own account, don’t use generic school login/password, in order to access test prep under “My Portfolio”</w:t>
      </w:r>
    </w:p>
    <w:p w:rsidR="00431062" w:rsidRDefault="00431062" w:rsidP="00431062">
      <w:pPr>
        <w:pStyle w:val="NormalWeb"/>
        <w:shd w:val="clear" w:color="auto" w:fill="FFFFFF"/>
        <w:spacing w:before="0" w:beforeAutospacing="0" w:after="0" w:afterAutospacing="0"/>
      </w:pPr>
      <w:hyperlink r:id="rId11" w:history="1">
        <w:r>
          <w:rPr>
            <w:rStyle w:val="Hyperlink"/>
            <w:color w:val="000000"/>
            <w:sz w:val="22"/>
            <w:szCs w:val="22"/>
          </w:rPr>
          <w:t>https://www.khanacademy.org/college-admissions/making-high-school-count/standardized-tests/a/preparing-yourself-for-success-on-the-tests</w:t>
        </w:r>
      </w:hyperlink>
    </w:p>
    <w:p w:rsidR="00431062" w:rsidRDefault="00431062" w:rsidP="00431062">
      <w:pPr>
        <w:pStyle w:val="NormalWeb"/>
        <w:shd w:val="clear" w:color="auto" w:fill="FFFFFF"/>
        <w:spacing w:before="0" w:beforeAutospacing="0" w:after="0" w:afterAutospacing="0"/>
        <w:rPr>
          <w:b/>
          <w:bCs/>
          <w:color w:val="000000"/>
          <w:sz w:val="28"/>
          <w:szCs w:val="28"/>
        </w:rPr>
      </w:pPr>
    </w:p>
    <w:p w:rsidR="00431062" w:rsidRDefault="00431062" w:rsidP="00431062">
      <w:pPr>
        <w:pStyle w:val="NormalWeb"/>
        <w:shd w:val="clear" w:color="auto" w:fill="FFFFFF"/>
        <w:spacing w:before="0" w:beforeAutospacing="0" w:after="0" w:afterAutospacing="0"/>
      </w:pPr>
      <w:r>
        <w:rPr>
          <w:b/>
          <w:bCs/>
          <w:color w:val="000000"/>
          <w:sz w:val="28"/>
          <w:szCs w:val="28"/>
        </w:rPr>
        <w:t>ACT Classes (with fees)</w:t>
      </w:r>
      <w:r>
        <w:rPr>
          <w:color w:val="000000"/>
          <w:sz w:val="22"/>
          <w:szCs w:val="22"/>
        </w:rPr>
        <w:t> </w:t>
      </w:r>
    </w:p>
    <w:p w:rsidR="00431062" w:rsidRDefault="00431062" w:rsidP="00431062">
      <w:pPr>
        <w:pStyle w:val="NormalWeb"/>
        <w:shd w:val="clear" w:color="auto" w:fill="FFFFFF"/>
        <w:spacing w:before="0" w:beforeAutospacing="0" w:after="0" w:afterAutospacing="0"/>
      </w:pPr>
      <w:r>
        <w:rPr>
          <w:b/>
          <w:bCs/>
          <w:color w:val="000000"/>
          <w:sz w:val="22"/>
          <w:szCs w:val="22"/>
        </w:rPr>
        <w:t>Sylvan</w:t>
      </w:r>
    </w:p>
    <w:p w:rsidR="00431062" w:rsidRDefault="00431062" w:rsidP="00431062">
      <w:pPr>
        <w:pStyle w:val="NormalWeb"/>
        <w:shd w:val="clear" w:color="auto" w:fill="FFFFFF"/>
        <w:spacing w:before="0" w:beforeAutospacing="0" w:after="0" w:afterAutospacing="0"/>
      </w:pPr>
      <w:hyperlink r:id="rId12" w:history="1">
        <w:r>
          <w:rPr>
            <w:rStyle w:val="Hyperlink"/>
            <w:color w:val="000000"/>
            <w:sz w:val="22"/>
            <w:szCs w:val="22"/>
          </w:rPr>
          <w:t>http://locations.sylvanlearning.com/us/rochester-mn/program/act-prep</w:t>
        </w:r>
      </w:hyperlink>
    </w:p>
    <w:p w:rsidR="00431062" w:rsidRDefault="00431062" w:rsidP="00431062">
      <w:pPr>
        <w:pStyle w:val="NormalWeb"/>
        <w:shd w:val="clear" w:color="auto" w:fill="FFFFFF"/>
        <w:spacing w:before="0" w:beforeAutospacing="0" w:after="0" w:afterAutospacing="0"/>
      </w:pPr>
      <w:r>
        <w:rPr>
          <w:b/>
          <w:bCs/>
          <w:color w:val="000000"/>
          <w:sz w:val="22"/>
          <w:szCs w:val="22"/>
        </w:rPr>
        <w:t>College Nannies and Tutors</w:t>
      </w:r>
    </w:p>
    <w:p w:rsidR="00431062" w:rsidRDefault="00431062" w:rsidP="00431062">
      <w:pPr>
        <w:pStyle w:val="NormalWeb"/>
        <w:shd w:val="clear" w:color="auto" w:fill="FFFFFF"/>
        <w:spacing w:before="0" w:beforeAutospacing="0" w:after="0" w:afterAutospacing="0"/>
      </w:pPr>
      <w:hyperlink r:id="rId13" w:history="1">
        <w:r>
          <w:rPr>
            <w:rStyle w:val="Hyperlink"/>
            <w:color w:val="000000"/>
            <w:sz w:val="22"/>
            <w:szCs w:val="22"/>
          </w:rPr>
          <w:t>https://www.collegenanniesandtutors.com/rochestermn/blog/title/Free-Practice-ACT-tests</w:t>
        </w:r>
      </w:hyperlink>
    </w:p>
    <w:p w:rsidR="00431062" w:rsidRDefault="00431062" w:rsidP="00431062">
      <w:pPr>
        <w:pStyle w:val="NormalWeb"/>
        <w:shd w:val="clear" w:color="auto" w:fill="FFFFFF"/>
        <w:spacing w:before="0" w:beforeAutospacing="0" w:after="0" w:afterAutospacing="0"/>
      </w:pPr>
      <w:r>
        <w:rPr>
          <w:b/>
          <w:bCs/>
          <w:color w:val="000000"/>
          <w:sz w:val="22"/>
          <w:szCs w:val="22"/>
        </w:rPr>
        <w:t>Huntington</w:t>
      </w:r>
    </w:p>
    <w:p w:rsidR="00431062" w:rsidRDefault="00431062" w:rsidP="00431062">
      <w:pPr>
        <w:pStyle w:val="NormalWeb"/>
        <w:shd w:val="clear" w:color="auto" w:fill="FFFFFF"/>
        <w:spacing w:before="0" w:beforeAutospacing="0" w:after="0" w:afterAutospacing="0"/>
      </w:pPr>
      <w:hyperlink r:id="rId14" w:history="1">
        <w:r>
          <w:rPr>
            <w:rStyle w:val="Hyperlink"/>
            <w:color w:val="000000"/>
            <w:sz w:val="22"/>
            <w:szCs w:val="22"/>
          </w:rPr>
          <w:t>https://huntingtonhelps.com/testprep/college-entrance/act</w:t>
        </w:r>
      </w:hyperlink>
    </w:p>
    <w:p w:rsidR="00431062" w:rsidRDefault="00431062" w:rsidP="00431062">
      <w:pPr>
        <w:pStyle w:val="NormalWeb"/>
        <w:shd w:val="clear" w:color="auto" w:fill="FFFFFF"/>
        <w:spacing w:before="0" w:beforeAutospacing="0" w:after="0" w:afterAutospacing="0"/>
      </w:pPr>
      <w:r>
        <w:rPr>
          <w:color w:val="000000"/>
          <w:sz w:val="22"/>
          <w:szCs w:val="22"/>
        </w:rPr>
        <w:t> </w:t>
      </w:r>
    </w:p>
    <w:p w:rsidR="00431062" w:rsidRDefault="00431062" w:rsidP="00431062">
      <w:pPr>
        <w:pStyle w:val="NormalWeb"/>
        <w:shd w:val="clear" w:color="auto" w:fill="FFFFFF"/>
        <w:spacing w:before="0" w:beforeAutospacing="0" w:after="150" w:afterAutospacing="0"/>
      </w:pPr>
      <w:r>
        <w:rPr>
          <w:b/>
          <w:bCs/>
          <w:color w:val="000000"/>
          <w:sz w:val="28"/>
          <w:szCs w:val="28"/>
        </w:rPr>
        <w:t>ACT Requirements for Incoming Freshman</w:t>
      </w:r>
    </w:p>
    <w:p w:rsidR="00431062" w:rsidRDefault="00431062" w:rsidP="00431062">
      <w:pPr>
        <w:pStyle w:val="NormalWeb"/>
        <w:numPr>
          <w:ilvl w:val="0"/>
          <w:numId w:val="1"/>
        </w:numPr>
        <w:shd w:val="clear" w:color="auto" w:fill="FFFFFF"/>
        <w:spacing w:before="0" w:beforeAutospacing="0" w:after="0" w:afterAutospacing="0"/>
        <w:textAlignment w:val="baseline"/>
        <w:rPr>
          <w:b/>
          <w:bCs/>
          <w:color w:val="000000"/>
          <w:sz w:val="22"/>
          <w:szCs w:val="22"/>
        </w:rPr>
      </w:pPr>
      <w:r>
        <w:rPr>
          <w:b/>
          <w:bCs/>
          <w:color w:val="000000"/>
          <w:sz w:val="22"/>
          <w:szCs w:val="22"/>
        </w:rPr>
        <w:t>University of Minnesota</w:t>
      </w:r>
      <w:r>
        <w:rPr>
          <w:color w:val="000000"/>
          <w:sz w:val="22"/>
          <w:szCs w:val="22"/>
        </w:rPr>
        <w:t>: 28 Composite Score (average)</w:t>
      </w:r>
    </w:p>
    <w:p w:rsidR="00431062" w:rsidRDefault="00431062" w:rsidP="00431062">
      <w:pPr>
        <w:pStyle w:val="NormalWeb"/>
        <w:numPr>
          <w:ilvl w:val="0"/>
          <w:numId w:val="1"/>
        </w:numPr>
        <w:shd w:val="clear" w:color="auto" w:fill="FFFFFF"/>
        <w:spacing w:before="0" w:beforeAutospacing="0" w:after="0" w:afterAutospacing="0"/>
        <w:textAlignment w:val="baseline"/>
        <w:rPr>
          <w:b/>
          <w:bCs/>
          <w:color w:val="000000"/>
          <w:sz w:val="22"/>
          <w:szCs w:val="22"/>
        </w:rPr>
      </w:pPr>
      <w:r>
        <w:rPr>
          <w:b/>
          <w:bCs/>
          <w:color w:val="000000"/>
          <w:sz w:val="22"/>
          <w:szCs w:val="22"/>
        </w:rPr>
        <w:t xml:space="preserve">University of Wisconsin – Madison: </w:t>
      </w:r>
      <w:r>
        <w:rPr>
          <w:color w:val="000000"/>
          <w:sz w:val="22"/>
          <w:szCs w:val="22"/>
        </w:rPr>
        <w:t>28 Composite Score (average)</w:t>
      </w:r>
    </w:p>
    <w:p w:rsidR="00431062" w:rsidRDefault="00431062" w:rsidP="00431062">
      <w:pPr>
        <w:pStyle w:val="NormalWeb"/>
        <w:numPr>
          <w:ilvl w:val="0"/>
          <w:numId w:val="1"/>
        </w:numPr>
        <w:shd w:val="clear" w:color="auto" w:fill="FFFFFF"/>
        <w:spacing w:before="0" w:beforeAutospacing="0" w:after="0" w:afterAutospacing="0"/>
        <w:textAlignment w:val="baseline"/>
        <w:rPr>
          <w:b/>
          <w:bCs/>
          <w:color w:val="000000"/>
          <w:sz w:val="22"/>
          <w:szCs w:val="22"/>
        </w:rPr>
      </w:pPr>
      <w:r>
        <w:rPr>
          <w:b/>
          <w:bCs/>
          <w:color w:val="000000"/>
          <w:sz w:val="22"/>
          <w:szCs w:val="22"/>
        </w:rPr>
        <w:t>Winona State University:</w:t>
      </w:r>
      <w:r>
        <w:rPr>
          <w:color w:val="000000"/>
          <w:sz w:val="22"/>
          <w:szCs w:val="22"/>
        </w:rPr>
        <w:t xml:space="preserve"> 21+ (with 2.75 GPA) or 18, 19, 20 (with 3.0 GPA)</w:t>
      </w:r>
    </w:p>
    <w:p w:rsidR="00431062" w:rsidRDefault="00431062" w:rsidP="00431062">
      <w:pPr>
        <w:pStyle w:val="NormalWeb"/>
        <w:numPr>
          <w:ilvl w:val="0"/>
          <w:numId w:val="1"/>
        </w:numPr>
        <w:shd w:val="clear" w:color="auto" w:fill="FFFFFF"/>
        <w:spacing w:before="0" w:beforeAutospacing="0" w:after="0" w:afterAutospacing="0"/>
        <w:textAlignment w:val="baseline"/>
        <w:rPr>
          <w:b/>
          <w:bCs/>
          <w:color w:val="000000"/>
          <w:sz w:val="22"/>
          <w:szCs w:val="22"/>
        </w:rPr>
      </w:pPr>
      <w:r>
        <w:rPr>
          <w:b/>
          <w:bCs/>
          <w:color w:val="000000"/>
          <w:sz w:val="22"/>
          <w:szCs w:val="22"/>
        </w:rPr>
        <w:t>University of Wisconsin – La Crosse:</w:t>
      </w:r>
      <w:r>
        <w:rPr>
          <w:color w:val="000000"/>
          <w:sz w:val="22"/>
          <w:szCs w:val="22"/>
        </w:rPr>
        <w:t xml:space="preserve"> 23-27 Composite Score</w:t>
      </w:r>
    </w:p>
    <w:p w:rsidR="00431062" w:rsidRDefault="00431062" w:rsidP="00431062">
      <w:pPr>
        <w:pStyle w:val="NormalWeb"/>
        <w:numPr>
          <w:ilvl w:val="0"/>
          <w:numId w:val="1"/>
        </w:numPr>
        <w:shd w:val="clear" w:color="auto" w:fill="FFFFFF"/>
        <w:spacing w:before="0" w:beforeAutospacing="0" w:after="0" w:afterAutospacing="0"/>
        <w:textAlignment w:val="baseline"/>
        <w:rPr>
          <w:b/>
          <w:bCs/>
          <w:color w:val="000000"/>
          <w:sz w:val="22"/>
          <w:szCs w:val="22"/>
        </w:rPr>
      </w:pPr>
      <w:r>
        <w:rPr>
          <w:b/>
          <w:bCs/>
          <w:color w:val="000000"/>
          <w:sz w:val="22"/>
          <w:szCs w:val="22"/>
        </w:rPr>
        <w:t>Minnesota State University – Mankato</w:t>
      </w:r>
      <w:r>
        <w:rPr>
          <w:color w:val="000000"/>
          <w:sz w:val="22"/>
          <w:szCs w:val="22"/>
        </w:rPr>
        <w:t>: 21+ (with 3.0 GPA)</w:t>
      </w:r>
    </w:p>
    <w:p w:rsidR="00431062" w:rsidRDefault="00431062" w:rsidP="00431062">
      <w:pPr>
        <w:pStyle w:val="NormalWeb"/>
        <w:numPr>
          <w:ilvl w:val="0"/>
          <w:numId w:val="1"/>
        </w:numPr>
        <w:shd w:val="clear" w:color="auto" w:fill="FFFFFF"/>
        <w:spacing w:before="0" w:beforeAutospacing="0" w:after="0" w:afterAutospacing="0"/>
        <w:textAlignment w:val="baseline"/>
        <w:rPr>
          <w:b/>
          <w:bCs/>
          <w:color w:val="000000"/>
          <w:sz w:val="22"/>
          <w:szCs w:val="22"/>
        </w:rPr>
      </w:pPr>
      <w:r>
        <w:rPr>
          <w:b/>
          <w:bCs/>
          <w:color w:val="000000"/>
          <w:sz w:val="22"/>
          <w:szCs w:val="22"/>
        </w:rPr>
        <w:t xml:space="preserve">St. Cloud State University: </w:t>
      </w:r>
      <w:r>
        <w:rPr>
          <w:color w:val="000000"/>
          <w:sz w:val="22"/>
          <w:szCs w:val="22"/>
        </w:rPr>
        <w:t>21+ Composite Score</w:t>
      </w:r>
    </w:p>
    <w:p w:rsidR="00431062" w:rsidRDefault="00431062" w:rsidP="00431062">
      <w:pPr>
        <w:pStyle w:val="NormalWeb"/>
        <w:numPr>
          <w:ilvl w:val="0"/>
          <w:numId w:val="1"/>
        </w:numPr>
        <w:shd w:val="clear" w:color="auto" w:fill="FFFFFF"/>
        <w:spacing w:before="0" w:beforeAutospacing="0" w:after="0" w:afterAutospacing="0"/>
        <w:textAlignment w:val="baseline"/>
        <w:rPr>
          <w:b/>
          <w:bCs/>
          <w:color w:val="000000"/>
          <w:sz w:val="22"/>
          <w:szCs w:val="22"/>
        </w:rPr>
      </w:pPr>
      <w:r>
        <w:rPr>
          <w:b/>
          <w:bCs/>
          <w:color w:val="000000"/>
          <w:sz w:val="22"/>
          <w:szCs w:val="22"/>
        </w:rPr>
        <w:t>North Dakota State University:</w:t>
      </w:r>
      <w:r>
        <w:rPr>
          <w:color w:val="000000"/>
          <w:sz w:val="22"/>
          <w:szCs w:val="22"/>
        </w:rPr>
        <w:t xml:space="preserve"> 22+ Composite Score (with 2.75 GPA)</w:t>
      </w:r>
    </w:p>
    <w:p w:rsidR="00431062" w:rsidRDefault="00431062" w:rsidP="00431062">
      <w:pPr>
        <w:pStyle w:val="NormalWeb"/>
        <w:numPr>
          <w:ilvl w:val="0"/>
          <w:numId w:val="1"/>
        </w:numPr>
        <w:shd w:val="clear" w:color="auto" w:fill="FFFFFF"/>
        <w:spacing w:before="0" w:beforeAutospacing="0" w:after="0" w:afterAutospacing="0"/>
        <w:textAlignment w:val="baseline"/>
        <w:rPr>
          <w:b/>
          <w:bCs/>
          <w:color w:val="000000"/>
          <w:sz w:val="22"/>
          <w:szCs w:val="22"/>
        </w:rPr>
      </w:pPr>
      <w:r>
        <w:rPr>
          <w:b/>
          <w:bCs/>
          <w:color w:val="000000"/>
          <w:sz w:val="22"/>
          <w:szCs w:val="22"/>
        </w:rPr>
        <w:t>University of North Dakota:</w:t>
      </w:r>
      <w:r>
        <w:rPr>
          <w:color w:val="000000"/>
          <w:sz w:val="22"/>
          <w:szCs w:val="22"/>
        </w:rPr>
        <w:t xml:space="preserve"> 18 (GPA 3.5-4.0), 20 (3.0-3.49), 22 (2.75-2.99)</w:t>
      </w:r>
    </w:p>
    <w:p w:rsidR="00431062" w:rsidRDefault="00431062" w:rsidP="00431062">
      <w:pPr>
        <w:pStyle w:val="NormalWeb"/>
        <w:numPr>
          <w:ilvl w:val="0"/>
          <w:numId w:val="1"/>
        </w:numPr>
        <w:shd w:val="clear" w:color="auto" w:fill="FFFFFF"/>
        <w:spacing w:before="0" w:beforeAutospacing="0" w:after="150" w:afterAutospacing="0"/>
        <w:textAlignment w:val="baseline"/>
        <w:rPr>
          <w:b/>
          <w:bCs/>
          <w:color w:val="000000"/>
          <w:sz w:val="22"/>
          <w:szCs w:val="22"/>
        </w:rPr>
      </w:pPr>
      <w:r>
        <w:rPr>
          <w:b/>
          <w:bCs/>
          <w:color w:val="000000"/>
          <w:sz w:val="22"/>
          <w:szCs w:val="22"/>
        </w:rPr>
        <w:t>South Dakota State University:</w:t>
      </w:r>
      <w:r>
        <w:rPr>
          <w:color w:val="000000"/>
          <w:sz w:val="22"/>
          <w:szCs w:val="22"/>
        </w:rPr>
        <w:t xml:space="preserve"> 18+ (with 2.6 GPA)</w:t>
      </w:r>
    </w:p>
    <w:p w:rsidR="00431062" w:rsidRDefault="00431062" w:rsidP="00431062">
      <w:pPr>
        <w:pStyle w:val="NormalWeb"/>
        <w:shd w:val="clear" w:color="auto" w:fill="FFFFFF"/>
        <w:spacing w:before="0" w:beforeAutospacing="0" w:after="0" w:afterAutospacing="0"/>
      </w:pPr>
      <w:r>
        <w:t> </w:t>
      </w:r>
    </w:p>
    <w:p w:rsidR="00431062" w:rsidRDefault="00431062" w:rsidP="00431062">
      <w:pPr>
        <w:pStyle w:val="NormalWeb"/>
        <w:shd w:val="clear" w:color="auto" w:fill="FFFFFF"/>
        <w:spacing w:before="0" w:beforeAutospacing="0" w:after="150" w:afterAutospacing="0"/>
      </w:pPr>
      <w:r>
        <w:t> </w:t>
      </w:r>
    </w:p>
    <w:p w:rsidR="00DC5343" w:rsidRDefault="00DC5343"/>
    <w:sectPr w:rsidR="00DC53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8B13A3"/>
    <w:multiLevelType w:val="multilevel"/>
    <w:tmpl w:val="1C94C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062"/>
    <w:rsid w:val="00431062"/>
    <w:rsid w:val="00DC5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4B368"/>
  <w15:chartTrackingRefBased/>
  <w15:docId w15:val="{9B9B3B6C-2902-4A56-B3E1-F1F6B7A79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10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310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08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org/content/dam/act/unsecured/documents/Preparing-for-the-ACT.pdf" TargetMode="External"/><Relationship Id="rId13" Type="http://schemas.openxmlformats.org/officeDocument/2006/relationships/hyperlink" Target="https://www.collegenanniesandtutors.com/rochestermn/blog/title/Free-Practice-ACT-tests" TargetMode="External"/><Relationship Id="rId3" Type="http://schemas.openxmlformats.org/officeDocument/2006/relationships/settings" Target="settings.xml"/><Relationship Id="rId7" Type="http://schemas.openxmlformats.org/officeDocument/2006/relationships/hyperlink" Target="http://www.chegg.com/test-prep/act" TargetMode="External"/><Relationship Id="rId12" Type="http://schemas.openxmlformats.org/officeDocument/2006/relationships/hyperlink" Target="http://locations.sylvanlearning.com/us/rochester-mn/program/act-pre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prepfactory.com" TargetMode="External"/><Relationship Id="rId11" Type="http://schemas.openxmlformats.org/officeDocument/2006/relationships/hyperlink" Target="https://www.khanacademy.org/college-admissions/making-high-school-count/standardized-tests/a/preparing-yourself-for-success-on-the-tests" TargetMode="External"/><Relationship Id="rId5" Type="http://schemas.openxmlformats.org/officeDocument/2006/relationships/hyperlink" Target="https://www.act.org/content/act/en/products-and-services/the-act/test-preparation/english-practice-test-questions.html?page=0&amp;chapter=0" TargetMode="External"/><Relationship Id="rId15" Type="http://schemas.openxmlformats.org/officeDocument/2006/relationships/fontTable" Target="fontTable.xml"/><Relationship Id="rId10" Type="http://schemas.openxmlformats.org/officeDocument/2006/relationships/hyperlink" Target="https://mncis.intocareers.org/" TargetMode="External"/><Relationship Id="rId4" Type="http://schemas.openxmlformats.org/officeDocument/2006/relationships/webSettings" Target="webSettings.xml"/><Relationship Id="rId9" Type="http://schemas.openxmlformats.org/officeDocument/2006/relationships/hyperlink" Target="https://march2success.com/" TargetMode="External"/><Relationship Id="rId14" Type="http://schemas.openxmlformats.org/officeDocument/2006/relationships/hyperlink" Target="https://huntingtonhelps.com/testprep/college-entrance/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McRae</dc:creator>
  <cp:keywords/>
  <dc:description/>
  <cp:lastModifiedBy>Ryan McRae</cp:lastModifiedBy>
  <cp:revision>1</cp:revision>
  <dcterms:created xsi:type="dcterms:W3CDTF">2020-11-16T19:23:00Z</dcterms:created>
  <dcterms:modified xsi:type="dcterms:W3CDTF">2020-11-16T19:27:00Z</dcterms:modified>
</cp:coreProperties>
</file>