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A6" w:rsidRDefault="00FB4FA6" w:rsidP="00111E02">
      <w:pPr>
        <w:pStyle w:val="Heading2"/>
        <w:spacing w:before="0" w:beforeAutospacing="0" w:after="150" w:afterAutospacing="0"/>
        <w:jc w:val="center"/>
        <w:rPr>
          <w:rFonts w:ascii="Arial" w:hAnsi="Arial" w:cs="Arial"/>
          <w:b w:val="0"/>
          <w:sz w:val="32"/>
          <w:szCs w:val="32"/>
        </w:rPr>
      </w:pPr>
    </w:p>
    <w:p w:rsidR="00111E02" w:rsidRPr="008C5622" w:rsidRDefault="00111E02" w:rsidP="00111E02">
      <w:pPr>
        <w:pStyle w:val="Heading2"/>
        <w:spacing w:before="0" w:beforeAutospacing="0" w:after="150" w:afterAutospacing="0"/>
        <w:jc w:val="center"/>
        <w:rPr>
          <w:rFonts w:ascii="Arial" w:hAnsi="Arial" w:cs="Arial"/>
          <w:b w:val="0"/>
          <w:bCs w:val="0"/>
        </w:rPr>
      </w:pPr>
      <w:r w:rsidRPr="008C5622">
        <w:rPr>
          <w:rFonts w:ascii="Arial" w:hAnsi="Arial" w:cs="Arial"/>
          <w:b w:val="0"/>
          <w:sz w:val="32"/>
          <w:szCs w:val="32"/>
        </w:rPr>
        <w:t>20</w:t>
      </w:r>
      <w:r w:rsidR="00C16465">
        <w:rPr>
          <w:rFonts w:ascii="Arial" w:hAnsi="Arial" w:cs="Arial"/>
          <w:b w:val="0"/>
          <w:sz w:val="32"/>
          <w:szCs w:val="32"/>
        </w:rPr>
        <w:t>2</w:t>
      </w:r>
      <w:r w:rsidR="006923DD">
        <w:rPr>
          <w:rFonts w:ascii="Arial" w:hAnsi="Arial" w:cs="Arial"/>
          <w:b w:val="0"/>
          <w:sz w:val="32"/>
          <w:szCs w:val="32"/>
        </w:rPr>
        <w:t>3</w:t>
      </w:r>
      <w:r w:rsidR="003D1953">
        <w:rPr>
          <w:rFonts w:ascii="Arial" w:hAnsi="Arial" w:cs="Arial"/>
          <w:b w:val="0"/>
          <w:sz w:val="32"/>
          <w:szCs w:val="32"/>
        </w:rPr>
        <w:t>-20</w:t>
      </w:r>
      <w:r w:rsidR="00C16465">
        <w:rPr>
          <w:rFonts w:ascii="Arial" w:hAnsi="Arial" w:cs="Arial"/>
          <w:b w:val="0"/>
          <w:sz w:val="32"/>
          <w:szCs w:val="32"/>
        </w:rPr>
        <w:t>2</w:t>
      </w:r>
      <w:r w:rsidR="006923DD">
        <w:rPr>
          <w:rFonts w:ascii="Arial" w:hAnsi="Arial" w:cs="Arial"/>
          <w:b w:val="0"/>
          <w:sz w:val="32"/>
          <w:szCs w:val="32"/>
        </w:rPr>
        <w:t xml:space="preserve">4 </w:t>
      </w:r>
      <w:r w:rsidRPr="008C5622">
        <w:rPr>
          <w:rFonts w:ascii="Arial" w:hAnsi="Arial" w:cs="Arial"/>
          <w:b w:val="0"/>
          <w:sz w:val="32"/>
          <w:szCs w:val="32"/>
        </w:rPr>
        <w:t>School Year</w:t>
      </w:r>
      <w:r w:rsidRPr="008C5622">
        <w:rPr>
          <w:rFonts w:ascii="Arial" w:hAnsi="Arial" w:cs="Arial"/>
          <w:b w:val="0"/>
          <w:bCs w:val="0"/>
        </w:rPr>
        <w:t xml:space="preserve"> </w:t>
      </w:r>
    </w:p>
    <w:p w:rsidR="00111E02" w:rsidRPr="008C5622" w:rsidRDefault="00111E02" w:rsidP="00111E02">
      <w:pPr>
        <w:pStyle w:val="Heading2"/>
        <w:spacing w:before="0" w:beforeAutospacing="0" w:after="150" w:afterAutospacing="0"/>
        <w:jc w:val="center"/>
        <w:rPr>
          <w:rFonts w:ascii="Arial" w:hAnsi="Arial" w:cs="Arial"/>
          <w:b w:val="0"/>
          <w:sz w:val="32"/>
          <w:szCs w:val="32"/>
        </w:rPr>
      </w:pPr>
      <w:r w:rsidRPr="008C5622">
        <w:rPr>
          <w:rFonts w:ascii="Arial" w:hAnsi="Arial" w:cs="Arial"/>
          <w:b w:val="0"/>
          <w:bCs w:val="0"/>
          <w:sz w:val="32"/>
          <w:szCs w:val="32"/>
        </w:rPr>
        <w:t xml:space="preserve">Dover-Eyota Public Schools Anaphylaxis Emergency </w:t>
      </w:r>
      <w:r w:rsidRPr="008C5622">
        <w:rPr>
          <w:rFonts w:ascii="Arial" w:hAnsi="Arial" w:cs="Arial"/>
          <w:b w:val="0"/>
          <w:sz w:val="32"/>
          <w:szCs w:val="32"/>
        </w:rPr>
        <w:t>Action Plan</w:t>
      </w:r>
    </w:p>
    <w:p w:rsidR="00111E02" w:rsidRPr="00D358C2" w:rsidRDefault="00111E02" w:rsidP="00111E02">
      <w:pPr>
        <w:pStyle w:val="NoSpacing"/>
        <w:jc w:val="center"/>
        <w:rPr>
          <w:rFonts w:ascii="Arial" w:hAnsi="Arial" w:cs="Arial"/>
          <w:b/>
          <w:i/>
        </w:rPr>
      </w:pPr>
      <w:r w:rsidRPr="00D358C2">
        <w:rPr>
          <w:rFonts w:ascii="Arial" w:hAnsi="Arial" w:cs="Arial"/>
          <w:b/>
          <w:i/>
          <w:sz w:val="28"/>
          <w:szCs w:val="28"/>
        </w:rPr>
        <w:sym w:font="Symbol" w:char="F0A8"/>
      </w:r>
      <w:r w:rsidRPr="00D358C2">
        <w:rPr>
          <w:rFonts w:ascii="Arial" w:hAnsi="Arial" w:cs="Arial"/>
          <w:b/>
          <w:i/>
          <w:sz w:val="28"/>
          <w:szCs w:val="28"/>
        </w:rPr>
        <w:t xml:space="preserve"> </w:t>
      </w:r>
      <w:r w:rsidRPr="00D358C2">
        <w:rPr>
          <w:rFonts w:ascii="Arial" w:hAnsi="Arial" w:cs="Arial"/>
          <w:b/>
          <w:i/>
          <w:szCs w:val="20"/>
        </w:rPr>
        <w:t xml:space="preserve">AEAP must be updated each year or if the participant’s diagnosis changes </w:t>
      </w:r>
      <w:r w:rsidRPr="00D358C2">
        <w:rPr>
          <w:rFonts w:ascii="Arial" w:hAnsi="Arial" w:cs="Arial"/>
          <w:b/>
          <w:i/>
          <w:sz w:val="28"/>
          <w:szCs w:val="28"/>
        </w:rPr>
        <w:sym w:font="Symbol" w:char="F0A8"/>
      </w:r>
    </w:p>
    <w:p w:rsidR="00D32EC3" w:rsidRPr="00F43D9F" w:rsidRDefault="00D32EC3" w:rsidP="00701D51">
      <w:pPr>
        <w:spacing w:after="0" w:line="240" w:lineRule="auto"/>
        <w:rPr>
          <w:rFonts w:ascii="Arial" w:hAnsi="Arial" w:cs="Arial"/>
        </w:rPr>
      </w:pPr>
    </w:p>
    <w:p w:rsidR="00701D51" w:rsidRPr="00F43D9F" w:rsidRDefault="00D32EC3" w:rsidP="00701D51">
      <w:pPr>
        <w:spacing w:after="0" w:line="240" w:lineRule="auto"/>
        <w:rPr>
          <w:rFonts w:ascii="Arial" w:hAnsi="Arial" w:cs="Arial"/>
        </w:rPr>
      </w:pPr>
      <w:r w:rsidRPr="00F43D9F">
        <w:rPr>
          <w:rFonts w:ascii="Arial" w:hAnsi="Arial" w:cs="Arial"/>
        </w:rPr>
        <w:t xml:space="preserve">Student’s </w:t>
      </w:r>
      <w:r w:rsidR="00701D51" w:rsidRPr="00F43D9F">
        <w:rPr>
          <w:rFonts w:ascii="Arial" w:hAnsi="Arial" w:cs="Arial"/>
        </w:rPr>
        <w:t>Name</w:t>
      </w:r>
      <w:proofErr w:type="gramStart"/>
      <w:r w:rsidR="00701D51" w:rsidRPr="00F43D9F">
        <w:rPr>
          <w:rFonts w:ascii="Arial" w:hAnsi="Arial" w:cs="Arial"/>
        </w:rPr>
        <w:t>:_</w:t>
      </w:r>
      <w:proofErr w:type="gramEnd"/>
      <w:r w:rsidR="00701D51" w:rsidRPr="00F43D9F">
        <w:rPr>
          <w:rFonts w:ascii="Arial" w:hAnsi="Arial" w:cs="Arial"/>
        </w:rPr>
        <w:t>______________________________D.O.B:______________Teacher:______________</w:t>
      </w:r>
    </w:p>
    <w:p w:rsidR="00005066" w:rsidRPr="008C5622" w:rsidRDefault="00005066" w:rsidP="00701D51">
      <w:pPr>
        <w:spacing w:after="0" w:line="240" w:lineRule="auto"/>
        <w:rPr>
          <w:rFonts w:ascii="Arial" w:hAnsi="Arial" w:cs="Arial"/>
        </w:rPr>
      </w:pPr>
    </w:p>
    <w:p w:rsidR="00005066" w:rsidRPr="008C5622" w:rsidRDefault="00EF5EFB" w:rsidP="00701D51">
      <w:pPr>
        <w:spacing w:after="0" w:line="240" w:lineRule="auto"/>
        <w:rPr>
          <w:rFonts w:ascii="Arial" w:hAnsi="Arial" w:cs="Arial"/>
        </w:rPr>
      </w:pPr>
      <w:r w:rsidRPr="00F43D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94C50" wp14:editId="0FE14712">
                <wp:simplePos x="0" y="0"/>
                <wp:positionH relativeFrom="column">
                  <wp:posOffset>6191250</wp:posOffset>
                </wp:positionH>
                <wp:positionV relativeFrom="paragraph">
                  <wp:posOffset>13970</wp:posOffset>
                </wp:positionV>
                <wp:extent cx="790575" cy="1000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066" w:rsidRPr="00005066" w:rsidRDefault="00005066" w:rsidP="00E32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5066">
                              <w:rPr>
                                <w:sz w:val="24"/>
                                <w:szCs w:val="24"/>
                              </w:rPr>
                              <w:t>Place</w:t>
                            </w:r>
                          </w:p>
                          <w:p w:rsidR="00005066" w:rsidRPr="00005066" w:rsidRDefault="00005066" w:rsidP="00E32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5066">
                              <w:rPr>
                                <w:sz w:val="24"/>
                                <w:szCs w:val="24"/>
                              </w:rPr>
                              <w:t>Child’s</w:t>
                            </w:r>
                          </w:p>
                          <w:p w:rsidR="00005066" w:rsidRPr="00005066" w:rsidRDefault="00005066" w:rsidP="00E32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5066">
                              <w:rPr>
                                <w:sz w:val="24"/>
                                <w:szCs w:val="24"/>
                              </w:rPr>
                              <w:t>Picture</w:t>
                            </w:r>
                          </w:p>
                          <w:p w:rsidR="00005066" w:rsidRPr="00005066" w:rsidRDefault="00005066" w:rsidP="00E321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5066">
                              <w:rPr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94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5pt;margin-top:1.1pt;width:62.2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" filled="f" stroked="f">
                <v:textbox>
                  <w:txbxContent>
                    <w:p w:rsidR="00005066" w:rsidRPr="00005066" w:rsidRDefault="00005066" w:rsidP="00E32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05066">
                        <w:rPr>
                          <w:sz w:val="24"/>
                          <w:szCs w:val="24"/>
                        </w:rPr>
                        <w:t>Place</w:t>
                      </w:r>
                    </w:p>
                    <w:p w:rsidR="00005066" w:rsidRPr="00005066" w:rsidRDefault="00005066" w:rsidP="00E32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05066">
                        <w:rPr>
                          <w:sz w:val="24"/>
                          <w:szCs w:val="24"/>
                        </w:rPr>
                        <w:t>Child’s</w:t>
                      </w:r>
                    </w:p>
                    <w:p w:rsidR="00005066" w:rsidRPr="00005066" w:rsidRDefault="00005066" w:rsidP="00E32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05066">
                        <w:rPr>
                          <w:sz w:val="24"/>
                          <w:szCs w:val="24"/>
                        </w:rPr>
                        <w:t>Picture</w:t>
                      </w:r>
                    </w:p>
                    <w:p w:rsidR="00005066" w:rsidRPr="00005066" w:rsidRDefault="00005066" w:rsidP="00E321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05066">
                        <w:rPr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005066" w:rsidRPr="008C5622">
        <w:rPr>
          <w:rFonts w:ascii="Arial" w:hAnsi="Arial" w:cs="Arial"/>
        </w:rPr>
        <w:t>ALLERGY TO</w:t>
      </w:r>
      <w:proofErr w:type="gramStart"/>
      <w:r w:rsidR="00005066" w:rsidRPr="008C5622">
        <w:rPr>
          <w:rFonts w:ascii="Arial" w:hAnsi="Arial" w:cs="Arial"/>
        </w:rPr>
        <w:t>:_</w:t>
      </w:r>
      <w:proofErr w:type="gramEnd"/>
      <w:r w:rsidR="00005066" w:rsidRPr="008C5622">
        <w:rPr>
          <w:rFonts w:ascii="Arial" w:hAnsi="Arial" w:cs="Arial"/>
        </w:rPr>
        <w:t>_________________________________________________________________</w:t>
      </w:r>
    </w:p>
    <w:p w:rsidR="00005066" w:rsidRPr="00F43D9F" w:rsidRDefault="00F43D9F" w:rsidP="00701D51">
      <w:pPr>
        <w:spacing w:after="0" w:line="240" w:lineRule="auto"/>
        <w:rPr>
          <w:rFonts w:ascii="Arial" w:hAnsi="Arial" w:cs="Arial"/>
        </w:rPr>
      </w:pPr>
      <w:r w:rsidRPr="00F43D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3BB07D47" wp14:editId="7CC2D65F">
                <wp:simplePos x="0" y="0"/>
                <wp:positionH relativeFrom="column">
                  <wp:posOffset>1782445</wp:posOffset>
                </wp:positionH>
                <wp:positionV relativeFrom="paragraph">
                  <wp:posOffset>78740</wp:posOffset>
                </wp:positionV>
                <wp:extent cx="2381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7A3B4" id="Rectangle 3" o:spid="_x0000_s1026" style="position:absolute;margin-left:140.35pt;margin-top:6.2pt;width:18.75pt;height:18pt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" filled="f" strokecolor="windowText" strokeweight="2pt"/>
            </w:pict>
          </mc:Fallback>
        </mc:AlternateContent>
      </w:r>
      <w:r w:rsidRPr="00F43D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20A7FF17" wp14:editId="67F1E3BA">
                <wp:simplePos x="0" y="0"/>
                <wp:positionH relativeFrom="column">
                  <wp:posOffset>1114425</wp:posOffset>
                </wp:positionH>
                <wp:positionV relativeFrom="paragraph">
                  <wp:posOffset>78740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2792C" id="Rectangle 2" o:spid="_x0000_s1026" style="position:absolute;margin-left:87.75pt;margin-top:6.2pt;width:18.75pt;height:18pt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" filled="f" strokecolor="black [3213]" strokeweight="2pt"/>
            </w:pict>
          </mc:Fallback>
        </mc:AlternateContent>
      </w:r>
    </w:p>
    <w:p w:rsidR="00005066" w:rsidRPr="00F43D9F" w:rsidRDefault="00005066" w:rsidP="00701D51">
      <w:pPr>
        <w:spacing w:after="0" w:line="240" w:lineRule="auto"/>
        <w:rPr>
          <w:rFonts w:ascii="Arial" w:hAnsi="Arial" w:cs="Arial"/>
        </w:rPr>
      </w:pPr>
      <w:r w:rsidRPr="00F43D9F">
        <w:rPr>
          <w:rFonts w:ascii="Arial" w:hAnsi="Arial" w:cs="Arial"/>
          <w:u w:val="single"/>
        </w:rPr>
        <w:t>Asthmatic</w:t>
      </w:r>
      <w:r w:rsidRPr="00F43D9F">
        <w:rPr>
          <w:rFonts w:ascii="Arial" w:hAnsi="Arial" w:cs="Arial"/>
        </w:rPr>
        <w:t xml:space="preserve">    Yes*</w:t>
      </w:r>
      <w:r w:rsidRPr="00F43D9F">
        <w:rPr>
          <w:rFonts w:ascii="Arial" w:hAnsi="Arial" w:cs="Arial"/>
        </w:rPr>
        <w:tab/>
        <w:t xml:space="preserve">    No</w:t>
      </w:r>
      <w:r w:rsidRPr="00F43D9F">
        <w:rPr>
          <w:rFonts w:ascii="Arial" w:hAnsi="Arial" w:cs="Arial"/>
        </w:rPr>
        <w:tab/>
        <w:t xml:space="preserve">        *Higher risk for severe reaction</w:t>
      </w:r>
    </w:p>
    <w:p w:rsidR="009278AA" w:rsidRPr="00F43D9F" w:rsidRDefault="009278AA" w:rsidP="000050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5066" w:rsidRDefault="00005066" w:rsidP="000050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3D9F">
        <w:rPr>
          <w:rFonts w:ascii="Arial" w:hAnsi="Arial" w:cs="Arial"/>
          <w:b/>
          <w:sz w:val="24"/>
          <w:szCs w:val="24"/>
        </w:rPr>
        <w:sym w:font="Symbol" w:char="F0A8"/>
      </w:r>
      <w:r w:rsidRPr="00F43D9F">
        <w:rPr>
          <w:rFonts w:ascii="Arial" w:hAnsi="Arial" w:cs="Arial"/>
          <w:b/>
          <w:sz w:val="24"/>
          <w:szCs w:val="24"/>
        </w:rPr>
        <w:t xml:space="preserve"> TREATMENT</w:t>
      </w:r>
      <w:r w:rsidRPr="00F43D9F">
        <w:rPr>
          <w:rFonts w:ascii="Arial" w:hAnsi="Arial" w:cs="Arial"/>
          <w:b/>
          <w:sz w:val="24"/>
          <w:szCs w:val="24"/>
        </w:rPr>
        <w:sym w:font="Symbol" w:char="F0A8"/>
      </w:r>
    </w:p>
    <w:p w:rsidR="005D30FA" w:rsidRPr="00F43D9F" w:rsidRDefault="005D30FA" w:rsidP="000050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48F5">
        <w:rPr>
          <w:rFonts w:ascii="Arial" w:hAnsi="Arial" w:cs="Arial"/>
          <w:b/>
          <w:caps/>
          <w:sz w:val="24"/>
          <w:szCs w:val="24"/>
        </w:rPr>
        <w:t>MUST BE COMPLETED BY THE physician authorizing</w:t>
      </w:r>
    </w:p>
    <w:p w:rsidR="00956FC0" w:rsidRPr="00F43D9F" w:rsidRDefault="00956FC0" w:rsidP="00956FC0">
      <w:pPr>
        <w:pStyle w:val="NoSpacing"/>
        <w:ind w:left="-180"/>
        <w:rPr>
          <w:rFonts w:ascii="Arial" w:hAnsi="Arial" w:cs="Arial"/>
          <w:sz w:val="16"/>
          <w:szCs w:val="16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00" w:firstRow="0" w:lastRow="0" w:firstColumn="0" w:lastColumn="1" w:noHBand="0" w:noVBand="0"/>
      </w:tblPr>
      <w:tblGrid>
        <w:gridCol w:w="10705"/>
      </w:tblGrid>
      <w:tr w:rsidR="00956FC0" w:rsidRPr="00F43D9F" w:rsidTr="00EF5EFB">
        <w:trPr>
          <w:trHeight w:val="557"/>
          <w:jc w:val="center"/>
        </w:trPr>
        <w:tc>
          <w:tcPr>
            <w:tcW w:w="10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48F5" w:rsidRPr="001448F5" w:rsidRDefault="001448F5" w:rsidP="008C5622">
            <w:pPr>
              <w:pStyle w:val="NoSpacing"/>
              <w:shd w:val="clear" w:color="auto" w:fill="F2F2F2" w:themeFill="background1" w:themeFillShade="F2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956FC0" w:rsidRPr="00F43D9F" w:rsidRDefault="007C0263" w:rsidP="008C5622">
            <w:pPr>
              <w:pStyle w:val="NoSpacing"/>
              <w:shd w:val="clear" w:color="auto" w:fill="F2F2F2" w:themeFill="background1" w:themeFillShade="F2"/>
            </w:pPr>
            <w:r w:rsidRPr="001448F5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PART 1:  </w:t>
            </w:r>
            <w:r w:rsidR="00956FC0" w:rsidRPr="001448F5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PARTICIPANT INFORMATION </w:t>
            </w:r>
            <w:r w:rsidR="005D30F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- </w:t>
            </w:r>
            <w:r w:rsidR="00111E02" w:rsidRPr="001448F5">
              <w:rPr>
                <w:rFonts w:ascii="Arial" w:hAnsi="Arial" w:cs="Arial"/>
                <w:b/>
                <w:caps/>
                <w:sz w:val="24"/>
                <w:szCs w:val="24"/>
              </w:rPr>
              <w:t>PLEASE PRINT</w:t>
            </w:r>
            <w:r w:rsidR="000F2D18" w:rsidRPr="001448F5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         </w:t>
            </w:r>
          </w:p>
        </w:tc>
      </w:tr>
    </w:tbl>
    <w:tbl>
      <w:tblPr>
        <w:tblStyle w:val="TableGrid"/>
        <w:tblpPr w:leftFromText="180" w:rightFromText="180" w:vertAnchor="text" w:horzAnchor="margin" w:tblpX="175" w:tblpY="41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518"/>
        <w:gridCol w:w="2027"/>
        <w:gridCol w:w="2160"/>
      </w:tblGrid>
      <w:tr w:rsidR="00956FC0" w:rsidRPr="00F43D9F" w:rsidTr="00EF5EFB">
        <w:trPr>
          <w:trHeight w:val="432"/>
        </w:trPr>
        <w:tc>
          <w:tcPr>
            <w:tcW w:w="6518" w:type="dxa"/>
            <w:shd w:val="clear" w:color="auto" w:fill="auto"/>
            <w:vAlign w:val="center"/>
          </w:tcPr>
          <w:p w:rsidR="00956FC0" w:rsidRPr="001448F5" w:rsidRDefault="00956FC0" w:rsidP="00EF5EFB">
            <w:pPr>
              <w:pStyle w:val="ListParagraph"/>
              <w:shd w:val="clear" w:color="auto" w:fill="F2F2F2" w:themeFill="background1" w:themeFillShade="F2"/>
              <w:tabs>
                <w:tab w:val="left" w:pos="1237"/>
              </w:tabs>
              <w:ind w:left="67"/>
              <w:rPr>
                <w:rFonts w:ascii="Arial" w:hAnsi="Arial" w:cs="Arial"/>
                <w:caps/>
              </w:rPr>
            </w:pPr>
            <w:r w:rsidRPr="001448F5">
              <w:rPr>
                <w:rFonts w:ascii="Arial" w:hAnsi="Arial" w:cs="Arial"/>
                <w:b/>
                <w:caps/>
              </w:rPr>
              <w:t>Symptoms</w:t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:rsidR="00956FC0" w:rsidRPr="001448F5" w:rsidRDefault="000F2D18" w:rsidP="00EF5EFB">
            <w:pPr>
              <w:shd w:val="clear" w:color="auto" w:fill="F2F2F2" w:themeFill="background1" w:themeFillShade="F2"/>
              <w:rPr>
                <w:rFonts w:ascii="Arial" w:hAnsi="Arial" w:cs="Arial"/>
                <w:caps/>
              </w:rPr>
            </w:pPr>
            <w:r w:rsidRPr="001448F5">
              <w:rPr>
                <w:rFonts w:ascii="Arial" w:hAnsi="Arial" w:cs="Arial"/>
                <w:b/>
                <w:caps/>
              </w:rPr>
              <w:t>Check Medication</w:t>
            </w:r>
          </w:p>
        </w:tc>
      </w:tr>
      <w:tr w:rsidR="00956FC0" w:rsidRPr="00F43D9F" w:rsidTr="00EF5EFB">
        <w:trPr>
          <w:trHeight w:val="432"/>
        </w:trPr>
        <w:tc>
          <w:tcPr>
            <w:tcW w:w="6518" w:type="dxa"/>
            <w:shd w:val="clear" w:color="auto" w:fill="auto"/>
            <w:vAlign w:val="center"/>
          </w:tcPr>
          <w:p w:rsidR="00956FC0" w:rsidRPr="00F43D9F" w:rsidRDefault="00956FC0" w:rsidP="00EF5EFB">
            <w:pPr>
              <w:tabs>
                <w:tab w:val="left" w:pos="1237"/>
              </w:tabs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 xml:space="preserve">If a food allergen has been ingested, but </w:t>
            </w:r>
            <w:r w:rsidRPr="00F43D9F">
              <w:rPr>
                <w:rFonts w:ascii="Arial" w:hAnsi="Arial" w:cs="Arial"/>
                <w:i/>
              </w:rPr>
              <w:t>no symptoms: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7"/>
              </w:numPr>
              <w:ind w:left="542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Epinephrine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8"/>
              </w:numPr>
              <w:ind w:left="577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Antihistamine</w:t>
            </w:r>
          </w:p>
        </w:tc>
      </w:tr>
      <w:tr w:rsidR="00956FC0" w:rsidRPr="00F43D9F" w:rsidTr="00EF5EFB">
        <w:trPr>
          <w:trHeight w:val="432"/>
        </w:trPr>
        <w:tc>
          <w:tcPr>
            <w:tcW w:w="6518" w:type="dxa"/>
            <w:shd w:val="clear" w:color="auto" w:fill="auto"/>
            <w:vAlign w:val="center"/>
          </w:tcPr>
          <w:p w:rsidR="00956FC0" w:rsidRPr="00F43D9F" w:rsidRDefault="00956FC0" w:rsidP="00EF5EFB">
            <w:pPr>
              <w:tabs>
                <w:tab w:val="left" w:pos="1027"/>
                <w:tab w:val="left" w:pos="1237"/>
              </w:tabs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Mouth - Itching, tingling, or swelling of lips, tongue, mouth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7"/>
              </w:numPr>
              <w:ind w:left="542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Epinephrine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8"/>
              </w:numPr>
              <w:ind w:left="577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Antihistamine</w:t>
            </w:r>
          </w:p>
        </w:tc>
      </w:tr>
      <w:tr w:rsidR="00956FC0" w:rsidRPr="00F43D9F" w:rsidTr="00EF5EFB">
        <w:trPr>
          <w:trHeight w:val="432"/>
        </w:trPr>
        <w:tc>
          <w:tcPr>
            <w:tcW w:w="6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FC0" w:rsidRPr="00F43D9F" w:rsidRDefault="00956FC0" w:rsidP="00EF5EFB">
            <w:pPr>
              <w:tabs>
                <w:tab w:val="left" w:pos="1027"/>
                <w:tab w:val="left" w:pos="1237"/>
              </w:tabs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Skin - Hives, itchy rash, swelling of the face or extremities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7"/>
              </w:numPr>
              <w:ind w:left="542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Epinephrine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8"/>
              </w:numPr>
              <w:ind w:left="577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Antihistamine</w:t>
            </w:r>
          </w:p>
        </w:tc>
      </w:tr>
      <w:tr w:rsidR="00956FC0" w:rsidRPr="00F43D9F" w:rsidTr="00EF5EFB">
        <w:trPr>
          <w:trHeight w:val="432"/>
        </w:trPr>
        <w:tc>
          <w:tcPr>
            <w:tcW w:w="6518" w:type="dxa"/>
            <w:shd w:val="clear" w:color="auto" w:fill="auto"/>
            <w:vAlign w:val="center"/>
          </w:tcPr>
          <w:p w:rsidR="00956FC0" w:rsidRPr="00F43D9F" w:rsidRDefault="00956FC0" w:rsidP="00EF5EFB">
            <w:pPr>
              <w:tabs>
                <w:tab w:val="left" w:pos="1027"/>
                <w:tab w:val="left" w:pos="1237"/>
              </w:tabs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Gut - Nausea, abdominal cramps, vomiting, diarrhea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7"/>
              </w:numPr>
              <w:ind w:left="542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Epinephrine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8"/>
              </w:numPr>
              <w:ind w:left="577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Antihistamine</w:t>
            </w:r>
          </w:p>
        </w:tc>
      </w:tr>
      <w:tr w:rsidR="00956FC0" w:rsidRPr="00F43D9F" w:rsidTr="00EF5EFB">
        <w:trPr>
          <w:trHeight w:val="432"/>
        </w:trPr>
        <w:tc>
          <w:tcPr>
            <w:tcW w:w="6518" w:type="dxa"/>
            <w:shd w:val="clear" w:color="auto" w:fill="auto"/>
            <w:vAlign w:val="center"/>
          </w:tcPr>
          <w:p w:rsidR="00956FC0" w:rsidRPr="00F43D9F" w:rsidRDefault="00956FC0" w:rsidP="00EF5EFB">
            <w:pPr>
              <w:tabs>
                <w:tab w:val="left" w:pos="1027"/>
                <w:tab w:val="left" w:pos="1237"/>
              </w:tabs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Throat*- Tightening of throat, hoarseness, hacking cough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7"/>
              </w:numPr>
              <w:ind w:left="542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Epinephrine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8"/>
              </w:numPr>
              <w:ind w:left="577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Antihistamine</w:t>
            </w:r>
          </w:p>
        </w:tc>
      </w:tr>
      <w:tr w:rsidR="00956FC0" w:rsidRPr="00F43D9F" w:rsidTr="00EF5EFB">
        <w:trPr>
          <w:trHeight w:val="432"/>
        </w:trPr>
        <w:tc>
          <w:tcPr>
            <w:tcW w:w="6518" w:type="dxa"/>
            <w:shd w:val="clear" w:color="auto" w:fill="auto"/>
            <w:vAlign w:val="center"/>
          </w:tcPr>
          <w:p w:rsidR="00956FC0" w:rsidRPr="00F43D9F" w:rsidRDefault="00956FC0" w:rsidP="00EF5EFB">
            <w:pPr>
              <w:tabs>
                <w:tab w:val="left" w:pos="1027"/>
                <w:tab w:val="left" w:pos="1237"/>
              </w:tabs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Lung*- Shortness of breath, repetitive coughing, wheezing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7"/>
              </w:numPr>
              <w:ind w:left="542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Epinephrine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8"/>
              </w:numPr>
              <w:ind w:left="577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Antihistamine</w:t>
            </w:r>
          </w:p>
        </w:tc>
      </w:tr>
      <w:tr w:rsidR="00956FC0" w:rsidRPr="00F43D9F" w:rsidTr="00EF5EFB">
        <w:trPr>
          <w:trHeight w:val="432"/>
        </w:trPr>
        <w:tc>
          <w:tcPr>
            <w:tcW w:w="6518" w:type="dxa"/>
            <w:shd w:val="clear" w:color="auto" w:fill="auto"/>
            <w:vAlign w:val="center"/>
          </w:tcPr>
          <w:p w:rsidR="00956FC0" w:rsidRPr="00F43D9F" w:rsidRDefault="00956FC0" w:rsidP="00EF5EFB">
            <w:pPr>
              <w:tabs>
                <w:tab w:val="left" w:pos="1027"/>
                <w:tab w:val="left" w:pos="1237"/>
              </w:tabs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 xml:space="preserve">Heart*- Weak or </w:t>
            </w:r>
            <w:proofErr w:type="spellStart"/>
            <w:r w:rsidRPr="00F43D9F">
              <w:rPr>
                <w:rFonts w:ascii="Arial" w:hAnsi="Arial" w:cs="Arial"/>
              </w:rPr>
              <w:t>thready</w:t>
            </w:r>
            <w:proofErr w:type="spellEnd"/>
            <w:r w:rsidRPr="00F43D9F">
              <w:rPr>
                <w:rFonts w:ascii="Arial" w:hAnsi="Arial" w:cs="Arial"/>
              </w:rPr>
              <w:t xml:space="preserve"> pulse, low blood pressure, fainting, pale, blueness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7"/>
              </w:numPr>
              <w:ind w:left="542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Epinephrine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8"/>
              </w:numPr>
              <w:ind w:left="577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Antihistamine</w:t>
            </w:r>
          </w:p>
        </w:tc>
      </w:tr>
      <w:tr w:rsidR="00956FC0" w:rsidRPr="00F43D9F" w:rsidTr="00EF5EFB">
        <w:trPr>
          <w:trHeight w:val="432"/>
        </w:trPr>
        <w:tc>
          <w:tcPr>
            <w:tcW w:w="6518" w:type="dxa"/>
            <w:shd w:val="clear" w:color="auto" w:fill="auto"/>
            <w:vAlign w:val="center"/>
          </w:tcPr>
          <w:p w:rsidR="00956FC0" w:rsidRPr="00F43D9F" w:rsidRDefault="00956FC0" w:rsidP="00EF5EFB">
            <w:pPr>
              <w:tabs>
                <w:tab w:val="left" w:pos="1237"/>
              </w:tabs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Other* ______________________________________________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7"/>
              </w:numPr>
              <w:ind w:left="542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Epinephrine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8"/>
              </w:numPr>
              <w:ind w:left="577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Antihistamine</w:t>
            </w:r>
          </w:p>
        </w:tc>
      </w:tr>
      <w:tr w:rsidR="00956FC0" w:rsidRPr="00F43D9F" w:rsidTr="00EF5EFB">
        <w:trPr>
          <w:trHeight w:val="432"/>
        </w:trPr>
        <w:tc>
          <w:tcPr>
            <w:tcW w:w="6518" w:type="dxa"/>
            <w:shd w:val="clear" w:color="auto" w:fill="auto"/>
            <w:vAlign w:val="center"/>
          </w:tcPr>
          <w:p w:rsidR="00956FC0" w:rsidRPr="00F43D9F" w:rsidRDefault="00956FC0" w:rsidP="00EF5EFB">
            <w:pPr>
              <w:tabs>
                <w:tab w:val="left" w:pos="1237"/>
              </w:tabs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If reaction is progressing (several of the above areas affected),  give: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7"/>
              </w:numPr>
              <w:ind w:left="542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Epinephrine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6FC0" w:rsidRPr="00F43D9F" w:rsidRDefault="00956FC0" w:rsidP="00EF5EFB">
            <w:pPr>
              <w:pStyle w:val="ListParagraph"/>
              <w:numPr>
                <w:ilvl w:val="0"/>
                <w:numId w:val="8"/>
              </w:numPr>
              <w:ind w:left="577" w:hanging="450"/>
              <w:jc w:val="center"/>
              <w:rPr>
                <w:rFonts w:ascii="Arial" w:hAnsi="Arial" w:cs="Arial"/>
              </w:rPr>
            </w:pPr>
            <w:r w:rsidRPr="00F43D9F">
              <w:rPr>
                <w:rFonts w:ascii="Arial" w:hAnsi="Arial" w:cs="Arial"/>
              </w:rPr>
              <w:t>Antihistamine</w:t>
            </w:r>
          </w:p>
        </w:tc>
      </w:tr>
    </w:tbl>
    <w:p w:rsidR="007C0263" w:rsidRPr="001448F5" w:rsidRDefault="00A93E04" w:rsidP="008C5622">
      <w:pPr>
        <w:pStyle w:val="NoSpacing"/>
        <w:ind w:left="-180"/>
        <w:rPr>
          <w:rFonts w:ascii="Arial" w:hAnsi="Arial" w:cs="Arial"/>
          <w:caps/>
          <w:sz w:val="16"/>
          <w:szCs w:val="16"/>
        </w:rPr>
      </w:pPr>
      <w:r w:rsidRPr="00F43D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3600450</wp:posOffset>
                </wp:positionV>
                <wp:extent cx="1619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BCBBF" id="Rectangle 1" o:spid="_x0000_s1026" style="position:absolute;margin-left:141pt;margin-top:283.5pt;width:12.75pt;height: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" filled="f" strokecolor="black [3213]" strokeweight=".25pt"/>
            </w:pict>
          </mc:Fallback>
        </mc:AlternateContent>
      </w:r>
      <w:r w:rsidRPr="00F43D9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0" wp14:anchorId="71C80761" wp14:editId="21D015CB">
                <wp:simplePos x="0" y="0"/>
                <wp:positionH relativeFrom="margin">
                  <wp:posOffset>95250</wp:posOffset>
                </wp:positionH>
                <wp:positionV relativeFrom="page">
                  <wp:posOffset>6953250</wp:posOffset>
                </wp:positionV>
                <wp:extent cx="6886575" cy="245745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2A6" w:rsidRPr="00D358C2" w:rsidRDefault="00D358C2" w:rsidP="00D358C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D358C2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61925" cy="1905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E53365" w:rsidRPr="00D358C2">
                              <w:rPr>
                                <w:rFonts w:ascii="Arial" w:hAnsi="Arial" w:cs="Arial"/>
                                <w:b/>
                              </w:rPr>
                              <w:t>EpiPen</w:t>
                            </w:r>
                            <w:proofErr w:type="spellEnd"/>
                            <w:r w:rsidR="00E53365" w:rsidRPr="00D358C2">
                              <w:rPr>
                                <w:rFonts w:ascii="Arial" w:hAnsi="Arial" w:cs="Arial"/>
                                <w:b/>
                              </w:rPr>
                              <w:t xml:space="preserve">®    </w:t>
                            </w:r>
                            <w:r w:rsidR="00C332A6" w:rsidRPr="00D358C2"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="001F4C50" w:rsidRPr="00D358C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A79C8" w:rsidRPr="00D358C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53365" w:rsidRPr="00D358C2">
                              <w:rPr>
                                <w:rFonts w:ascii="Arial" w:hAnsi="Arial" w:cs="Arial"/>
                                <w:b/>
                              </w:rPr>
                              <w:t>EpiPen</w:t>
                            </w:r>
                            <w:proofErr w:type="spellEnd"/>
                            <w:r w:rsidR="00E53365" w:rsidRPr="00D358C2">
                              <w:rPr>
                                <w:rFonts w:ascii="Arial" w:hAnsi="Arial" w:cs="Arial"/>
                                <w:b/>
                              </w:rPr>
                              <w:t xml:space="preserve">® Jr. </w:t>
                            </w:r>
                            <w:r w:rsidR="000A79C8" w:rsidRPr="00D358C2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C332A6" w:rsidRPr="00D358C2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2D0643" w:rsidRPr="00D358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" cy="1905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9C8" w:rsidRPr="00D358C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332A6" w:rsidRPr="00D358C2">
                              <w:rPr>
                                <w:rFonts w:ascii="Arial" w:hAnsi="Arial" w:cs="Arial"/>
                                <w:b/>
                              </w:rPr>
                              <w:t>Twinject</w:t>
                            </w:r>
                            <w:proofErr w:type="spellEnd"/>
                            <w:r w:rsidR="00C332A6" w:rsidRPr="00D358C2">
                              <w:rPr>
                                <w:rFonts w:ascii="Arial" w:hAnsi="Arial" w:cs="Arial"/>
                                <w:b/>
                              </w:rPr>
                              <w:t xml:space="preserve">® 0.3 mg   </w:t>
                            </w:r>
                            <w:r w:rsidR="000A79C8" w:rsidRPr="00D358C2"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="00C332A6" w:rsidRPr="00D358C2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0A79C8" w:rsidRPr="00D358C2">
                              <w:rPr>
                                <w:noProof/>
                              </w:rPr>
                              <w:drawing>
                                <wp:inline distT="0" distB="0" distL="0" distR="0" wp14:anchorId="6012E3CB" wp14:editId="4FB9BE3C">
                                  <wp:extent cx="161925" cy="1905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79C8" w:rsidRPr="00D358C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332A6" w:rsidRPr="00D358C2">
                              <w:rPr>
                                <w:rFonts w:ascii="Arial" w:hAnsi="Arial" w:cs="Arial"/>
                                <w:b/>
                              </w:rPr>
                              <w:t>Twinject</w:t>
                            </w:r>
                            <w:proofErr w:type="spellEnd"/>
                            <w:r w:rsidR="00C332A6" w:rsidRPr="00D358C2">
                              <w:rPr>
                                <w:rFonts w:ascii="Arial" w:hAnsi="Arial" w:cs="Arial"/>
                                <w:b/>
                              </w:rPr>
                              <w:t>® 0.15 mg</w:t>
                            </w:r>
                          </w:p>
                          <w:p w:rsidR="000A79C8" w:rsidRPr="00D358C2" w:rsidRDefault="000A79C8" w:rsidP="00DC5D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C5D44" w:rsidRPr="00D358C2" w:rsidRDefault="00E53365" w:rsidP="00DC5D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D30FA">
                              <w:rPr>
                                <w:rFonts w:ascii="Arial" w:hAnsi="Arial" w:cs="Arial"/>
                              </w:rPr>
                              <w:t>Antihistamine:</w:t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t xml:space="preserve"> give_________________________________________</w:t>
                            </w:r>
                            <w:r w:rsidR="00DC5D44" w:rsidRPr="00D358C2"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</w:p>
                          <w:p w:rsidR="00E53365" w:rsidRPr="00D358C2" w:rsidRDefault="00E53365" w:rsidP="00DC5D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358C2">
                              <w:rPr>
                                <w:rFonts w:ascii="Arial" w:hAnsi="Arial" w:cs="Arial"/>
                              </w:rPr>
                              <w:t>medication/dose/route</w:t>
                            </w:r>
                            <w:proofErr w:type="gramEnd"/>
                          </w:p>
                          <w:p w:rsidR="00E53365" w:rsidRPr="00D358C2" w:rsidRDefault="00E53365" w:rsidP="00E533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3365" w:rsidRPr="00D358C2" w:rsidRDefault="00E53365" w:rsidP="00E533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D30FA">
                              <w:rPr>
                                <w:rFonts w:ascii="Arial" w:hAnsi="Arial" w:cs="Arial"/>
                              </w:rPr>
                              <w:t>Other:</w:t>
                            </w:r>
                            <w:r w:rsidRPr="00D358C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t>give</w:t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softHyphen/>
                              <w:t>________________________________________________</w:t>
                            </w:r>
                            <w:r w:rsidR="00DC5D44" w:rsidRPr="00D358C2"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</w:p>
                          <w:p w:rsidR="00E53365" w:rsidRPr="00D358C2" w:rsidRDefault="00E53365" w:rsidP="00E533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358C2">
                              <w:rPr>
                                <w:rFonts w:ascii="Arial" w:hAnsi="Arial" w:cs="Arial"/>
                              </w:rPr>
                              <w:t>medication/dose/route</w:t>
                            </w:r>
                            <w:proofErr w:type="gramEnd"/>
                          </w:p>
                          <w:p w:rsidR="00C332A6" w:rsidRPr="00D358C2" w:rsidRDefault="00C332A6" w:rsidP="00E533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332A6" w:rsidRPr="00D358C2" w:rsidRDefault="00C332A6" w:rsidP="00C332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58C2">
                              <w:rPr>
                                <w:rFonts w:ascii="Arial" w:hAnsi="Arial" w:cs="Arial"/>
                                <w:b/>
                              </w:rPr>
                              <w:t>Doctor’s Signature</w:t>
                            </w:r>
                            <w:proofErr w:type="gramStart"/>
                            <w:r w:rsidRPr="00D358C2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t>_</w:t>
                            </w:r>
                            <w:proofErr w:type="gramEnd"/>
                            <w:r w:rsidRPr="00D358C2"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  <w:r w:rsidR="00D358C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D358C2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Date:</w:t>
                            </w:r>
                            <w:r w:rsidRPr="00D358C2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</w:p>
                          <w:p w:rsidR="00C332A6" w:rsidRPr="005D30FA" w:rsidRDefault="00C332A6" w:rsidP="00E533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3365" w:rsidRPr="005D30FA" w:rsidRDefault="00E53365" w:rsidP="00E533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3365" w:rsidRPr="005D30FA" w:rsidRDefault="00E533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30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IMPORTANT: Asthma inhalers and/or antihistamines cannot be depended on to replace </w:t>
                            </w:r>
                            <w:r w:rsidR="00B06707" w:rsidRPr="005D30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epinephrine</w:t>
                            </w:r>
                            <w:r w:rsidRPr="005D30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B06707" w:rsidRPr="005D30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anaphylaxis</w:t>
                            </w:r>
                            <w:r w:rsidR="00AF6B00" w:rsidRPr="005D30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5D44" w:rsidRDefault="00DC5D44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1F4C50" w:rsidRDefault="001F4C50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1F4C50" w:rsidRPr="00E53365" w:rsidRDefault="001F4C50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807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5pt;margin-top:547.5pt;width:542.25pt;height:193.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" o:allowoverlap="f" stroked="f">
                <v:textbox inset="0,,0">
                  <w:txbxContent>
                    <w:p w:rsidR="00C332A6" w:rsidRPr="00D358C2" w:rsidRDefault="00D358C2" w:rsidP="00D358C2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D358C2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161925" cy="1905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proofErr w:type="spellStart"/>
                      <w:r w:rsidR="00E53365" w:rsidRPr="00D358C2">
                        <w:rPr>
                          <w:rFonts w:ascii="Arial" w:hAnsi="Arial" w:cs="Arial"/>
                          <w:b/>
                        </w:rPr>
                        <w:t>EpiPen</w:t>
                      </w:r>
                      <w:proofErr w:type="spellEnd"/>
                      <w:r w:rsidR="00E53365" w:rsidRPr="00D358C2">
                        <w:rPr>
                          <w:rFonts w:ascii="Arial" w:hAnsi="Arial" w:cs="Arial"/>
                          <w:b/>
                        </w:rPr>
                        <w:t xml:space="preserve">®    </w:t>
                      </w:r>
                      <w:r w:rsidR="00C332A6" w:rsidRPr="00D358C2"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="001F4C50" w:rsidRPr="00D358C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A79C8" w:rsidRPr="00D358C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E53365" w:rsidRPr="00D358C2">
                        <w:rPr>
                          <w:rFonts w:ascii="Arial" w:hAnsi="Arial" w:cs="Arial"/>
                          <w:b/>
                        </w:rPr>
                        <w:t>EpiPen</w:t>
                      </w:r>
                      <w:proofErr w:type="spellEnd"/>
                      <w:r w:rsidR="00E53365" w:rsidRPr="00D358C2">
                        <w:rPr>
                          <w:rFonts w:ascii="Arial" w:hAnsi="Arial" w:cs="Arial"/>
                          <w:b/>
                        </w:rPr>
                        <w:t xml:space="preserve">® Jr. </w:t>
                      </w:r>
                      <w:r w:rsidR="000A79C8" w:rsidRPr="00D358C2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C332A6" w:rsidRPr="00D358C2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2D0643" w:rsidRPr="00D358C2">
                        <w:rPr>
                          <w:noProof/>
                        </w:rPr>
                        <w:drawing>
                          <wp:inline distT="0" distB="0" distL="0" distR="0">
                            <wp:extent cx="161925" cy="1905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9C8" w:rsidRPr="00D358C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C332A6" w:rsidRPr="00D358C2">
                        <w:rPr>
                          <w:rFonts w:ascii="Arial" w:hAnsi="Arial" w:cs="Arial"/>
                          <w:b/>
                        </w:rPr>
                        <w:t>Twinject</w:t>
                      </w:r>
                      <w:proofErr w:type="spellEnd"/>
                      <w:r w:rsidR="00C332A6" w:rsidRPr="00D358C2">
                        <w:rPr>
                          <w:rFonts w:ascii="Arial" w:hAnsi="Arial" w:cs="Arial"/>
                          <w:b/>
                        </w:rPr>
                        <w:t xml:space="preserve">® 0.3 mg   </w:t>
                      </w:r>
                      <w:r w:rsidR="000A79C8" w:rsidRPr="00D358C2"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="00C332A6" w:rsidRPr="00D358C2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0A79C8" w:rsidRPr="00D358C2">
                        <w:rPr>
                          <w:noProof/>
                        </w:rPr>
                        <w:drawing>
                          <wp:inline distT="0" distB="0" distL="0" distR="0" wp14:anchorId="6012E3CB" wp14:editId="4FB9BE3C">
                            <wp:extent cx="161925" cy="1905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79C8" w:rsidRPr="00D358C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C332A6" w:rsidRPr="00D358C2">
                        <w:rPr>
                          <w:rFonts w:ascii="Arial" w:hAnsi="Arial" w:cs="Arial"/>
                          <w:b/>
                        </w:rPr>
                        <w:t>Twinject</w:t>
                      </w:r>
                      <w:proofErr w:type="spellEnd"/>
                      <w:r w:rsidR="00C332A6" w:rsidRPr="00D358C2">
                        <w:rPr>
                          <w:rFonts w:ascii="Arial" w:hAnsi="Arial" w:cs="Arial"/>
                          <w:b/>
                        </w:rPr>
                        <w:t>® 0.15 mg</w:t>
                      </w:r>
                    </w:p>
                    <w:p w:rsidR="000A79C8" w:rsidRPr="00D358C2" w:rsidRDefault="000A79C8" w:rsidP="00DC5D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C5D44" w:rsidRPr="00D358C2" w:rsidRDefault="00E53365" w:rsidP="00DC5D4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D30FA">
                        <w:rPr>
                          <w:rFonts w:ascii="Arial" w:hAnsi="Arial" w:cs="Arial"/>
                        </w:rPr>
                        <w:t>Antihistamine:</w:t>
                      </w:r>
                      <w:r w:rsidRPr="00D358C2">
                        <w:rPr>
                          <w:rFonts w:ascii="Arial" w:hAnsi="Arial" w:cs="Arial"/>
                        </w:rPr>
                        <w:t xml:space="preserve"> give_________________________________________</w:t>
                      </w:r>
                      <w:r w:rsidR="00DC5D44" w:rsidRPr="00D358C2">
                        <w:rPr>
                          <w:rFonts w:ascii="Arial" w:hAnsi="Arial" w:cs="Arial"/>
                        </w:rPr>
                        <w:t>_________________________</w:t>
                      </w:r>
                    </w:p>
                    <w:p w:rsidR="00E53365" w:rsidRPr="00D358C2" w:rsidRDefault="00E53365" w:rsidP="00DC5D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D358C2">
                        <w:rPr>
                          <w:rFonts w:ascii="Arial" w:hAnsi="Arial" w:cs="Arial"/>
                        </w:rPr>
                        <w:t>medication/dose/route</w:t>
                      </w:r>
                      <w:proofErr w:type="gramEnd"/>
                    </w:p>
                    <w:p w:rsidR="00E53365" w:rsidRPr="00D358C2" w:rsidRDefault="00E53365" w:rsidP="00E533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53365" w:rsidRPr="00D358C2" w:rsidRDefault="00E53365" w:rsidP="00E5336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D30FA">
                        <w:rPr>
                          <w:rFonts w:ascii="Arial" w:hAnsi="Arial" w:cs="Arial"/>
                        </w:rPr>
                        <w:t>Other:</w:t>
                      </w:r>
                      <w:r w:rsidRPr="00D358C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D358C2">
                        <w:rPr>
                          <w:rFonts w:ascii="Arial" w:hAnsi="Arial" w:cs="Arial"/>
                        </w:rPr>
                        <w:t>give</w:t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</w:r>
                      <w:r w:rsidRPr="00D358C2">
                        <w:rPr>
                          <w:rFonts w:ascii="Arial" w:hAnsi="Arial" w:cs="Arial"/>
                        </w:rPr>
                        <w:softHyphen/>
                        <w:t>________________________________________________</w:t>
                      </w:r>
                      <w:r w:rsidR="00DC5D44" w:rsidRPr="00D358C2">
                        <w:rPr>
                          <w:rFonts w:ascii="Arial" w:hAnsi="Arial" w:cs="Arial"/>
                        </w:rPr>
                        <w:t>_________________________</w:t>
                      </w:r>
                    </w:p>
                    <w:p w:rsidR="00E53365" w:rsidRPr="00D358C2" w:rsidRDefault="00E53365" w:rsidP="00E533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D358C2">
                        <w:rPr>
                          <w:rFonts w:ascii="Arial" w:hAnsi="Arial" w:cs="Arial"/>
                        </w:rPr>
                        <w:t>medication/dose/route</w:t>
                      </w:r>
                      <w:proofErr w:type="gramEnd"/>
                    </w:p>
                    <w:p w:rsidR="00C332A6" w:rsidRPr="00D358C2" w:rsidRDefault="00C332A6" w:rsidP="00E533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332A6" w:rsidRPr="00D358C2" w:rsidRDefault="00C332A6" w:rsidP="00C332A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358C2">
                        <w:rPr>
                          <w:rFonts w:ascii="Arial" w:hAnsi="Arial" w:cs="Arial"/>
                          <w:b/>
                        </w:rPr>
                        <w:t>Doctor’s Signature</w:t>
                      </w:r>
                      <w:proofErr w:type="gramStart"/>
                      <w:r w:rsidRPr="00D358C2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D358C2">
                        <w:rPr>
                          <w:rFonts w:ascii="Arial" w:hAnsi="Arial" w:cs="Arial"/>
                        </w:rPr>
                        <w:t>_</w:t>
                      </w:r>
                      <w:proofErr w:type="gramEnd"/>
                      <w:r w:rsidRPr="00D358C2"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  <w:r w:rsidR="00D358C2">
                        <w:rPr>
                          <w:rFonts w:ascii="Arial" w:hAnsi="Arial" w:cs="Arial"/>
                        </w:rPr>
                        <w:t>_</w:t>
                      </w:r>
                      <w:r w:rsidRPr="00D358C2">
                        <w:rPr>
                          <w:rFonts w:ascii="Arial" w:hAnsi="Arial" w:cs="Arial"/>
                          <w:b/>
                        </w:rPr>
                        <w:tab/>
                        <w:t>Date:</w:t>
                      </w:r>
                      <w:r w:rsidRPr="00D358C2">
                        <w:rPr>
                          <w:rFonts w:ascii="Arial" w:hAnsi="Arial" w:cs="Arial"/>
                        </w:rPr>
                        <w:t>________________</w:t>
                      </w:r>
                    </w:p>
                    <w:p w:rsidR="00C332A6" w:rsidRPr="005D30FA" w:rsidRDefault="00C332A6" w:rsidP="00E533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53365" w:rsidRPr="005D30FA" w:rsidRDefault="00E53365" w:rsidP="00E533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53365" w:rsidRPr="005D30FA" w:rsidRDefault="00E5336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30F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IMPORTANT: Asthma inhalers and/or antihistamines cannot be depended on to replace </w:t>
                      </w:r>
                      <w:r w:rsidR="00B06707" w:rsidRPr="005D30FA">
                        <w:rPr>
                          <w:rFonts w:ascii="Arial" w:hAnsi="Arial" w:cs="Arial"/>
                          <w:sz w:val="18"/>
                          <w:szCs w:val="18"/>
                        </w:rPr>
                        <w:t>epinephrine</w:t>
                      </w:r>
                      <w:r w:rsidRPr="005D30F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</w:t>
                      </w:r>
                      <w:r w:rsidR="00B06707" w:rsidRPr="005D30FA">
                        <w:rPr>
                          <w:rFonts w:ascii="Arial" w:hAnsi="Arial" w:cs="Arial"/>
                          <w:sz w:val="18"/>
                          <w:szCs w:val="18"/>
                        </w:rPr>
                        <w:t>anaphylaxis</w:t>
                      </w:r>
                      <w:r w:rsidR="00AF6B00" w:rsidRPr="005D30F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DC5D44" w:rsidRDefault="00DC5D44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1F4C50" w:rsidRDefault="001F4C50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1F4C50" w:rsidRPr="00E53365" w:rsidRDefault="001F4C50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107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100" w:firstRow="0" w:lastRow="0" w:firstColumn="0" w:lastColumn="1" w:noHBand="0" w:noVBand="0"/>
      </w:tblPr>
      <w:tblGrid>
        <w:gridCol w:w="10710"/>
      </w:tblGrid>
      <w:tr w:rsidR="007C0263" w:rsidRPr="001448F5" w:rsidTr="00A93E04">
        <w:trPr>
          <w:trHeight w:val="593"/>
        </w:trPr>
        <w:tc>
          <w:tcPr>
            <w:tcW w:w="10710" w:type="dxa"/>
            <w:shd w:val="clear" w:color="auto" w:fill="F2F2F2" w:themeFill="background1" w:themeFillShade="F2"/>
          </w:tcPr>
          <w:p w:rsidR="001448F5" w:rsidRPr="001448F5" w:rsidRDefault="001448F5" w:rsidP="008C5622">
            <w:pPr>
              <w:pStyle w:val="NoSpacing"/>
              <w:shd w:val="clear" w:color="auto" w:fill="F2F2F2" w:themeFill="background1" w:themeFillShade="F2"/>
              <w:rPr>
                <w:rStyle w:val="Strong"/>
                <w:rFonts w:ascii="Arial" w:hAnsi="Arial" w:cs="Arial"/>
                <w:caps/>
                <w:sz w:val="16"/>
                <w:szCs w:val="16"/>
              </w:rPr>
            </w:pPr>
          </w:p>
          <w:p w:rsidR="00DC5D44" w:rsidRPr="001448F5" w:rsidRDefault="007C0263" w:rsidP="008C5622">
            <w:pPr>
              <w:pStyle w:val="NoSpacing"/>
              <w:shd w:val="clear" w:color="auto" w:fill="F2F2F2" w:themeFill="background1" w:themeFillShade="F2"/>
              <w:rPr>
                <w:rFonts w:ascii="Arial" w:hAnsi="Arial" w:cs="Arial"/>
                <w:caps/>
                <w:sz w:val="16"/>
                <w:szCs w:val="16"/>
              </w:rPr>
            </w:pPr>
            <w:r w:rsidRPr="001448F5">
              <w:rPr>
                <w:rStyle w:val="Strong"/>
                <w:rFonts w:ascii="Arial" w:hAnsi="Arial" w:cs="Arial"/>
                <w:caps/>
                <w:sz w:val="24"/>
                <w:szCs w:val="24"/>
              </w:rPr>
              <w:t xml:space="preserve">PART 2:  DOSAGE Epinephrine: inject intramuscularly (Check One) </w:t>
            </w:r>
            <w:r w:rsidR="001448F5" w:rsidRPr="001448F5">
              <w:rPr>
                <w:rFonts w:ascii="Arial" w:hAnsi="Arial" w:cs="Arial"/>
                <w:caps/>
                <w:sz w:val="18"/>
              </w:rPr>
              <w:t xml:space="preserve">       </w:t>
            </w:r>
          </w:p>
        </w:tc>
      </w:tr>
    </w:tbl>
    <w:p w:rsidR="00E32176" w:rsidRPr="00F43D9F" w:rsidRDefault="00E32176" w:rsidP="00D358C2">
      <w:pPr>
        <w:pStyle w:val="NoSpacing"/>
        <w:rPr>
          <w:noProof/>
        </w:rPr>
      </w:pPr>
    </w:p>
    <w:tbl>
      <w:tblPr>
        <w:tblStyle w:val="TableGrid"/>
        <w:tblpPr w:leftFromText="180" w:rightFromText="180" w:vertAnchor="text" w:horzAnchor="margin" w:tblpY="41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95"/>
      </w:tblGrid>
      <w:tr w:rsidR="00D358C2" w:rsidRPr="00F43D9F" w:rsidTr="00745870">
        <w:trPr>
          <w:trHeight w:val="432"/>
        </w:trPr>
        <w:tc>
          <w:tcPr>
            <w:tcW w:w="10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58C2" w:rsidRPr="005D30FA" w:rsidRDefault="00D358C2" w:rsidP="00E76C2B">
            <w:pPr>
              <w:shd w:val="clear" w:color="auto" w:fill="D9D9D9" w:themeFill="background1" w:themeFillShade="D9"/>
              <w:jc w:val="center"/>
              <w:rPr>
                <w:rStyle w:val="Strong"/>
                <w:rFonts w:ascii="Arial" w:hAnsi="Arial" w:cs="Arial"/>
                <w:caps/>
                <w:sz w:val="24"/>
                <w:szCs w:val="24"/>
              </w:rPr>
            </w:pPr>
            <w:r w:rsidRPr="005D30FA">
              <w:rPr>
                <w:rStyle w:val="Strong"/>
                <w:rFonts w:ascii="Arial" w:hAnsi="Arial" w:cs="Arial"/>
                <w:caps/>
                <w:sz w:val="24"/>
                <w:szCs w:val="24"/>
              </w:rPr>
              <w:sym w:font="Symbol" w:char="F0A8"/>
            </w:r>
            <w:r w:rsidRPr="005D30FA">
              <w:rPr>
                <w:rStyle w:val="Strong"/>
                <w:rFonts w:ascii="Arial" w:hAnsi="Arial" w:cs="Arial"/>
                <w:caps/>
                <w:sz w:val="24"/>
                <w:szCs w:val="24"/>
              </w:rPr>
              <w:t xml:space="preserve"> Staff Anaphylaxis Emergency Plan of Action </w:t>
            </w:r>
            <w:r w:rsidRPr="005D30FA">
              <w:rPr>
                <w:rStyle w:val="Strong"/>
                <w:rFonts w:ascii="Arial" w:hAnsi="Arial" w:cs="Arial"/>
                <w:caps/>
                <w:sz w:val="24"/>
                <w:szCs w:val="24"/>
              </w:rPr>
              <w:sym w:font="Symbol" w:char="F0A8"/>
            </w:r>
          </w:p>
          <w:p w:rsidR="00D358C2" w:rsidRPr="00D358C2" w:rsidRDefault="00D358C2" w:rsidP="00E76C2B">
            <w:pPr>
              <w:pStyle w:val="NoSpacing"/>
              <w:shd w:val="clear" w:color="auto" w:fill="D9D9D9" w:themeFill="background1" w:themeFillShade="D9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43D9F">
              <w:rPr>
                <w:rFonts w:ascii="Arial" w:hAnsi="Arial" w:cs="Arial"/>
              </w:rPr>
              <w:t>** Potentially life-threatening. The severity of symptoms can quickly change **</w:t>
            </w:r>
          </w:p>
        </w:tc>
      </w:tr>
      <w:tr w:rsidR="006610E7" w:rsidRPr="00F43D9F" w:rsidTr="00745870">
        <w:trPr>
          <w:trHeight w:val="432"/>
        </w:trPr>
        <w:tc>
          <w:tcPr>
            <w:tcW w:w="10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610E7" w:rsidRPr="00403F17" w:rsidRDefault="00F43D9F" w:rsidP="00E76C2B">
            <w:pPr>
              <w:pStyle w:val="ListParagraph"/>
              <w:numPr>
                <w:ilvl w:val="0"/>
                <w:numId w:val="21"/>
              </w:numPr>
              <w:shd w:val="clear" w:color="auto" w:fill="D9D9D9" w:themeFill="background1" w:themeFillShade="D9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76C2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Notify the health office and classroom teacher immediately and they will retrieve the Epi-pen(s)</w:t>
            </w:r>
          </w:p>
        </w:tc>
      </w:tr>
      <w:tr w:rsidR="006610E7" w:rsidRPr="00F43D9F" w:rsidTr="00745870">
        <w:trPr>
          <w:trHeight w:val="432"/>
        </w:trPr>
        <w:tc>
          <w:tcPr>
            <w:tcW w:w="1079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610E7" w:rsidRPr="00403F17" w:rsidRDefault="00F43D9F" w:rsidP="00E76C2B">
            <w:pPr>
              <w:pStyle w:val="ListParagraph"/>
              <w:numPr>
                <w:ilvl w:val="0"/>
                <w:numId w:val="21"/>
              </w:numPr>
              <w:shd w:val="clear" w:color="auto" w:fill="D9D9D9" w:themeFill="background1" w:themeFillShade="D9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76C2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Administer epi-pen immediately as instructed and continue to monitor student</w:t>
            </w:r>
          </w:p>
        </w:tc>
      </w:tr>
      <w:tr w:rsidR="006610E7" w:rsidRPr="00F43D9F" w:rsidTr="00745870">
        <w:trPr>
          <w:trHeight w:val="432"/>
        </w:trPr>
        <w:tc>
          <w:tcPr>
            <w:tcW w:w="1079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610E7" w:rsidRPr="00403F17" w:rsidRDefault="00F43D9F" w:rsidP="00E76C2B">
            <w:pPr>
              <w:pStyle w:val="ListParagraph"/>
              <w:numPr>
                <w:ilvl w:val="0"/>
                <w:numId w:val="21"/>
              </w:numPr>
              <w:shd w:val="clear" w:color="auto" w:fill="D9D9D9" w:themeFill="background1" w:themeFillShade="D9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76C2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Call must be placed to 911 to request an ambulance. Specify that student is having an</w:t>
            </w:r>
            <w:r w:rsidRPr="00403F1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76C2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anaphylactic reaction</w:t>
            </w:r>
            <w:r w:rsidR="008C5622" w:rsidRPr="00E76C2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.</w:t>
            </w:r>
          </w:p>
        </w:tc>
      </w:tr>
      <w:tr w:rsidR="00F43D9F" w:rsidRPr="00F43D9F" w:rsidTr="00745870">
        <w:trPr>
          <w:trHeight w:val="963"/>
        </w:trPr>
        <w:tc>
          <w:tcPr>
            <w:tcW w:w="1079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43D9F" w:rsidRPr="00403F17" w:rsidRDefault="00F43D9F" w:rsidP="00E76C2B">
            <w:pPr>
              <w:pStyle w:val="ListParagraph"/>
              <w:numPr>
                <w:ilvl w:val="0"/>
                <w:numId w:val="21"/>
              </w:numPr>
              <w:shd w:val="clear" w:color="auto" w:fill="D9D9D9" w:themeFill="background1" w:themeFillShade="D9"/>
              <w:spacing w:line="48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76C2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Administer 2nd epi-pen dose if symptoms start to worsen again after 20 minutes and if the ambulance has not yet arrived. </w:t>
            </w:r>
          </w:p>
        </w:tc>
      </w:tr>
      <w:tr w:rsidR="00F43D9F" w:rsidRPr="00F43D9F" w:rsidTr="00745870">
        <w:trPr>
          <w:trHeight w:val="432"/>
        </w:trPr>
        <w:tc>
          <w:tcPr>
            <w:tcW w:w="107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43D9F" w:rsidRPr="00E76C2B" w:rsidRDefault="00F43D9F" w:rsidP="00E76C2B">
            <w:pPr>
              <w:pStyle w:val="ListParagraph"/>
              <w:numPr>
                <w:ilvl w:val="0"/>
                <w:numId w:val="21"/>
              </w:numP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E76C2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Contact parents</w:t>
            </w:r>
            <w:r w:rsidR="00D358C2" w:rsidRPr="00E76C2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:</w:t>
            </w:r>
            <w:r w:rsidRPr="00E76C2B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</w:p>
          <w:p w:rsidR="00F43D9F" w:rsidRPr="00403F17" w:rsidRDefault="00F43D9F" w:rsidP="00E76C2B">
            <w:pPr>
              <w:shd w:val="clear" w:color="auto" w:fill="D9D9D9" w:themeFill="background1" w:themeFillShade="D9"/>
              <w:rPr>
                <w:rFonts w:ascii="Arial" w:hAnsi="Arial" w:cs="Arial"/>
                <w:shd w:val="clear" w:color="auto" w:fill="FFFFFF"/>
              </w:rPr>
            </w:pPr>
            <w:r w:rsidRPr="00E76C2B">
              <w:rPr>
                <w:rFonts w:ascii="Arial" w:hAnsi="Arial" w:cs="Arial"/>
                <w:shd w:val="clear" w:color="auto" w:fill="D9D9D9" w:themeFill="background1" w:themeFillShade="D9"/>
              </w:rPr>
              <w:t>NAME:_________________________________________PHONE NUMBER________________</w:t>
            </w:r>
          </w:p>
          <w:p w:rsidR="008138A2" w:rsidRPr="008138A2" w:rsidRDefault="008138A2" w:rsidP="00E76C2B">
            <w:pPr>
              <w:shd w:val="clear" w:color="auto" w:fill="D9D9D9" w:themeFill="background1" w:themeFillShade="D9"/>
              <w:ind w:left="249" w:hanging="180"/>
              <w:rPr>
                <w:rFonts w:ascii="Arial" w:hAnsi="Arial" w:cs="Arial"/>
                <w:shd w:val="clear" w:color="auto" w:fill="FFFFFF"/>
              </w:rPr>
            </w:pPr>
          </w:p>
          <w:p w:rsidR="008138A2" w:rsidRDefault="00F43D9F" w:rsidP="00E76C2B">
            <w:pPr>
              <w:shd w:val="clear" w:color="auto" w:fill="D9D9D9" w:themeFill="background1" w:themeFillShade="D9"/>
              <w:rPr>
                <w:rFonts w:ascii="Arial" w:hAnsi="Arial" w:cs="Arial"/>
                <w:shd w:val="clear" w:color="auto" w:fill="D9D9D9" w:themeFill="background1" w:themeFillShade="D9"/>
              </w:rPr>
            </w:pPr>
            <w:r w:rsidRPr="00E76C2B">
              <w:rPr>
                <w:rFonts w:ascii="Arial" w:hAnsi="Arial" w:cs="Arial"/>
                <w:shd w:val="clear" w:color="auto" w:fill="D9D9D9" w:themeFill="background1" w:themeFillShade="D9"/>
              </w:rPr>
              <w:t>NAME:___________</w:t>
            </w:r>
            <w:r w:rsidR="00E76C2B">
              <w:rPr>
                <w:rFonts w:ascii="Arial" w:hAnsi="Arial" w:cs="Arial"/>
                <w:shd w:val="clear" w:color="auto" w:fill="D9D9D9" w:themeFill="background1" w:themeFillShade="D9"/>
              </w:rPr>
              <w:t>______________________________</w:t>
            </w:r>
            <w:r w:rsidRPr="00E76C2B">
              <w:rPr>
                <w:rFonts w:ascii="Arial" w:hAnsi="Arial" w:cs="Arial"/>
                <w:shd w:val="clear" w:color="auto" w:fill="D9D9D9" w:themeFill="background1" w:themeFillShade="D9"/>
              </w:rPr>
              <w:t>PHONE NUMBER________________</w:t>
            </w:r>
          </w:p>
          <w:p w:rsidR="00786167" w:rsidRPr="00403F17" w:rsidRDefault="00786167" w:rsidP="00E76C2B">
            <w:pP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372F39" w:rsidRPr="00A93E04" w:rsidRDefault="00372F39" w:rsidP="00A93E04">
      <w:pPr>
        <w:tabs>
          <w:tab w:val="left" w:pos="9525"/>
        </w:tabs>
      </w:pPr>
    </w:p>
    <w:tbl>
      <w:tblPr>
        <w:tblStyle w:val="TableGrid"/>
        <w:tblpPr w:leftFromText="180" w:rightFromText="180" w:vertAnchor="text" w:horzAnchor="margin" w:tblpY="41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5D30FA" w:rsidRPr="008C5622" w:rsidTr="00403F17">
        <w:trPr>
          <w:trHeight w:val="432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30FA" w:rsidRDefault="00786167" w:rsidP="00403F17">
            <w:pPr>
              <w:shd w:val="clear" w:color="auto" w:fill="F2F2F2" w:themeFill="background1" w:themeFillShade="F2"/>
              <w:spacing w:line="276" w:lineRule="auto"/>
              <w:jc w:val="center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8C5622">
              <w:rPr>
                <w:rStyle w:val="Strong"/>
                <w:rFonts w:ascii="Arial" w:hAnsi="Arial" w:cs="Arial"/>
                <w:sz w:val="24"/>
                <w:szCs w:val="24"/>
              </w:rPr>
              <w:sym w:font="Symbol" w:char="F0A8"/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r w:rsidR="00403F17" w:rsidRPr="00403F17">
              <w:rPr>
                <w:rFonts w:ascii="Arial" w:hAnsi="Arial" w:cs="Arial"/>
                <w:b/>
                <w:caps/>
                <w:color w:val="222222"/>
                <w:sz w:val="24"/>
                <w:szCs w:val="19"/>
                <w:shd w:val="clear" w:color="auto" w:fill="F2F2F2" w:themeFill="background1" w:themeFillShade="F2"/>
              </w:rPr>
              <w:t>Parent and Student Consent to Carry/Self-Administer Epi Pen</w:t>
            </w:r>
            <w:r w:rsidR="00403F17">
              <w:rPr>
                <w:rFonts w:ascii="Arial" w:hAnsi="Arial" w:cs="Arial"/>
                <w:color w:val="222222"/>
                <w:sz w:val="19"/>
                <w:szCs w:val="19"/>
                <w:shd w:val="clear" w:color="auto" w:fill="F2F2F2" w:themeFill="background1" w:themeFillShade="F2"/>
              </w:rPr>
              <w:t xml:space="preserve"> </w:t>
            </w:r>
            <w:r w:rsidR="00403F17" w:rsidRPr="008C5622">
              <w:rPr>
                <w:rStyle w:val="Strong"/>
                <w:rFonts w:ascii="Arial" w:hAnsi="Arial" w:cs="Arial"/>
                <w:sz w:val="24"/>
                <w:szCs w:val="24"/>
              </w:rPr>
              <w:sym w:font="Symbol" w:char="F0A8"/>
            </w:r>
          </w:p>
          <w:p w:rsidR="00786167" w:rsidRPr="00786167" w:rsidRDefault="00786167" w:rsidP="00786167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Arial" w:hAnsi="Arial" w:cs="Arial"/>
                <w:b/>
                <w:i/>
                <w:caps/>
                <w:color w:val="222222"/>
                <w:sz w:val="32"/>
                <w:szCs w:val="32"/>
                <w:shd w:val="clear" w:color="auto" w:fill="F2F2F2" w:themeFill="background1" w:themeFillShade="F2"/>
              </w:rPr>
            </w:pPr>
            <w:r w:rsidRPr="00786167">
              <w:rPr>
                <w:rStyle w:val="Strong"/>
                <w:rFonts w:ascii="Arial" w:hAnsi="Arial" w:cs="Arial"/>
                <w:sz w:val="32"/>
                <w:szCs w:val="32"/>
              </w:rPr>
              <w:sym w:font="Symbol" w:char="F0A8"/>
            </w:r>
            <w:r w:rsidRPr="00786167">
              <w:rPr>
                <w:rStyle w:val="Strong"/>
                <w:rFonts w:ascii="Arial" w:hAnsi="Arial" w:cs="Arial"/>
                <w:sz w:val="32"/>
                <w:szCs w:val="32"/>
              </w:rPr>
              <w:sym w:font="Symbol" w:char="F0A8"/>
            </w:r>
            <w:r w:rsidRPr="00786167">
              <w:rPr>
                <w:rStyle w:val="Strong"/>
                <w:rFonts w:ascii="Arial" w:hAnsi="Arial" w:cs="Arial"/>
                <w:sz w:val="32"/>
                <w:szCs w:val="32"/>
              </w:rPr>
              <w:t xml:space="preserve"> </w:t>
            </w:r>
            <w:r w:rsidRPr="00786167">
              <w:rPr>
                <w:rFonts w:ascii="Arial" w:hAnsi="Arial" w:cs="Arial"/>
                <w:b/>
                <w:i/>
                <w:caps/>
                <w:color w:val="222222"/>
                <w:sz w:val="32"/>
                <w:szCs w:val="32"/>
                <w:shd w:val="clear" w:color="auto" w:fill="F2F2F2" w:themeFill="background1" w:themeFillShade="F2"/>
              </w:rPr>
              <w:t xml:space="preserve">optional </w:t>
            </w:r>
            <w:r w:rsidRPr="00786167">
              <w:rPr>
                <w:rStyle w:val="Strong"/>
                <w:rFonts w:ascii="Arial" w:hAnsi="Arial" w:cs="Arial"/>
                <w:sz w:val="32"/>
                <w:szCs w:val="32"/>
              </w:rPr>
              <w:sym w:font="Symbol" w:char="F0A8"/>
            </w:r>
            <w:r w:rsidRPr="00786167">
              <w:rPr>
                <w:rStyle w:val="Strong"/>
                <w:rFonts w:ascii="Arial" w:hAnsi="Arial" w:cs="Arial"/>
                <w:sz w:val="32"/>
                <w:szCs w:val="32"/>
              </w:rPr>
              <w:sym w:font="Symbol" w:char="F0A8"/>
            </w:r>
            <w:r w:rsidRPr="00786167">
              <w:rPr>
                <w:rStyle w:val="Strong"/>
                <w:rFonts w:ascii="Arial" w:hAnsi="Arial" w:cs="Arial"/>
                <w:b w:val="0"/>
                <w:i/>
                <w:caps/>
                <w:sz w:val="32"/>
                <w:szCs w:val="32"/>
              </w:rPr>
              <w:t xml:space="preserve"> </w:t>
            </w:r>
            <w:r w:rsidRPr="00786167">
              <w:rPr>
                <w:rFonts w:ascii="Arial" w:hAnsi="Arial" w:cs="Arial"/>
                <w:b/>
                <w:i/>
                <w:caps/>
                <w:color w:val="222222"/>
                <w:sz w:val="32"/>
                <w:szCs w:val="32"/>
                <w:shd w:val="clear" w:color="auto" w:fill="F2F2F2" w:themeFill="background1" w:themeFillShade="F2"/>
              </w:rPr>
              <w:t xml:space="preserve"> </w:t>
            </w:r>
          </w:p>
          <w:p w:rsidR="00403F17" w:rsidRPr="00403F17" w:rsidRDefault="00403F17" w:rsidP="00403F17">
            <w:pPr>
              <w:shd w:val="clear" w:color="auto" w:fill="F2F2F2" w:themeFill="background1" w:themeFillShade="F2"/>
              <w:spacing w:line="276" w:lineRule="auto"/>
              <w:jc w:val="center"/>
              <w:rPr>
                <w:rStyle w:val="Strong"/>
                <w:rFonts w:ascii="Arial" w:hAnsi="Arial" w:cs="Arial"/>
                <w:b w:val="0"/>
                <w:i/>
                <w:sz w:val="24"/>
                <w:szCs w:val="24"/>
              </w:rPr>
            </w:pPr>
            <w:r w:rsidRPr="00786167">
              <w:rPr>
                <w:rFonts w:ascii="Arial" w:hAnsi="Arial" w:cs="Arial"/>
                <w:b/>
                <w:i/>
                <w:color w:val="222222"/>
                <w:sz w:val="24"/>
                <w:szCs w:val="24"/>
                <w:shd w:val="clear" w:color="auto" w:fill="F2F2F2" w:themeFill="background1" w:themeFillShade="F2"/>
              </w:rPr>
              <w:t>Self-Administration of Medication</w:t>
            </w:r>
          </w:p>
        </w:tc>
      </w:tr>
      <w:tr w:rsidR="00D358C2" w:rsidRPr="00F43D9F" w:rsidTr="00890927">
        <w:trPr>
          <w:trHeight w:val="432"/>
        </w:trPr>
        <w:tc>
          <w:tcPr>
            <w:tcW w:w="10795" w:type="dxa"/>
            <w:vAlign w:val="center"/>
          </w:tcPr>
          <w:p w:rsidR="004601B4" w:rsidRPr="004601B4" w:rsidRDefault="004601B4" w:rsidP="004601B4">
            <w:pPr>
              <w:pStyle w:val="ListParagraph"/>
              <w:tabs>
                <w:tab w:val="left" w:pos="1027"/>
                <w:tab w:val="left" w:pos="1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358C2" w:rsidRPr="004601B4" w:rsidRDefault="00D358C2" w:rsidP="00403F17">
            <w:pPr>
              <w:pStyle w:val="ListParagraph"/>
              <w:numPr>
                <w:ilvl w:val="0"/>
                <w:numId w:val="20"/>
              </w:numPr>
              <w:tabs>
                <w:tab w:val="left" w:pos="1027"/>
                <w:tab w:val="left" w:pos="1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601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 hereby authorize my student to self-administer and carry the epinephrine emergency medication while attending school or school functions as prescribed by the physician.</w:t>
            </w:r>
          </w:p>
        </w:tc>
      </w:tr>
      <w:tr w:rsidR="00D358C2" w:rsidRPr="00F43D9F" w:rsidTr="00890927">
        <w:trPr>
          <w:trHeight w:val="432"/>
        </w:trPr>
        <w:tc>
          <w:tcPr>
            <w:tcW w:w="10795" w:type="dxa"/>
            <w:vAlign w:val="center"/>
          </w:tcPr>
          <w:p w:rsidR="00D358C2" w:rsidRPr="004601B4" w:rsidRDefault="00D358C2" w:rsidP="00403F17">
            <w:pPr>
              <w:pStyle w:val="ListParagraph"/>
              <w:numPr>
                <w:ilvl w:val="0"/>
                <w:numId w:val="20"/>
              </w:numPr>
              <w:tabs>
                <w:tab w:val="left" w:pos="1027"/>
                <w:tab w:val="left" w:pos="1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601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My student will have been instructed by the parent or guardian and demonstrates the knowledge and skills to be able to self-administer the drug correctly.</w:t>
            </w:r>
          </w:p>
        </w:tc>
      </w:tr>
      <w:tr w:rsidR="00D358C2" w:rsidRPr="00F43D9F" w:rsidTr="00890927">
        <w:trPr>
          <w:trHeight w:val="432"/>
        </w:trPr>
        <w:tc>
          <w:tcPr>
            <w:tcW w:w="10795" w:type="dxa"/>
            <w:vAlign w:val="center"/>
          </w:tcPr>
          <w:p w:rsidR="00D358C2" w:rsidRPr="004601B4" w:rsidRDefault="00D358C2" w:rsidP="00403F17">
            <w:pPr>
              <w:pStyle w:val="ListParagraph"/>
              <w:numPr>
                <w:ilvl w:val="0"/>
                <w:numId w:val="20"/>
              </w:numPr>
              <w:tabs>
                <w:tab w:val="left" w:pos="1027"/>
                <w:tab w:val="left" w:pos="1237"/>
              </w:tabs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4601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I understand that my student will carry this medication at and to/from school and </w:t>
            </w:r>
            <w:proofErr w:type="gramStart"/>
            <w:r w:rsidRPr="004601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it's</w:t>
            </w:r>
            <w:proofErr w:type="gramEnd"/>
            <w:r w:rsidRPr="004601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placement and handling will not be monitored by school personnel.</w:t>
            </w:r>
          </w:p>
        </w:tc>
      </w:tr>
      <w:tr w:rsidR="00D358C2" w:rsidRPr="00F43D9F" w:rsidTr="00890927">
        <w:trPr>
          <w:trHeight w:val="432"/>
        </w:trPr>
        <w:tc>
          <w:tcPr>
            <w:tcW w:w="10795" w:type="dxa"/>
            <w:vAlign w:val="center"/>
          </w:tcPr>
          <w:p w:rsidR="00D358C2" w:rsidRPr="004601B4" w:rsidRDefault="00D358C2" w:rsidP="00403F17">
            <w:pPr>
              <w:pStyle w:val="ListParagraph"/>
              <w:numPr>
                <w:ilvl w:val="0"/>
                <w:numId w:val="20"/>
              </w:numPr>
              <w:tabs>
                <w:tab w:val="left" w:pos="1027"/>
                <w:tab w:val="left" w:pos="1237"/>
              </w:tabs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4601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 will provide an additional pen to be kept in the health office at all times, in case the student is not carrying or is unable to use it. </w:t>
            </w:r>
          </w:p>
        </w:tc>
      </w:tr>
      <w:tr w:rsidR="00D358C2" w:rsidRPr="00F43D9F" w:rsidTr="00890927">
        <w:trPr>
          <w:trHeight w:val="432"/>
        </w:trPr>
        <w:tc>
          <w:tcPr>
            <w:tcW w:w="10795" w:type="dxa"/>
            <w:vAlign w:val="center"/>
          </w:tcPr>
          <w:p w:rsidR="00D358C2" w:rsidRPr="004601B4" w:rsidRDefault="00D358C2" w:rsidP="00403F17">
            <w:pPr>
              <w:pStyle w:val="ListParagraph"/>
              <w:numPr>
                <w:ilvl w:val="0"/>
                <w:numId w:val="20"/>
              </w:numPr>
              <w:tabs>
                <w:tab w:val="left" w:pos="1027"/>
                <w:tab w:val="left" w:pos="1237"/>
              </w:tabs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4601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The student will not allow anyone else to use or possibly tamper with the medication.</w:t>
            </w:r>
          </w:p>
        </w:tc>
      </w:tr>
      <w:tr w:rsidR="00D358C2" w:rsidRPr="00F43D9F" w:rsidTr="00890927">
        <w:trPr>
          <w:trHeight w:val="432"/>
        </w:trPr>
        <w:tc>
          <w:tcPr>
            <w:tcW w:w="10795" w:type="dxa"/>
            <w:vAlign w:val="center"/>
          </w:tcPr>
          <w:p w:rsidR="00D358C2" w:rsidRPr="004601B4" w:rsidRDefault="00D358C2" w:rsidP="00403F17">
            <w:pPr>
              <w:pStyle w:val="ListParagraph"/>
              <w:numPr>
                <w:ilvl w:val="0"/>
                <w:numId w:val="20"/>
              </w:numPr>
              <w:tabs>
                <w:tab w:val="left" w:pos="1027"/>
                <w:tab w:val="left" w:pos="1237"/>
              </w:tabs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4601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The right to self-carry this medication may be revoked if not carried appropriately. </w:t>
            </w:r>
          </w:p>
        </w:tc>
      </w:tr>
      <w:tr w:rsidR="00D358C2" w:rsidRPr="00F43D9F" w:rsidTr="00890927">
        <w:trPr>
          <w:trHeight w:val="432"/>
        </w:trPr>
        <w:tc>
          <w:tcPr>
            <w:tcW w:w="10795" w:type="dxa"/>
            <w:vAlign w:val="center"/>
          </w:tcPr>
          <w:p w:rsidR="00D358C2" w:rsidRPr="004601B4" w:rsidRDefault="00D358C2" w:rsidP="00403F17">
            <w:pPr>
              <w:pStyle w:val="ListParagraph"/>
              <w:numPr>
                <w:ilvl w:val="0"/>
                <w:numId w:val="20"/>
              </w:numPr>
              <w:tabs>
                <w:tab w:val="left" w:pos="1027"/>
                <w:tab w:val="left" w:pos="1237"/>
              </w:tabs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4601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I understand that trained personnel (classroom teachers, paraprofessionals, health office staff, </w:t>
            </w:r>
            <w:r w:rsidR="00EF5EFB" w:rsidRPr="004601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and office</w:t>
            </w:r>
            <w:r w:rsidRPr="004601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staff) will follow the Anaphylaxis Emergency Health plan as completed by the physician, should the student be unable to self-administer their medication. </w:t>
            </w:r>
          </w:p>
        </w:tc>
      </w:tr>
      <w:tr w:rsidR="00D358C2" w:rsidRPr="00F43D9F" w:rsidTr="00F32E7F">
        <w:trPr>
          <w:trHeight w:val="1027"/>
        </w:trPr>
        <w:tc>
          <w:tcPr>
            <w:tcW w:w="10795" w:type="dxa"/>
            <w:vAlign w:val="center"/>
          </w:tcPr>
          <w:p w:rsidR="00D358C2" w:rsidRPr="004601B4" w:rsidRDefault="00D358C2" w:rsidP="00403F17">
            <w:pPr>
              <w:pStyle w:val="ListParagraph"/>
              <w:numPr>
                <w:ilvl w:val="0"/>
                <w:numId w:val="20"/>
              </w:numPr>
              <w:tabs>
                <w:tab w:val="left" w:pos="1027"/>
                <w:tab w:val="left" w:pos="1237"/>
              </w:tabs>
              <w:spacing w:line="360" w:lineRule="auto"/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4601B4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Your signature below indicates your agreement to the above guidelines and authorizes your student to self-carry their epi-pen while at school.</w:t>
            </w:r>
          </w:p>
          <w:p w:rsidR="00E76C2B" w:rsidRPr="004601B4" w:rsidRDefault="00403F17" w:rsidP="00403F17">
            <w:pPr>
              <w:tabs>
                <w:tab w:val="left" w:pos="1027"/>
                <w:tab w:val="left" w:pos="1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601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Student</w:t>
            </w:r>
            <w:r w:rsidRPr="004601B4"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4601B4">
              <w:rPr>
                <w:rFonts w:ascii="Arial" w:hAnsi="Arial" w:cs="Arial"/>
                <w:sz w:val="18"/>
                <w:szCs w:val="18"/>
              </w:rPr>
              <w:t xml:space="preserve"> Signature:_________________________________</w:t>
            </w:r>
            <w:r w:rsidR="00F9457C" w:rsidRPr="004601B4">
              <w:rPr>
                <w:rFonts w:ascii="Arial" w:hAnsi="Arial" w:cs="Arial"/>
                <w:sz w:val="18"/>
                <w:szCs w:val="18"/>
              </w:rPr>
              <w:t>__  Date:_______________</w:t>
            </w:r>
          </w:p>
          <w:p w:rsidR="007C4BF5" w:rsidRPr="004601B4" w:rsidRDefault="007C4BF5" w:rsidP="00403F17">
            <w:pPr>
              <w:tabs>
                <w:tab w:val="left" w:pos="1027"/>
                <w:tab w:val="left" w:pos="1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8C2" w:rsidRPr="00F43D9F" w:rsidTr="00F32E7F">
        <w:trPr>
          <w:trHeight w:val="244"/>
        </w:trPr>
        <w:tc>
          <w:tcPr>
            <w:tcW w:w="10795" w:type="dxa"/>
            <w:vAlign w:val="center"/>
          </w:tcPr>
          <w:p w:rsidR="00F32E7F" w:rsidRDefault="00F32E7F" w:rsidP="008138A2">
            <w:pPr>
              <w:tabs>
                <w:tab w:val="left" w:pos="1027"/>
                <w:tab w:val="left" w:pos="1237"/>
              </w:tabs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D358C2" w:rsidRPr="006923DD" w:rsidRDefault="00D358C2" w:rsidP="008138A2">
            <w:pPr>
              <w:tabs>
                <w:tab w:val="left" w:pos="1027"/>
                <w:tab w:val="left" w:pos="1237"/>
              </w:tabs>
              <w:spacing w:line="360" w:lineRule="auto"/>
              <w:rPr>
                <w:rFonts w:ascii="Arial" w:hAnsi="Arial" w:cs="Arial"/>
                <w:color w:val="222222"/>
                <w:sz w:val="2"/>
                <w:szCs w:val="2"/>
                <w:shd w:val="clear" w:color="auto" w:fill="FFFFFF"/>
              </w:rPr>
            </w:pPr>
            <w:r w:rsidRPr="004601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Parent </w:t>
            </w:r>
            <w:r w:rsidRPr="004601B4">
              <w:rPr>
                <w:rFonts w:ascii="Arial" w:hAnsi="Arial" w:cs="Arial"/>
                <w:sz w:val="18"/>
                <w:szCs w:val="18"/>
              </w:rPr>
              <w:t xml:space="preserve"> Signature:_____________________________</w:t>
            </w:r>
            <w:r w:rsidR="008C5622" w:rsidRPr="004601B4">
              <w:rPr>
                <w:rFonts w:ascii="Arial" w:hAnsi="Arial" w:cs="Arial"/>
                <w:sz w:val="18"/>
                <w:szCs w:val="18"/>
              </w:rPr>
              <w:t>____</w:t>
            </w:r>
            <w:r w:rsidR="00F9457C" w:rsidRPr="004601B4">
              <w:rPr>
                <w:rFonts w:ascii="Arial" w:hAnsi="Arial" w:cs="Arial"/>
                <w:sz w:val="18"/>
                <w:szCs w:val="18"/>
              </w:rPr>
              <w:t>___  Date:_______________</w:t>
            </w:r>
          </w:p>
        </w:tc>
      </w:tr>
    </w:tbl>
    <w:p w:rsidR="00372F39" w:rsidRPr="006923DD" w:rsidRDefault="00372F39" w:rsidP="006923D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72F39" w:rsidRPr="006923DD" w:rsidSect="00A93E04">
      <w:footerReference w:type="default" r:id="rId12"/>
      <w:pgSz w:w="12240" w:h="15840" w:code="1"/>
      <w:pgMar w:top="432" w:right="576" w:bottom="0" w:left="576" w:header="576" w:footer="144" w:gutter="0"/>
      <w:paperSrc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39" w:rsidRDefault="00B40C39" w:rsidP="00E53365">
      <w:pPr>
        <w:spacing w:after="0" w:line="240" w:lineRule="auto"/>
      </w:pPr>
      <w:r>
        <w:separator/>
      </w:r>
    </w:p>
  </w:endnote>
  <w:endnote w:type="continuationSeparator" w:id="0">
    <w:p w:rsidR="00B40C39" w:rsidRDefault="00B40C39" w:rsidP="00E5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30" w:rsidRDefault="001F3230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C0E3A" w:rsidRPr="00920F5D" w:rsidRDefault="001F3230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20F5D">
      <w:rPr>
        <w:rFonts w:ascii="Arial Narrow" w:hAnsi="Arial Narrow"/>
        <w:sz w:val="16"/>
        <w:szCs w:val="16"/>
      </w:rPr>
      <w:t xml:space="preserve">                            </w:t>
    </w:r>
    <w:r w:rsidR="00920F5D" w:rsidRPr="00920F5D">
      <w:rPr>
        <w:rFonts w:ascii="Arial Narrow" w:hAnsi="Arial Narrow"/>
        <w:sz w:val="16"/>
        <w:szCs w:val="16"/>
      </w:rPr>
      <w:t>Updated</w:t>
    </w:r>
    <w:r w:rsidRPr="00920F5D">
      <w:rPr>
        <w:rFonts w:ascii="Arial Narrow" w:hAnsi="Arial Narrow"/>
        <w:sz w:val="16"/>
        <w:szCs w:val="16"/>
      </w:rPr>
      <w:t xml:space="preserve"> </w:t>
    </w:r>
    <w:r w:rsidR="00BC0E3A" w:rsidRPr="00920F5D">
      <w:rPr>
        <w:rFonts w:ascii="Arial Narrow" w:hAnsi="Arial Narrow"/>
        <w:sz w:val="16"/>
        <w:szCs w:val="16"/>
      </w:rPr>
      <w:fldChar w:fldCharType="begin"/>
    </w:r>
    <w:r w:rsidR="00BC0E3A" w:rsidRPr="00920F5D">
      <w:rPr>
        <w:rFonts w:ascii="Arial Narrow" w:hAnsi="Arial Narrow"/>
        <w:sz w:val="16"/>
        <w:szCs w:val="16"/>
      </w:rPr>
      <w:instrText xml:space="preserve"> DATE \@ "M/d/yyyy" </w:instrText>
    </w:r>
    <w:r w:rsidR="00BC0E3A" w:rsidRPr="00920F5D">
      <w:rPr>
        <w:rFonts w:ascii="Arial Narrow" w:hAnsi="Arial Narrow"/>
        <w:sz w:val="16"/>
        <w:szCs w:val="16"/>
      </w:rPr>
      <w:fldChar w:fldCharType="separate"/>
    </w:r>
    <w:r w:rsidR="006923DD">
      <w:rPr>
        <w:rFonts w:ascii="Arial Narrow" w:hAnsi="Arial Narrow"/>
        <w:noProof/>
        <w:sz w:val="16"/>
        <w:szCs w:val="16"/>
      </w:rPr>
      <w:t>5/23/2023</w:t>
    </w:r>
    <w:r w:rsidR="00BC0E3A" w:rsidRPr="00920F5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39" w:rsidRDefault="00B40C39" w:rsidP="00E53365">
      <w:pPr>
        <w:spacing w:after="0" w:line="240" w:lineRule="auto"/>
      </w:pPr>
      <w:r>
        <w:separator/>
      </w:r>
    </w:p>
  </w:footnote>
  <w:footnote w:type="continuationSeparator" w:id="0">
    <w:p w:rsidR="00B40C39" w:rsidRDefault="00B40C39" w:rsidP="00E5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5pt;visibility:visible;mso-wrap-style:square" o:bullet="t">
        <v:imagedata r:id="rId1" o:title=""/>
      </v:shape>
    </w:pict>
  </w:numPicBullet>
  <w:abstractNum w:abstractNumId="0" w15:restartNumberingAfterBreak="0">
    <w:nsid w:val="006E1D4B"/>
    <w:multiLevelType w:val="hybridMultilevel"/>
    <w:tmpl w:val="24A2B37E"/>
    <w:lvl w:ilvl="0" w:tplc="76647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5119"/>
    <w:multiLevelType w:val="hybridMultilevel"/>
    <w:tmpl w:val="DA14B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7634"/>
    <w:multiLevelType w:val="hybridMultilevel"/>
    <w:tmpl w:val="A700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90D"/>
    <w:multiLevelType w:val="hybridMultilevel"/>
    <w:tmpl w:val="263294D0"/>
    <w:lvl w:ilvl="0" w:tplc="735881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4477"/>
    <w:multiLevelType w:val="hybridMultilevel"/>
    <w:tmpl w:val="5C08F78E"/>
    <w:lvl w:ilvl="0" w:tplc="842E4D34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0F3D42C3"/>
    <w:multiLevelType w:val="hybridMultilevel"/>
    <w:tmpl w:val="E5F21698"/>
    <w:lvl w:ilvl="0" w:tplc="1D685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C4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00E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A2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CC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AE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E3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6A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A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7F2F40"/>
    <w:multiLevelType w:val="hybridMultilevel"/>
    <w:tmpl w:val="C794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61C7"/>
    <w:multiLevelType w:val="hybridMultilevel"/>
    <w:tmpl w:val="1700B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7BD5"/>
    <w:multiLevelType w:val="hybridMultilevel"/>
    <w:tmpl w:val="F126C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6B1E"/>
    <w:multiLevelType w:val="hybridMultilevel"/>
    <w:tmpl w:val="77FC7124"/>
    <w:lvl w:ilvl="0" w:tplc="D7BCF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41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4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29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A3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AA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1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80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6F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B26793"/>
    <w:multiLevelType w:val="hybridMultilevel"/>
    <w:tmpl w:val="346EF0C0"/>
    <w:lvl w:ilvl="0" w:tplc="AECEC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2309A"/>
    <w:multiLevelType w:val="hybridMultilevel"/>
    <w:tmpl w:val="A694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14A24"/>
    <w:multiLevelType w:val="hybridMultilevel"/>
    <w:tmpl w:val="0B44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23A4"/>
    <w:multiLevelType w:val="hybridMultilevel"/>
    <w:tmpl w:val="0150AC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54815"/>
    <w:multiLevelType w:val="hybridMultilevel"/>
    <w:tmpl w:val="EC866396"/>
    <w:lvl w:ilvl="0" w:tplc="0C068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04D4B"/>
    <w:multiLevelType w:val="hybridMultilevel"/>
    <w:tmpl w:val="DB587C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D4AC0"/>
    <w:multiLevelType w:val="hybridMultilevel"/>
    <w:tmpl w:val="CDC21B78"/>
    <w:lvl w:ilvl="0" w:tplc="0DF61A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2D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48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446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00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906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C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E3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A7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61E55AF"/>
    <w:multiLevelType w:val="hybridMultilevel"/>
    <w:tmpl w:val="E48C72BE"/>
    <w:lvl w:ilvl="0" w:tplc="AECEC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C0A90"/>
    <w:multiLevelType w:val="hybridMultilevel"/>
    <w:tmpl w:val="6100B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F3EC9"/>
    <w:multiLevelType w:val="hybridMultilevel"/>
    <w:tmpl w:val="EB16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0545"/>
    <w:multiLevelType w:val="hybridMultilevel"/>
    <w:tmpl w:val="C794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2"/>
  </w:num>
  <w:num w:numId="5">
    <w:abstractNumId w:val="18"/>
  </w:num>
  <w:num w:numId="6">
    <w:abstractNumId w:val="19"/>
  </w:num>
  <w:num w:numId="7">
    <w:abstractNumId w:val="10"/>
  </w:num>
  <w:num w:numId="8">
    <w:abstractNumId w:val="3"/>
  </w:num>
  <w:num w:numId="9">
    <w:abstractNumId w:val="17"/>
  </w:num>
  <w:num w:numId="10">
    <w:abstractNumId w:val="9"/>
  </w:num>
  <w:num w:numId="11">
    <w:abstractNumId w:val="5"/>
  </w:num>
  <w:num w:numId="12">
    <w:abstractNumId w:val="16"/>
  </w:num>
  <w:num w:numId="13">
    <w:abstractNumId w:val="4"/>
  </w:num>
  <w:num w:numId="14">
    <w:abstractNumId w:val="7"/>
  </w:num>
  <w:num w:numId="15">
    <w:abstractNumId w:val="13"/>
  </w:num>
  <w:num w:numId="16">
    <w:abstractNumId w:val="20"/>
  </w:num>
  <w:num w:numId="17">
    <w:abstractNumId w:val="6"/>
  </w:num>
  <w:num w:numId="18">
    <w:abstractNumId w:val="1"/>
  </w:num>
  <w:num w:numId="19">
    <w:abstractNumId w:val="12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51"/>
    <w:rsid w:val="00005066"/>
    <w:rsid w:val="000611CC"/>
    <w:rsid w:val="000A79C8"/>
    <w:rsid w:val="000D710E"/>
    <w:rsid w:val="000F2D18"/>
    <w:rsid w:val="00111E02"/>
    <w:rsid w:val="001448F5"/>
    <w:rsid w:val="0015096D"/>
    <w:rsid w:val="00162AB5"/>
    <w:rsid w:val="001F3230"/>
    <w:rsid w:val="001F4C50"/>
    <w:rsid w:val="002D0643"/>
    <w:rsid w:val="002F542B"/>
    <w:rsid w:val="003125D0"/>
    <w:rsid w:val="00316F1A"/>
    <w:rsid w:val="003439B4"/>
    <w:rsid w:val="00372F39"/>
    <w:rsid w:val="003D1953"/>
    <w:rsid w:val="003D539B"/>
    <w:rsid w:val="003E2BA6"/>
    <w:rsid w:val="00403F17"/>
    <w:rsid w:val="004601B4"/>
    <w:rsid w:val="00461C85"/>
    <w:rsid w:val="005207D8"/>
    <w:rsid w:val="005304DF"/>
    <w:rsid w:val="005504E4"/>
    <w:rsid w:val="005B549D"/>
    <w:rsid w:val="005D30FA"/>
    <w:rsid w:val="006610E7"/>
    <w:rsid w:val="00677B46"/>
    <w:rsid w:val="006923DD"/>
    <w:rsid w:val="00701D51"/>
    <w:rsid w:val="00712F8A"/>
    <w:rsid w:val="00715A69"/>
    <w:rsid w:val="00745870"/>
    <w:rsid w:val="00786167"/>
    <w:rsid w:val="00795576"/>
    <w:rsid w:val="007C0263"/>
    <w:rsid w:val="007C29FB"/>
    <w:rsid w:val="007C4BF5"/>
    <w:rsid w:val="008138A2"/>
    <w:rsid w:val="00820FAF"/>
    <w:rsid w:val="00862614"/>
    <w:rsid w:val="00866339"/>
    <w:rsid w:val="008C5622"/>
    <w:rsid w:val="008E108F"/>
    <w:rsid w:val="00920F5D"/>
    <w:rsid w:val="009278AA"/>
    <w:rsid w:val="00956FC0"/>
    <w:rsid w:val="009D3238"/>
    <w:rsid w:val="00A1753D"/>
    <w:rsid w:val="00A93E04"/>
    <w:rsid w:val="00AF6B00"/>
    <w:rsid w:val="00B06707"/>
    <w:rsid w:val="00B40C39"/>
    <w:rsid w:val="00BB5E15"/>
    <w:rsid w:val="00BC0E3A"/>
    <w:rsid w:val="00BC458B"/>
    <w:rsid w:val="00BF6F1F"/>
    <w:rsid w:val="00C16465"/>
    <w:rsid w:val="00C332A6"/>
    <w:rsid w:val="00C37592"/>
    <w:rsid w:val="00D32EC3"/>
    <w:rsid w:val="00D358C2"/>
    <w:rsid w:val="00DC5D44"/>
    <w:rsid w:val="00DD2E76"/>
    <w:rsid w:val="00E32176"/>
    <w:rsid w:val="00E53365"/>
    <w:rsid w:val="00E74C13"/>
    <w:rsid w:val="00E76C2B"/>
    <w:rsid w:val="00E85162"/>
    <w:rsid w:val="00EE149D"/>
    <w:rsid w:val="00EF5EFB"/>
    <w:rsid w:val="00F32E7F"/>
    <w:rsid w:val="00F42ABE"/>
    <w:rsid w:val="00F43D9F"/>
    <w:rsid w:val="00F61AD3"/>
    <w:rsid w:val="00F9457C"/>
    <w:rsid w:val="00FB4FA6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A03CA"/>
  <w15:docId w15:val="{FF95835D-90DD-4B2B-9D3F-A14CBB17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5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F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59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33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33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336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D53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D539B"/>
  </w:style>
  <w:style w:type="paragraph" w:styleId="Header">
    <w:name w:val="header"/>
    <w:basedOn w:val="Normal"/>
    <w:link w:val="HeaderChar"/>
    <w:uiPriority w:val="99"/>
    <w:unhideWhenUsed/>
    <w:rsid w:val="0006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CC"/>
  </w:style>
  <w:style w:type="paragraph" w:styleId="Footer">
    <w:name w:val="footer"/>
    <w:basedOn w:val="Normal"/>
    <w:link w:val="FooterChar"/>
    <w:uiPriority w:val="99"/>
    <w:unhideWhenUsed/>
    <w:rsid w:val="0006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CC"/>
  </w:style>
  <w:style w:type="paragraph" w:styleId="NoSpacing">
    <w:name w:val="No Spacing"/>
    <w:uiPriority w:val="1"/>
    <w:qFormat/>
    <w:rsid w:val="00A175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6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6F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44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73C8-5B33-4591-8F8C-52345635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Wobschall</dc:creator>
  <cp:lastModifiedBy>Windows User</cp:lastModifiedBy>
  <cp:revision>3</cp:revision>
  <cp:lastPrinted>2021-08-31T20:38:00Z</cp:lastPrinted>
  <dcterms:created xsi:type="dcterms:W3CDTF">2023-05-23T12:51:00Z</dcterms:created>
  <dcterms:modified xsi:type="dcterms:W3CDTF">2023-05-23T12:57:00Z</dcterms:modified>
</cp:coreProperties>
</file>