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9584B" w14:textId="5F1064B0" w:rsidR="00FE6B69" w:rsidRPr="00E95930" w:rsidRDefault="00E95930" w:rsidP="00996CB7">
      <w:pPr>
        <w:pStyle w:val="Normal1"/>
        <w:spacing w:line="240" w:lineRule="auto"/>
        <w:jc w:val="center"/>
        <w:rPr>
          <w:b/>
          <w:sz w:val="36"/>
          <w:szCs w:val="36"/>
        </w:rPr>
      </w:pPr>
      <w:r w:rsidRPr="00E95930">
        <w:rPr>
          <w:b/>
          <w:sz w:val="36"/>
          <w:szCs w:val="36"/>
        </w:rPr>
        <w:t>Lester Prairie School District Strategic Plan</w:t>
      </w:r>
    </w:p>
    <w:p w14:paraId="79BD1F44" w14:textId="181B8A3F" w:rsidR="00FE6B69" w:rsidRDefault="00FE6B69" w:rsidP="00996CB7">
      <w:pPr>
        <w:pStyle w:val="Normal1"/>
        <w:spacing w:line="240" w:lineRule="auto"/>
        <w:jc w:val="center"/>
        <w:rPr>
          <w:b/>
          <w:sz w:val="32"/>
          <w:szCs w:val="32"/>
        </w:rPr>
      </w:pPr>
    </w:p>
    <w:p w14:paraId="1DEFC8DC" w14:textId="74864960" w:rsidR="00E95930" w:rsidRPr="00996CB7" w:rsidRDefault="00E95930" w:rsidP="00996CB7">
      <w:pPr>
        <w:pStyle w:val="Normal1"/>
        <w:spacing w:line="240" w:lineRule="auto"/>
        <w:jc w:val="center"/>
        <w:rPr>
          <w:b/>
          <w:sz w:val="20"/>
          <w:szCs w:val="20"/>
        </w:rPr>
      </w:pPr>
      <w:r w:rsidRPr="00996CB7">
        <w:rPr>
          <w:b/>
          <w:sz w:val="20"/>
          <w:szCs w:val="20"/>
        </w:rPr>
        <w:t xml:space="preserve">Our Mission: </w:t>
      </w:r>
      <w:r w:rsidR="00A7372D" w:rsidRPr="00996CB7">
        <w:rPr>
          <w:b/>
          <w:sz w:val="20"/>
          <w:szCs w:val="20"/>
        </w:rPr>
        <w:t>“To develop every learner’s maximum potential to</w:t>
      </w:r>
    </w:p>
    <w:p w14:paraId="00000002" w14:textId="5474CA3B" w:rsidR="00FE7328" w:rsidRDefault="00A7372D" w:rsidP="007E4E1E">
      <w:pPr>
        <w:pStyle w:val="Normal1"/>
        <w:spacing w:line="240" w:lineRule="auto"/>
        <w:jc w:val="center"/>
        <w:rPr>
          <w:b/>
          <w:sz w:val="20"/>
          <w:szCs w:val="20"/>
        </w:rPr>
      </w:pPr>
      <w:r w:rsidRPr="00996CB7">
        <w:rPr>
          <w:b/>
          <w:sz w:val="20"/>
          <w:szCs w:val="20"/>
        </w:rPr>
        <w:t>succeed and continue to learn in a changing world”</w:t>
      </w:r>
    </w:p>
    <w:p w14:paraId="69697238" w14:textId="77777777" w:rsidR="007E4E1E" w:rsidRDefault="007E4E1E" w:rsidP="007E4E1E">
      <w:pPr>
        <w:pStyle w:val="Normal1"/>
        <w:spacing w:line="240" w:lineRule="auto"/>
        <w:jc w:val="center"/>
        <w:rPr>
          <w:b/>
          <w:sz w:val="20"/>
          <w:szCs w:val="20"/>
        </w:rPr>
      </w:pPr>
    </w:p>
    <w:p w14:paraId="485AB20D" w14:textId="77777777" w:rsidR="007E4E1E" w:rsidRPr="007E4E1E" w:rsidRDefault="007E4E1E" w:rsidP="007E4E1E">
      <w:pPr>
        <w:pStyle w:val="Normal1"/>
        <w:spacing w:line="240" w:lineRule="auto"/>
        <w:jc w:val="center"/>
        <w:rPr>
          <w:b/>
          <w:sz w:val="20"/>
          <w:szCs w:val="20"/>
        </w:rPr>
      </w:pPr>
    </w:p>
    <w:p w14:paraId="3A4A2029" w14:textId="32914961" w:rsidR="00A943B8" w:rsidRPr="001B22FD" w:rsidRDefault="00A7372D" w:rsidP="00996CB7">
      <w:pPr>
        <w:pStyle w:val="Normal1"/>
        <w:spacing w:line="240" w:lineRule="auto"/>
        <w:rPr>
          <w:b/>
          <w:color w:val="000000" w:themeColor="text1"/>
        </w:rPr>
      </w:pPr>
      <w:r>
        <w:rPr>
          <w:b/>
          <w:u w:val="single"/>
        </w:rPr>
        <w:t>District Facilities-Short Term</w:t>
      </w:r>
      <w:r w:rsidR="006578C5">
        <w:rPr>
          <w:b/>
          <w:u w:val="single"/>
        </w:rPr>
        <w:t xml:space="preserve"> (1yr- 5yrs)</w:t>
      </w:r>
      <w:r>
        <w:rPr>
          <w:b/>
          <w:u w:val="single"/>
        </w:rPr>
        <w:t>:</w:t>
      </w:r>
      <w:r>
        <w:rPr>
          <w:b/>
        </w:rPr>
        <w:t xml:space="preserve">  </w:t>
      </w:r>
      <w:r w:rsidR="00D31BD8" w:rsidRPr="001B22FD">
        <w:rPr>
          <w:b/>
          <w:color w:val="000000" w:themeColor="text1"/>
        </w:rPr>
        <w:t>P</w:t>
      </w:r>
      <w:r w:rsidRPr="001B22FD">
        <w:rPr>
          <w:b/>
          <w:color w:val="000000" w:themeColor="text1"/>
        </w:rPr>
        <w:t>rovide a safe physical learning environment that is up to code to achieve our district mission.</w:t>
      </w:r>
    </w:p>
    <w:p w14:paraId="00000004" w14:textId="0583B0D2" w:rsidR="00FE7328" w:rsidRPr="001B22FD" w:rsidRDefault="00A943B8" w:rsidP="00996CB7">
      <w:pPr>
        <w:pStyle w:val="Normal1"/>
        <w:numPr>
          <w:ilvl w:val="0"/>
          <w:numId w:val="2"/>
        </w:numPr>
        <w:spacing w:line="240" w:lineRule="auto"/>
        <w:rPr>
          <w:b/>
          <w:color w:val="000000" w:themeColor="text1"/>
        </w:rPr>
      </w:pPr>
      <w:r w:rsidRPr="001B22FD">
        <w:rPr>
          <w:b/>
          <w:color w:val="000000" w:themeColor="text1"/>
        </w:rPr>
        <w:t>Goal #1 – Replace all ceiling tiles on rotating basis</w:t>
      </w:r>
    </w:p>
    <w:p w14:paraId="4CE99866" w14:textId="67E6E91D" w:rsidR="00A943B8" w:rsidRPr="001B22FD" w:rsidRDefault="00A943B8" w:rsidP="00A943B8">
      <w:pPr>
        <w:pStyle w:val="Normal1"/>
        <w:numPr>
          <w:ilvl w:val="0"/>
          <w:numId w:val="2"/>
        </w:numPr>
        <w:rPr>
          <w:b/>
          <w:color w:val="000000" w:themeColor="text1"/>
        </w:rPr>
      </w:pPr>
      <w:r w:rsidRPr="001B22FD">
        <w:rPr>
          <w:b/>
          <w:color w:val="000000" w:themeColor="text1"/>
        </w:rPr>
        <w:t>Goal #2 –</w:t>
      </w:r>
      <w:r w:rsidR="00996CB7" w:rsidRPr="001B22FD">
        <w:rPr>
          <w:b/>
          <w:color w:val="000000" w:themeColor="text1"/>
        </w:rPr>
        <w:t xml:space="preserve"> O</w:t>
      </w:r>
      <w:r w:rsidRPr="001B22FD">
        <w:rPr>
          <w:b/>
          <w:color w:val="000000" w:themeColor="text1"/>
        </w:rPr>
        <w:t>utdoor bleachers</w:t>
      </w:r>
    </w:p>
    <w:p w14:paraId="00000005" w14:textId="77777777" w:rsidR="00FE7328" w:rsidRPr="001B22FD" w:rsidRDefault="00FE7328">
      <w:pPr>
        <w:pStyle w:val="Normal1"/>
        <w:rPr>
          <w:color w:val="000000" w:themeColor="text1"/>
        </w:rPr>
      </w:pPr>
    </w:p>
    <w:p w14:paraId="00000006" w14:textId="4DAF6146" w:rsidR="00FE7328" w:rsidRDefault="00A7372D">
      <w:pPr>
        <w:pStyle w:val="Normal1"/>
        <w:rPr>
          <w:b/>
        </w:rPr>
      </w:pPr>
      <w:r w:rsidRPr="001B22FD">
        <w:rPr>
          <w:b/>
          <w:color w:val="000000" w:themeColor="text1"/>
          <w:u w:val="single"/>
        </w:rPr>
        <w:t>District Facilities-Long Term:</w:t>
      </w:r>
      <w:r w:rsidRPr="001B22FD">
        <w:rPr>
          <w:b/>
          <w:color w:val="000000" w:themeColor="text1"/>
        </w:rPr>
        <w:t xml:space="preserve">  </w:t>
      </w:r>
      <w:r w:rsidR="00D31BD8" w:rsidRPr="001B22FD">
        <w:rPr>
          <w:b/>
          <w:color w:val="000000" w:themeColor="text1"/>
        </w:rPr>
        <w:t xml:space="preserve">Provide </w:t>
      </w:r>
      <w:r w:rsidRPr="001B22FD">
        <w:rPr>
          <w:b/>
          <w:color w:val="000000" w:themeColor="text1"/>
        </w:rPr>
        <w:t xml:space="preserve">a safe physical learning environment that is up to code to achieve our district </w:t>
      </w:r>
      <w:r>
        <w:rPr>
          <w:b/>
        </w:rPr>
        <w:t>mission.</w:t>
      </w:r>
    </w:p>
    <w:p w14:paraId="00000008" w14:textId="1E7BF82D" w:rsidR="00FE7328" w:rsidRPr="00C03DBB" w:rsidRDefault="00A943B8" w:rsidP="006578C5">
      <w:pPr>
        <w:pStyle w:val="Normal1"/>
        <w:numPr>
          <w:ilvl w:val="0"/>
          <w:numId w:val="2"/>
        </w:numPr>
        <w:rPr>
          <w:b/>
          <w:color w:val="000000" w:themeColor="text1"/>
        </w:rPr>
      </w:pPr>
      <w:r w:rsidRPr="00996CB7">
        <w:rPr>
          <w:b/>
        </w:rPr>
        <w:t>Goal #3 – C</w:t>
      </w:r>
      <w:r w:rsidR="00A7372D" w:rsidRPr="00996CB7">
        <w:rPr>
          <w:b/>
        </w:rPr>
        <w:t>ontinue to pursue building improvements in cooperation with community members and school board</w:t>
      </w:r>
      <w:r w:rsidR="00A7372D" w:rsidRPr="00C03DBB">
        <w:rPr>
          <w:b/>
          <w:color w:val="000000" w:themeColor="text1"/>
        </w:rPr>
        <w:t>.</w:t>
      </w:r>
    </w:p>
    <w:p w14:paraId="0000000A" w14:textId="1FB30558" w:rsidR="00FE7328" w:rsidRPr="00C03DBB" w:rsidRDefault="00A943B8" w:rsidP="00A943B8">
      <w:pPr>
        <w:pStyle w:val="Normal1"/>
        <w:numPr>
          <w:ilvl w:val="0"/>
          <w:numId w:val="2"/>
        </w:numPr>
        <w:rPr>
          <w:b/>
          <w:color w:val="000000" w:themeColor="text1"/>
        </w:rPr>
      </w:pPr>
      <w:r w:rsidRPr="00C03DBB">
        <w:rPr>
          <w:b/>
          <w:color w:val="000000" w:themeColor="text1"/>
        </w:rPr>
        <w:t xml:space="preserve">Goal #4 – Replace South gym floor </w:t>
      </w:r>
      <w:r w:rsidRPr="00C03DBB">
        <w:rPr>
          <w:b/>
          <w:color w:val="000000" w:themeColor="text1"/>
          <w:sz w:val="18"/>
          <w:szCs w:val="18"/>
        </w:rPr>
        <w:t>(</w:t>
      </w:r>
      <w:r w:rsidR="007E4E1E" w:rsidRPr="00C03DBB">
        <w:rPr>
          <w:b/>
          <w:color w:val="000000" w:themeColor="text1"/>
          <w:sz w:val="18"/>
          <w:szCs w:val="18"/>
        </w:rPr>
        <w:t>1-2</w:t>
      </w:r>
      <w:r w:rsidRPr="00C03DBB">
        <w:rPr>
          <w:b/>
          <w:color w:val="000000" w:themeColor="text1"/>
          <w:sz w:val="18"/>
          <w:szCs w:val="18"/>
        </w:rPr>
        <w:t xml:space="preserve"> </w:t>
      </w:r>
      <w:proofErr w:type="spellStart"/>
      <w:r w:rsidRPr="00C03DBB">
        <w:rPr>
          <w:b/>
          <w:color w:val="000000" w:themeColor="text1"/>
          <w:sz w:val="18"/>
          <w:szCs w:val="18"/>
        </w:rPr>
        <w:t>yrs</w:t>
      </w:r>
      <w:proofErr w:type="spellEnd"/>
      <w:r w:rsidRPr="00C03DBB">
        <w:rPr>
          <w:b/>
          <w:color w:val="000000" w:themeColor="text1"/>
          <w:sz w:val="18"/>
          <w:szCs w:val="18"/>
        </w:rPr>
        <w:t xml:space="preserve"> for next sanding, then </w:t>
      </w:r>
      <w:r w:rsidR="007E4E1E" w:rsidRPr="00C03DBB">
        <w:rPr>
          <w:b/>
          <w:color w:val="000000" w:themeColor="text1"/>
          <w:sz w:val="18"/>
          <w:szCs w:val="18"/>
        </w:rPr>
        <w:t>4</w:t>
      </w:r>
      <w:r w:rsidR="00C03DBB" w:rsidRPr="00C03DBB">
        <w:rPr>
          <w:b/>
          <w:color w:val="000000" w:themeColor="text1"/>
          <w:sz w:val="18"/>
          <w:szCs w:val="18"/>
        </w:rPr>
        <w:t xml:space="preserve"> </w:t>
      </w:r>
      <w:r w:rsidRPr="00C03DBB">
        <w:rPr>
          <w:b/>
          <w:color w:val="000000" w:themeColor="text1"/>
          <w:sz w:val="18"/>
          <w:szCs w:val="18"/>
        </w:rPr>
        <w:t xml:space="preserve">more </w:t>
      </w:r>
      <w:proofErr w:type="spellStart"/>
      <w:r w:rsidRPr="00C03DBB">
        <w:rPr>
          <w:b/>
          <w:color w:val="000000" w:themeColor="text1"/>
          <w:sz w:val="18"/>
          <w:szCs w:val="18"/>
        </w:rPr>
        <w:t>yrs</w:t>
      </w:r>
      <w:proofErr w:type="spellEnd"/>
      <w:r w:rsidRPr="00C03DBB">
        <w:rPr>
          <w:b/>
          <w:color w:val="000000" w:themeColor="text1"/>
          <w:sz w:val="18"/>
          <w:szCs w:val="18"/>
        </w:rPr>
        <w:t xml:space="preserve"> = </w:t>
      </w:r>
      <w:r w:rsidR="007E4E1E" w:rsidRPr="00C03DBB">
        <w:rPr>
          <w:b/>
          <w:color w:val="000000" w:themeColor="text1"/>
          <w:sz w:val="18"/>
          <w:szCs w:val="18"/>
        </w:rPr>
        <w:t xml:space="preserve">6-7 </w:t>
      </w:r>
      <w:proofErr w:type="spellStart"/>
      <w:r w:rsidRPr="00C03DBB">
        <w:rPr>
          <w:b/>
          <w:color w:val="000000" w:themeColor="text1"/>
          <w:sz w:val="18"/>
          <w:szCs w:val="18"/>
        </w:rPr>
        <w:t>yrs</w:t>
      </w:r>
      <w:proofErr w:type="spellEnd"/>
      <w:r w:rsidRPr="00C03DBB">
        <w:rPr>
          <w:b/>
          <w:color w:val="000000" w:themeColor="text1"/>
          <w:sz w:val="18"/>
          <w:szCs w:val="18"/>
        </w:rPr>
        <w:t xml:space="preserve"> out)</w:t>
      </w:r>
    </w:p>
    <w:p w14:paraId="0000000B" w14:textId="054364DE" w:rsidR="00FE7328" w:rsidRDefault="00A943B8" w:rsidP="00A943B8">
      <w:pPr>
        <w:pStyle w:val="Normal1"/>
        <w:numPr>
          <w:ilvl w:val="0"/>
          <w:numId w:val="2"/>
        </w:numPr>
        <w:rPr>
          <w:b/>
        </w:rPr>
      </w:pPr>
      <w:r w:rsidRPr="00996CB7">
        <w:rPr>
          <w:b/>
        </w:rPr>
        <w:t>Goal #5 – Air conditioning in all classrooms</w:t>
      </w:r>
    </w:p>
    <w:p w14:paraId="05815CE9" w14:textId="0EF5CE87" w:rsidR="00951C0B" w:rsidRPr="00DB43BF" w:rsidRDefault="00951C0B" w:rsidP="00A943B8">
      <w:pPr>
        <w:pStyle w:val="Normal1"/>
        <w:numPr>
          <w:ilvl w:val="0"/>
          <w:numId w:val="2"/>
        </w:numPr>
        <w:rPr>
          <w:b/>
          <w:color w:val="000000" w:themeColor="text1"/>
        </w:rPr>
      </w:pPr>
      <w:r w:rsidRPr="00DB43BF">
        <w:rPr>
          <w:b/>
          <w:color w:val="000000" w:themeColor="text1"/>
        </w:rPr>
        <w:t>Goal #6 – Outdoor Track</w:t>
      </w:r>
    </w:p>
    <w:p w14:paraId="0000000C" w14:textId="77777777" w:rsidR="00FE7328" w:rsidRPr="00DB43BF" w:rsidRDefault="00FE7328">
      <w:pPr>
        <w:pStyle w:val="Normal1"/>
        <w:rPr>
          <w:color w:val="000000" w:themeColor="text1"/>
        </w:rPr>
      </w:pPr>
    </w:p>
    <w:p w14:paraId="0000000D" w14:textId="6D3C163D" w:rsidR="00FE7328" w:rsidRPr="00DB43BF" w:rsidRDefault="00A7372D">
      <w:pPr>
        <w:pStyle w:val="Normal1"/>
        <w:rPr>
          <w:b/>
          <w:color w:val="000000" w:themeColor="text1"/>
        </w:rPr>
      </w:pPr>
      <w:r w:rsidRPr="00DB43BF">
        <w:rPr>
          <w:b/>
          <w:color w:val="000000" w:themeColor="text1"/>
          <w:u w:val="single"/>
        </w:rPr>
        <w:t>Communication:</w:t>
      </w:r>
      <w:r w:rsidRPr="00DB43BF">
        <w:rPr>
          <w:b/>
          <w:color w:val="000000" w:themeColor="text1"/>
        </w:rPr>
        <w:t xml:space="preserve">  Provide a line of communication between all staff members and stakeholders including students, parents, community</w:t>
      </w:r>
      <w:r w:rsidR="00D31BD8">
        <w:rPr>
          <w:b/>
          <w:color w:val="000000" w:themeColor="text1"/>
        </w:rPr>
        <w:t>,</w:t>
      </w:r>
      <w:r w:rsidRPr="00DB43BF">
        <w:rPr>
          <w:b/>
          <w:color w:val="000000" w:themeColor="text1"/>
        </w:rPr>
        <w:t xml:space="preserve"> and district residents.  </w:t>
      </w:r>
    </w:p>
    <w:p w14:paraId="5EB1335B" w14:textId="2CED874B" w:rsidR="006578C5" w:rsidRPr="00DB43BF" w:rsidRDefault="006578C5" w:rsidP="006578C5">
      <w:pPr>
        <w:pStyle w:val="Normal1"/>
        <w:numPr>
          <w:ilvl w:val="0"/>
          <w:numId w:val="5"/>
        </w:numPr>
        <w:rPr>
          <w:b/>
          <w:color w:val="000000" w:themeColor="text1"/>
        </w:rPr>
      </w:pPr>
      <w:r w:rsidRPr="00DB43BF">
        <w:rPr>
          <w:b/>
          <w:color w:val="000000" w:themeColor="text1"/>
        </w:rPr>
        <w:t>Goal #</w:t>
      </w:r>
      <w:r w:rsidR="00951C0B" w:rsidRPr="00DB43BF">
        <w:rPr>
          <w:b/>
          <w:color w:val="000000" w:themeColor="text1"/>
        </w:rPr>
        <w:t>7</w:t>
      </w:r>
      <w:r w:rsidR="00A943B8" w:rsidRPr="00DB43BF">
        <w:rPr>
          <w:b/>
          <w:color w:val="000000" w:themeColor="text1"/>
        </w:rPr>
        <w:t xml:space="preserve"> – P</w:t>
      </w:r>
      <w:r w:rsidR="00A7372D" w:rsidRPr="00DB43BF">
        <w:rPr>
          <w:b/>
          <w:color w:val="000000" w:themeColor="text1"/>
        </w:rPr>
        <w:t>rovide communication for the following uses and means.</w:t>
      </w:r>
    </w:p>
    <w:p w14:paraId="0600E4D8" w14:textId="18A290FB" w:rsidR="006578C5" w:rsidRPr="001B22FD" w:rsidRDefault="00A7372D" w:rsidP="006578C5">
      <w:pPr>
        <w:pStyle w:val="Normal1"/>
        <w:numPr>
          <w:ilvl w:val="1"/>
          <w:numId w:val="5"/>
        </w:numPr>
        <w:rPr>
          <w:b/>
          <w:color w:val="000000" w:themeColor="text1"/>
          <w:sz w:val="20"/>
          <w:szCs w:val="20"/>
        </w:rPr>
      </w:pPr>
      <w:r w:rsidRPr="001B22FD">
        <w:rPr>
          <w:color w:val="000000" w:themeColor="text1"/>
          <w:sz w:val="20"/>
          <w:szCs w:val="20"/>
        </w:rPr>
        <w:t xml:space="preserve">Administration will provide </w:t>
      </w:r>
      <w:r w:rsidR="00D31BD8" w:rsidRPr="001B22FD">
        <w:rPr>
          <w:color w:val="000000" w:themeColor="text1"/>
          <w:sz w:val="20"/>
          <w:szCs w:val="20"/>
        </w:rPr>
        <w:t xml:space="preserve">School Messenger </w:t>
      </w:r>
      <w:r w:rsidRPr="001B22FD">
        <w:rPr>
          <w:color w:val="000000" w:themeColor="text1"/>
          <w:sz w:val="20"/>
          <w:szCs w:val="20"/>
        </w:rPr>
        <w:t>alerts for school closings, conferences, and other significant school related information.  These alerts will be on the school website, Twitter, Facebook,</w:t>
      </w:r>
      <w:r w:rsidR="00951C0B" w:rsidRPr="001B22FD">
        <w:rPr>
          <w:color w:val="000000" w:themeColor="text1"/>
          <w:sz w:val="20"/>
          <w:szCs w:val="20"/>
        </w:rPr>
        <w:t xml:space="preserve"> School Messenger</w:t>
      </w:r>
      <w:r w:rsidR="00D31BD8" w:rsidRPr="001B22FD">
        <w:rPr>
          <w:color w:val="000000" w:themeColor="text1"/>
          <w:sz w:val="20"/>
          <w:szCs w:val="20"/>
        </w:rPr>
        <w:t>,</w:t>
      </w:r>
      <w:r w:rsidR="00951C0B" w:rsidRPr="001B22FD">
        <w:rPr>
          <w:color w:val="000000" w:themeColor="text1"/>
          <w:sz w:val="20"/>
          <w:szCs w:val="20"/>
        </w:rPr>
        <w:t xml:space="preserve"> </w:t>
      </w:r>
      <w:r w:rsidRPr="001B22FD">
        <w:rPr>
          <w:color w:val="000000" w:themeColor="text1"/>
          <w:sz w:val="20"/>
          <w:szCs w:val="20"/>
        </w:rPr>
        <w:t>and school calendar</w:t>
      </w:r>
      <w:r w:rsidR="00A943B8" w:rsidRPr="001B22FD">
        <w:rPr>
          <w:color w:val="000000" w:themeColor="text1"/>
          <w:sz w:val="20"/>
          <w:szCs w:val="20"/>
        </w:rPr>
        <w:t>,</w:t>
      </w:r>
      <w:r w:rsidRPr="001B22FD">
        <w:rPr>
          <w:color w:val="000000" w:themeColor="text1"/>
          <w:sz w:val="20"/>
          <w:szCs w:val="20"/>
        </w:rPr>
        <w:t xml:space="preserve"> if needed.</w:t>
      </w:r>
    </w:p>
    <w:p w14:paraId="345B968F" w14:textId="2FA01B19" w:rsidR="006578C5" w:rsidRPr="00996CB7" w:rsidRDefault="00A7372D" w:rsidP="006578C5">
      <w:pPr>
        <w:pStyle w:val="Normal1"/>
        <w:numPr>
          <w:ilvl w:val="1"/>
          <w:numId w:val="5"/>
        </w:numPr>
        <w:rPr>
          <w:b/>
          <w:sz w:val="20"/>
          <w:szCs w:val="20"/>
        </w:rPr>
      </w:pPr>
      <w:r w:rsidRPr="00996CB7">
        <w:rPr>
          <w:sz w:val="20"/>
          <w:szCs w:val="20"/>
        </w:rPr>
        <w:t>Advertisements and required notifications will</w:t>
      </w:r>
      <w:r w:rsidR="006578C5" w:rsidRPr="00996CB7">
        <w:rPr>
          <w:sz w:val="20"/>
          <w:szCs w:val="20"/>
        </w:rPr>
        <w:t xml:space="preserve"> be posted with the designated </w:t>
      </w:r>
      <w:r w:rsidRPr="00996CB7">
        <w:rPr>
          <w:sz w:val="20"/>
          <w:szCs w:val="20"/>
        </w:rPr>
        <w:t>newspaper.</w:t>
      </w:r>
      <w:r w:rsidRPr="00996CB7">
        <w:rPr>
          <w:sz w:val="20"/>
          <w:szCs w:val="20"/>
        </w:rPr>
        <w:tab/>
      </w:r>
    </w:p>
    <w:p w14:paraId="37494FC1" w14:textId="77777777" w:rsidR="006578C5" w:rsidRPr="00996CB7" w:rsidRDefault="00A7372D" w:rsidP="006578C5">
      <w:pPr>
        <w:pStyle w:val="Normal1"/>
        <w:numPr>
          <w:ilvl w:val="1"/>
          <w:numId w:val="5"/>
        </w:numPr>
        <w:rPr>
          <w:b/>
          <w:sz w:val="20"/>
          <w:szCs w:val="20"/>
        </w:rPr>
      </w:pPr>
      <w:r w:rsidRPr="00996CB7">
        <w:rPr>
          <w:sz w:val="20"/>
          <w:szCs w:val="20"/>
        </w:rPr>
        <w:t>R-school calendar on school website will be updated by the Activities Director for school activities, Community Education, and school use.</w:t>
      </w:r>
    </w:p>
    <w:p w14:paraId="61B602B1" w14:textId="77777777" w:rsidR="006578C5" w:rsidRPr="00996CB7" w:rsidRDefault="00A7372D" w:rsidP="006578C5">
      <w:pPr>
        <w:pStyle w:val="Normal1"/>
        <w:numPr>
          <w:ilvl w:val="1"/>
          <w:numId w:val="5"/>
        </w:numPr>
        <w:rPr>
          <w:b/>
          <w:sz w:val="20"/>
          <w:szCs w:val="20"/>
        </w:rPr>
      </w:pPr>
      <w:r w:rsidRPr="00996CB7">
        <w:rPr>
          <w:sz w:val="20"/>
          <w:szCs w:val="20"/>
        </w:rPr>
        <w:t>All teachers must update</w:t>
      </w:r>
      <w:r w:rsidR="00A943B8" w:rsidRPr="00996CB7">
        <w:rPr>
          <w:sz w:val="20"/>
          <w:szCs w:val="20"/>
        </w:rPr>
        <w:t xml:space="preserve"> their websites a minimum of </w:t>
      </w:r>
      <w:r w:rsidRPr="00996CB7">
        <w:rPr>
          <w:sz w:val="20"/>
          <w:szCs w:val="20"/>
        </w:rPr>
        <w:t>weekly.</w:t>
      </w:r>
    </w:p>
    <w:p w14:paraId="21452AD7" w14:textId="77777777" w:rsidR="006578C5" w:rsidRPr="00996CB7" w:rsidRDefault="00A7372D" w:rsidP="006578C5">
      <w:pPr>
        <w:pStyle w:val="Normal1"/>
        <w:numPr>
          <w:ilvl w:val="1"/>
          <w:numId w:val="5"/>
        </w:numPr>
        <w:rPr>
          <w:b/>
          <w:sz w:val="20"/>
          <w:szCs w:val="20"/>
        </w:rPr>
      </w:pPr>
      <w:r w:rsidRPr="00996CB7">
        <w:rPr>
          <w:sz w:val="20"/>
          <w:szCs w:val="20"/>
        </w:rPr>
        <w:t>All teachers must update their grades on a minimum weekly basis.</w:t>
      </w:r>
    </w:p>
    <w:p w14:paraId="0000001A" w14:textId="75894209" w:rsidR="00FE7328" w:rsidRPr="00996CB7" w:rsidRDefault="00A7372D" w:rsidP="006578C5">
      <w:pPr>
        <w:pStyle w:val="Normal1"/>
        <w:numPr>
          <w:ilvl w:val="1"/>
          <w:numId w:val="5"/>
        </w:numPr>
        <w:rPr>
          <w:b/>
          <w:sz w:val="20"/>
          <w:szCs w:val="20"/>
        </w:rPr>
      </w:pPr>
      <w:r w:rsidRPr="00996CB7">
        <w:rPr>
          <w:sz w:val="20"/>
          <w:szCs w:val="20"/>
        </w:rPr>
        <w:t>All teachers must update their bios, links, lesson plans, and homework on the school website.</w:t>
      </w:r>
    </w:p>
    <w:p w14:paraId="0000001B" w14:textId="77777777" w:rsidR="00FE7328" w:rsidRPr="001B22FD" w:rsidRDefault="00FE7328">
      <w:pPr>
        <w:pStyle w:val="Normal1"/>
        <w:rPr>
          <w:color w:val="000000" w:themeColor="text1"/>
        </w:rPr>
      </w:pPr>
    </w:p>
    <w:p w14:paraId="0000001C" w14:textId="228F1E15" w:rsidR="00FE7328" w:rsidRPr="001B22FD" w:rsidRDefault="00A7372D">
      <w:pPr>
        <w:pStyle w:val="Normal1"/>
        <w:rPr>
          <w:b/>
          <w:color w:val="000000" w:themeColor="text1"/>
        </w:rPr>
      </w:pPr>
      <w:r w:rsidRPr="001B22FD">
        <w:rPr>
          <w:b/>
          <w:color w:val="000000" w:themeColor="text1"/>
          <w:u w:val="single"/>
        </w:rPr>
        <w:t>Instructional:</w:t>
      </w:r>
      <w:r w:rsidRPr="001B22FD">
        <w:rPr>
          <w:b/>
          <w:color w:val="000000" w:themeColor="text1"/>
        </w:rPr>
        <w:t xml:space="preserve">  </w:t>
      </w:r>
      <w:r w:rsidR="00D31BD8" w:rsidRPr="001B22FD">
        <w:rPr>
          <w:b/>
          <w:color w:val="000000" w:themeColor="text1"/>
        </w:rPr>
        <w:t>M</w:t>
      </w:r>
      <w:r w:rsidRPr="001B22FD">
        <w:rPr>
          <w:b/>
          <w:color w:val="000000" w:themeColor="text1"/>
        </w:rPr>
        <w:t xml:space="preserve">eet the requirements for WBWF and provide excellent instruction </w:t>
      </w:r>
      <w:r w:rsidR="00C16311" w:rsidRPr="001B22FD">
        <w:rPr>
          <w:b/>
          <w:color w:val="000000" w:themeColor="text1"/>
        </w:rPr>
        <w:t xml:space="preserve">and supports </w:t>
      </w:r>
      <w:r w:rsidRPr="001B22FD">
        <w:rPr>
          <w:b/>
          <w:color w:val="000000" w:themeColor="text1"/>
        </w:rPr>
        <w:t>to meet the needs of all students.</w:t>
      </w:r>
    </w:p>
    <w:p w14:paraId="0000001E" w14:textId="02B932D0" w:rsidR="00FE7328" w:rsidRPr="001B22FD" w:rsidRDefault="00A943B8" w:rsidP="00A943B8">
      <w:pPr>
        <w:pStyle w:val="Normal1"/>
        <w:numPr>
          <w:ilvl w:val="0"/>
          <w:numId w:val="4"/>
        </w:numPr>
        <w:rPr>
          <w:b/>
          <w:strike/>
          <w:color w:val="000000" w:themeColor="text1"/>
        </w:rPr>
      </w:pPr>
      <w:r w:rsidRPr="001B22FD">
        <w:rPr>
          <w:b/>
          <w:color w:val="000000" w:themeColor="text1"/>
        </w:rPr>
        <w:t>Goal #</w:t>
      </w:r>
      <w:r w:rsidR="00951C0B" w:rsidRPr="001B22FD">
        <w:rPr>
          <w:b/>
          <w:color w:val="000000" w:themeColor="text1"/>
        </w:rPr>
        <w:t>8</w:t>
      </w:r>
      <w:r w:rsidRPr="001B22FD">
        <w:rPr>
          <w:b/>
          <w:color w:val="000000" w:themeColor="text1"/>
        </w:rPr>
        <w:t xml:space="preserve"> – </w:t>
      </w:r>
      <w:r w:rsidR="00C16311" w:rsidRPr="001B22FD">
        <w:rPr>
          <w:b/>
          <w:color w:val="000000" w:themeColor="text1"/>
        </w:rPr>
        <w:t xml:space="preserve">Continue </w:t>
      </w:r>
      <w:r w:rsidR="00A7372D" w:rsidRPr="001B22FD">
        <w:rPr>
          <w:b/>
          <w:color w:val="000000" w:themeColor="text1"/>
        </w:rPr>
        <w:t>to analyze test scores an</w:t>
      </w:r>
      <w:r w:rsidRPr="001B22FD">
        <w:rPr>
          <w:b/>
          <w:color w:val="000000" w:themeColor="text1"/>
        </w:rPr>
        <w:t>d create plans</w:t>
      </w:r>
      <w:r w:rsidR="00C16311" w:rsidRPr="001B22FD">
        <w:rPr>
          <w:b/>
          <w:color w:val="000000" w:themeColor="text1"/>
        </w:rPr>
        <w:t xml:space="preserve"> to meet the individual needs of all</w:t>
      </w:r>
      <w:r w:rsidRPr="001B22FD">
        <w:rPr>
          <w:b/>
          <w:color w:val="000000" w:themeColor="text1"/>
        </w:rPr>
        <w:t xml:space="preserve"> </w:t>
      </w:r>
      <w:r w:rsidR="001B22FD" w:rsidRPr="001B22FD">
        <w:rPr>
          <w:b/>
          <w:color w:val="000000" w:themeColor="text1"/>
        </w:rPr>
        <w:t>students.</w:t>
      </w:r>
      <w:r w:rsidR="00A7372D" w:rsidRPr="001B22FD">
        <w:rPr>
          <w:b/>
          <w:strike/>
          <w:color w:val="000000" w:themeColor="text1"/>
        </w:rPr>
        <w:t xml:space="preserve">  </w:t>
      </w:r>
    </w:p>
    <w:p w14:paraId="3D17AC9B" w14:textId="46FA02DF" w:rsidR="00A943B8" w:rsidRPr="001B22FD" w:rsidRDefault="00A943B8" w:rsidP="00A943B8">
      <w:pPr>
        <w:pStyle w:val="Normal1"/>
        <w:numPr>
          <w:ilvl w:val="1"/>
          <w:numId w:val="4"/>
        </w:numPr>
        <w:rPr>
          <w:color w:val="000000" w:themeColor="text1"/>
          <w:sz w:val="20"/>
          <w:szCs w:val="20"/>
        </w:rPr>
      </w:pPr>
      <w:r w:rsidRPr="001B22FD">
        <w:rPr>
          <w:color w:val="000000" w:themeColor="text1"/>
          <w:sz w:val="20"/>
          <w:szCs w:val="20"/>
        </w:rPr>
        <w:t>Data Team to SWWC Service Cooperative Data Dive every Fall</w:t>
      </w:r>
    </w:p>
    <w:p w14:paraId="004CEE98" w14:textId="62B52077" w:rsidR="00A943B8" w:rsidRPr="001B22FD" w:rsidRDefault="00A943B8" w:rsidP="00A943B8">
      <w:pPr>
        <w:pStyle w:val="Normal1"/>
        <w:numPr>
          <w:ilvl w:val="1"/>
          <w:numId w:val="4"/>
        </w:numPr>
        <w:rPr>
          <w:color w:val="000000" w:themeColor="text1"/>
          <w:sz w:val="20"/>
          <w:szCs w:val="20"/>
        </w:rPr>
      </w:pPr>
      <w:r w:rsidRPr="001B22FD">
        <w:rPr>
          <w:color w:val="000000" w:themeColor="text1"/>
          <w:sz w:val="20"/>
          <w:szCs w:val="20"/>
        </w:rPr>
        <w:t>Title I/Grade Level collaboration meetings</w:t>
      </w:r>
    </w:p>
    <w:p w14:paraId="59AB573C" w14:textId="0EC8CADA" w:rsidR="00C16311" w:rsidRPr="001B22FD" w:rsidRDefault="00C16311" w:rsidP="00A943B8">
      <w:pPr>
        <w:pStyle w:val="Normal1"/>
        <w:numPr>
          <w:ilvl w:val="1"/>
          <w:numId w:val="4"/>
        </w:numPr>
        <w:rPr>
          <w:color w:val="000000" w:themeColor="text1"/>
          <w:sz w:val="20"/>
          <w:szCs w:val="20"/>
        </w:rPr>
      </w:pPr>
      <w:r w:rsidRPr="001B22FD">
        <w:rPr>
          <w:color w:val="000000" w:themeColor="text1"/>
          <w:sz w:val="20"/>
          <w:szCs w:val="20"/>
        </w:rPr>
        <w:t>PLC Meetings – Academics and Behaviors</w:t>
      </w:r>
    </w:p>
    <w:p w14:paraId="5B186876" w14:textId="44AFE58F" w:rsidR="00A943B8" w:rsidRDefault="00A943B8">
      <w:pPr>
        <w:pStyle w:val="Normal1"/>
      </w:pPr>
    </w:p>
    <w:p w14:paraId="71BBD5F6" w14:textId="102600FC" w:rsidR="006578C5" w:rsidRDefault="00A943B8" w:rsidP="006578C5">
      <w:pPr>
        <w:pStyle w:val="Normal1"/>
        <w:numPr>
          <w:ilvl w:val="0"/>
          <w:numId w:val="3"/>
        </w:numPr>
        <w:rPr>
          <w:b/>
        </w:rPr>
      </w:pPr>
      <w:r>
        <w:rPr>
          <w:b/>
        </w:rPr>
        <w:t>Goal #</w:t>
      </w:r>
      <w:r w:rsidR="00951C0B">
        <w:rPr>
          <w:b/>
        </w:rPr>
        <w:t>9</w:t>
      </w:r>
      <w:r w:rsidR="006578C5">
        <w:rPr>
          <w:b/>
        </w:rPr>
        <w:t xml:space="preserve"> – P</w:t>
      </w:r>
      <w:r w:rsidR="00A7372D">
        <w:rPr>
          <w:b/>
        </w:rPr>
        <w:t>rovide continued support for student growth as it relates to our mission.</w:t>
      </w:r>
    </w:p>
    <w:p w14:paraId="6A78BE4D" w14:textId="069AACA9" w:rsidR="006578C5" w:rsidRPr="00996CB7" w:rsidRDefault="00A7372D" w:rsidP="006578C5">
      <w:pPr>
        <w:pStyle w:val="Normal1"/>
        <w:numPr>
          <w:ilvl w:val="1"/>
          <w:numId w:val="3"/>
        </w:numPr>
        <w:rPr>
          <w:b/>
          <w:sz w:val="20"/>
          <w:szCs w:val="20"/>
        </w:rPr>
      </w:pPr>
      <w:r w:rsidRPr="00996CB7">
        <w:rPr>
          <w:sz w:val="20"/>
          <w:szCs w:val="20"/>
        </w:rPr>
        <w:t xml:space="preserve">CCR </w:t>
      </w:r>
      <w:r w:rsidR="006578C5" w:rsidRPr="00996CB7">
        <w:rPr>
          <w:sz w:val="20"/>
          <w:szCs w:val="20"/>
        </w:rPr>
        <w:t xml:space="preserve">and Advisory </w:t>
      </w:r>
      <w:r w:rsidRPr="00996CB7">
        <w:rPr>
          <w:sz w:val="20"/>
          <w:szCs w:val="20"/>
        </w:rPr>
        <w:t>Meetings with students in High School.</w:t>
      </w:r>
    </w:p>
    <w:p w14:paraId="755E6A04" w14:textId="77777777" w:rsidR="006578C5" w:rsidRPr="00996CB7" w:rsidRDefault="00A7372D" w:rsidP="006578C5">
      <w:pPr>
        <w:pStyle w:val="Normal1"/>
        <w:numPr>
          <w:ilvl w:val="1"/>
          <w:numId w:val="3"/>
        </w:numPr>
        <w:rPr>
          <w:b/>
          <w:sz w:val="20"/>
          <w:szCs w:val="20"/>
        </w:rPr>
      </w:pPr>
      <w:r w:rsidRPr="00996CB7">
        <w:rPr>
          <w:sz w:val="20"/>
          <w:szCs w:val="20"/>
        </w:rPr>
        <w:t>Ramp Up programming to provide student options for futures.</w:t>
      </w:r>
    </w:p>
    <w:p w14:paraId="00000022" w14:textId="421607CD" w:rsidR="00FE7328" w:rsidRPr="00996CB7" w:rsidRDefault="00A7372D" w:rsidP="006578C5">
      <w:pPr>
        <w:pStyle w:val="Normal1"/>
        <w:numPr>
          <w:ilvl w:val="1"/>
          <w:numId w:val="3"/>
        </w:numPr>
        <w:rPr>
          <w:b/>
          <w:sz w:val="20"/>
          <w:szCs w:val="20"/>
        </w:rPr>
      </w:pPr>
      <w:r w:rsidRPr="00996CB7">
        <w:rPr>
          <w:sz w:val="20"/>
          <w:szCs w:val="20"/>
        </w:rPr>
        <w:t>ACT Prep opportunities provided to students in high school grades.</w:t>
      </w:r>
    </w:p>
    <w:p w14:paraId="76DE8484" w14:textId="6A960A8E" w:rsidR="006578C5" w:rsidRPr="00996CB7" w:rsidRDefault="006578C5" w:rsidP="006578C5">
      <w:pPr>
        <w:pStyle w:val="Normal1"/>
        <w:numPr>
          <w:ilvl w:val="1"/>
          <w:numId w:val="3"/>
        </w:numPr>
        <w:rPr>
          <w:b/>
          <w:sz w:val="20"/>
          <w:szCs w:val="20"/>
        </w:rPr>
      </w:pPr>
      <w:r w:rsidRPr="00996CB7">
        <w:rPr>
          <w:sz w:val="20"/>
          <w:szCs w:val="20"/>
        </w:rPr>
        <w:t>REACH program for students who need support for academics and interpersonal success</w:t>
      </w:r>
    </w:p>
    <w:p w14:paraId="518EB3D6" w14:textId="127FB5A9" w:rsidR="006578C5" w:rsidRPr="007E4E1E" w:rsidRDefault="006578C5" w:rsidP="006578C5">
      <w:pPr>
        <w:pStyle w:val="Normal1"/>
        <w:numPr>
          <w:ilvl w:val="1"/>
          <w:numId w:val="3"/>
        </w:numPr>
        <w:rPr>
          <w:b/>
          <w:sz w:val="20"/>
          <w:szCs w:val="20"/>
        </w:rPr>
      </w:pPr>
      <w:r w:rsidRPr="00996CB7">
        <w:rPr>
          <w:sz w:val="20"/>
          <w:szCs w:val="20"/>
        </w:rPr>
        <w:lastRenderedPageBreak/>
        <w:t>Student Assessment Team</w:t>
      </w:r>
    </w:p>
    <w:p w14:paraId="7C3A1F4C" w14:textId="38297BB8" w:rsidR="007E4E1E" w:rsidRPr="00C03DBB" w:rsidRDefault="007E4E1E" w:rsidP="006578C5">
      <w:pPr>
        <w:pStyle w:val="Normal1"/>
        <w:numPr>
          <w:ilvl w:val="1"/>
          <w:numId w:val="3"/>
        </w:numPr>
        <w:rPr>
          <w:b/>
          <w:color w:val="000000" w:themeColor="text1"/>
          <w:sz w:val="20"/>
          <w:szCs w:val="20"/>
        </w:rPr>
      </w:pPr>
      <w:r w:rsidRPr="00C03DBB">
        <w:rPr>
          <w:color w:val="000000" w:themeColor="text1"/>
          <w:sz w:val="20"/>
          <w:szCs w:val="20"/>
        </w:rPr>
        <w:t>MTSS (Multi-Tiered System of Supports)</w:t>
      </w:r>
    </w:p>
    <w:p w14:paraId="4868DA87" w14:textId="01D1D2C7" w:rsidR="00BF1B07" w:rsidRPr="001B22FD" w:rsidRDefault="00BF1B07" w:rsidP="006578C5">
      <w:pPr>
        <w:pStyle w:val="Normal1"/>
        <w:numPr>
          <w:ilvl w:val="1"/>
          <w:numId w:val="3"/>
        </w:numPr>
        <w:rPr>
          <w:b/>
          <w:color w:val="000000" w:themeColor="text1"/>
          <w:sz w:val="20"/>
          <w:szCs w:val="20"/>
        </w:rPr>
      </w:pPr>
      <w:r w:rsidRPr="001B22FD">
        <w:rPr>
          <w:color w:val="000000" w:themeColor="text1"/>
          <w:sz w:val="20"/>
          <w:szCs w:val="20"/>
        </w:rPr>
        <w:t>Top 20, PBIS, and 2B Continued</w:t>
      </w:r>
    </w:p>
    <w:p w14:paraId="00000023" w14:textId="77777777" w:rsidR="00FE7328" w:rsidRPr="001B22FD" w:rsidRDefault="00FE7328">
      <w:pPr>
        <w:pStyle w:val="Normal1"/>
        <w:rPr>
          <w:color w:val="000000" w:themeColor="text1"/>
        </w:rPr>
      </w:pPr>
    </w:p>
    <w:p w14:paraId="00000024" w14:textId="77777777" w:rsidR="00FE7328" w:rsidRPr="001B22FD" w:rsidRDefault="00A7372D">
      <w:pPr>
        <w:pStyle w:val="Normal1"/>
        <w:rPr>
          <w:b/>
          <w:color w:val="000000" w:themeColor="text1"/>
        </w:rPr>
      </w:pPr>
      <w:r w:rsidRPr="001B22FD">
        <w:rPr>
          <w:b/>
          <w:color w:val="000000" w:themeColor="text1"/>
          <w:u w:val="single"/>
        </w:rPr>
        <w:t>Technology:</w:t>
      </w:r>
      <w:r w:rsidRPr="001B22FD">
        <w:rPr>
          <w:b/>
          <w:color w:val="000000" w:themeColor="text1"/>
        </w:rPr>
        <w:t xml:space="preserve">  To incorporate 21st Century Learning skills into the curriculum.</w:t>
      </w:r>
    </w:p>
    <w:p w14:paraId="4394CF50" w14:textId="43C51BD0" w:rsidR="006578C5" w:rsidRPr="00C03DBB" w:rsidRDefault="006578C5" w:rsidP="006578C5">
      <w:pPr>
        <w:pStyle w:val="Normal1"/>
        <w:numPr>
          <w:ilvl w:val="0"/>
          <w:numId w:val="3"/>
        </w:numPr>
        <w:rPr>
          <w:color w:val="000000" w:themeColor="text1"/>
        </w:rPr>
      </w:pPr>
      <w:r w:rsidRPr="001B22FD">
        <w:rPr>
          <w:b/>
          <w:color w:val="000000" w:themeColor="text1"/>
        </w:rPr>
        <w:t>Goal #</w:t>
      </w:r>
      <w:r w:rsidR="00951C0B" w:rsidRPr="001B22FD">
        <w:rPr>
          <w:b/>
          <w:color w:val="000000" w:themeColor="text1"/>
        </w:rPr>
        <w:t>10</w:t>
      </w:r>
      <w:r w:rsidRPr="001B22FD">
        <w:rPr>
          <w:b/>
          <w:color w:val="000000" w:themeColor="text1"/>
        </w:rPr>
        <w:t xml:space="preserve"> – </w:t>
      </w:r>
      <w:r w:rsidR="00951C0B" w:rsidRPr="001B22FD">
        <w:rPr>
          <w:b/>
          <w:color w:val="000000" w:themeColor="text1"/>
        </w:rPr>
        <w:t>Continue to p</w:t>
      </w:r>
      <w:r w:rsidR="00A7372D" w:rsidRPr="001B22FD">
        <w:rPr>
          <w:b/>
          <w:color w:val="000000" w:themeColor="text1"/>
        </w:rPr>
        <w:t xml:space="preserve">rovide </w:t>
      </w:r>
      <w:r w:rsidR="00951C0B" w:rsidRPr="001B22FD">
        <w:rPr>
          <w:b/>
          <w:color w:val="000000" w:themeColor="text1"/>
        </w:rPr>
        <w:t xml:space="preserve">one-to-one technology </w:t>
      </w:r>
      <w:r w:rsidR="00A7372D" w:rsidRPr="001B22FD">
        <w:rPr>
          <w:b/>
          <w:color w:val="000000" w:themeColor="text1"/>
        </w:rPr>
        <w:t xml:space="preserve">devices </w:t>
      </w:r>
      <w:r w:rsidR="00951C0B" w:rsidRPr="001B22FD">
        <w:rPr>
          <w:b/>
          <w:color w:val="000000" w:themeColor="text1"/>
        </w:rPr>
        <w:t xml:space="preserve">along with </w:t>
      </w:r>
      <w:r w:rsidRPr="001B22FD">
        <w:rPr>
          <w:b/>
          <w:color w:val="000000" w:themeColor="text1"/>
        </w:rPr>
        <w:t xml:space="preserve">training for students and staff </w:t>
      </w:r>
      <w:r w:rsidR="00A7372D" w:rsidRPr="001B22FD">
        <w:rPr>
          <w:b/>
          <w:color w:val="000000" w:themeColor="text1"/>
        </w:rPr>
        <w:t xml:space="preserve">to implement technology effectively </w:t>
      </w:r>
      <w:r w:rsidR="007E4E1E" w:rsidRPr="00C03DBB">
        <w:rPr>
          <w:b/>
          <w:color w:val="000000" w:themeColor="text1"/>
        </w:rPr>
        <w:t xml:space="preserve">and meaningfully </w:t>
      </w:r>
      <w:r w:rsidR="00A7372D" w:rsidRPr="00C03DBB">
        <w:rPr>
          <w:b/>
          <w:color w:val="000000" w:themeColor="text1"/>
        </w:rPr>
        <w:t>within the classroom.</w:t>
      </w:r>
      <w:r w:rsidR="00A7372D" w:rsidRPr="00C03DBB">
        <w:rPr>
          <w:color w:val="000000" w:themeColor="text1"/>
        </w:rPr>
        <w:tab/>
      </w:r>
    </w:p>
    <w:p w14:paraId="206AFD73" w14:textId="76117924" w:rsidR="006578C5" w:rsidRPr="00C03DBB" w:rsidRDefault="00A7372D" w:rsidP="006578C5">
      <w:pPr>
        <w:pStyle w:val="Normal1"/>
        <w:numPr>
          <w:ilvl w:val="1"/>
          <w:numId w:val="3"/>
        </w:numPr>
        <w:rPr>
          <w:color w:val="000000" w:themeColor="text1"/>
          <w:sz w:val="20"/>
          <w:szCs w:val="20"/>
        </w:rPr>
      </w:pPr>
      <w:r w:rsidRPr="00C03DBB">
        <w:rPr>
          <w:color w:val="000000" w:themeColor="text1"/>
          <w:sz w:val="20"/>
          <w:szCs w:val="20"/>
        </w:rPr>
        <w:t>Tech</w:t>
      </w:r>
      <w:r w:rsidR="00BF1B07" w:rsidRPr="00C03DBB">
        <w:rPr>
          <w:color w:val="000000" w:themeColor="text1"/>
          <w:sz w:val="20"/>
          <w:szCs w:val="20"/>
        </w:rPr>
        <w:t>nology Committee</w:t>
      </w:r>
      <w:r w:rsidRPr="00C03DBB">
        <w:rPr>
          <w:color w:val="000000" w:themeColor="text1"/>
          <w:sz w:val="20"/>
          <w:szCs w:val="20"/>
        </w:rPr>
        <w:t xml:space="preserve"> </w:t>
      </w:r>
      <w:r w:rsidR="00BF1B07" w:rsidRPr="00C03DBB">
        <w:rPr>
          <w:color w:val="000000" w:themeColor="text1"/>
          <w:sz w:val="20"/>
          <w:szCs w:val="20"/>
        </w:rPr>
        <w:t xml:space="preserve">identify and encourage </w:t>
      </w:r>
      <w:r w:rsidRPr="00C03DBB">
        <w:rPr>
          <w:color w:val="000000" w:themeColor="text1"/>
          <w:sz w:val="20"/>
          <w:szCs w:val="20"/>
        </w:rPr>
        <w:t xml:space="preserve">staff strengths </w:t>
      </w:r>
      <w:r w:rsidR="00BF1B07" w:rsidRPr="00C03DBB">
        <w:rPr>
          <w:color w:val="000000" w:themeColor="text1"/>
          <w:sz w:val="20"/>
          <w:szCs w:val="20"/>
        </w:rPr>
        <w:t xml:space="preserve">to promote meaningful </w:t>
      </w:r>
      <w:r w:rsidRPr="00C03DBB">
        <w:rPr>
          <w:color w:val="000000" w:themeColor="text1"/>
          <w:sz w:val="20"/>
          <w:szCs w:val="20"/>
        </w:rPr>
        <w:t>technology</w:t>
      </w:r>
      <w:r w:rsidR="00BF1B07" w:rsidRPr="00C03DBB">
        <w:rPr>
          <w:color w:val="000000" w:themeColor="text1"/>
          <w:sz w:val="20"/>
          <w:szCs w:val="20"/>
        </w:rPr>
        <w:t xml:space="preserve"> integration and usage</w:t>
      </w:r>
      <w:r w:rsidRPr="00C03DBB">
        <w:rPr>
          <w:color w:val="000000" w:themeColor="text1"/>
          <w:sz w:val="20"/>
          <w:szCs w:val="20"/>
        </w:rPr>
        <w:t>.</w:t>
      </w:r>
    </w:p>
    <w:p w14:paraId="00000028" w14:textId="4389F7F3" w:rsidR="00FE7328" w:rsidRPr="00C03DBB" w:rsidRDefault="00A7372D" w:rsidP="006578C5">
      <w:pPr>
        <w:pStyle w:val="Normal1"/>
        <w:numPr>
          <w:ilvl w:val="1"/>
          <w:numId w:val="3"/>
        </w:numPr>
        <w:rPr>
          <w:color w:val="000000" w:themeColor="text1"/>
          <w:sz w:val="20"/>
          <w:szCs w:val="20"/>
        </w:rPr>
      </w:pPr>
      <w:r w:rsidRPr="00C03DBB">
        <w:rPr>
          <w:color w:val="000000" w:themeColor="text1"/>
          <w:sz w:val="20"/>
          <w:szCs w:val="20"/>
        </w:rPr>
        <w:t>Provide opportunities for staff to create a digital curriculum to supplement current texts.</w:t>
      </w:r>
    </w:p>
    <w:p w14:paraId="77D761DF" w14:textId="5786836B" w:rsidR="006578C5" w:rsidRPr="00C03DBB" w:rsidRDefault="006578C5" w:rsidP="006578C5">
      <w:pPr>
        <w:pStyle w:val="Normal1"/>
        <w:numPr>
          <w:ilvl w:val="1"/>
          <w:numId w:val="3"/>
        </w:numPr>
        <w:rPr>
          <w:color w:val="000000" w:themeColor="text1"/>
          <w:sz w:val="20"/>
          <w:szCs w:val="20"/>
        </w:rPr>
      </w:pPr>
      <w:r w:rsidRPr="00C03DBB">
        <w:rPr>
          <w:color w:val="000000" w:themeColor="text1"/>
          <w:sz w:val="20"/>
          <w:szCs w:val="20"/>
        </w:rPr>
        <w:t>Digital Citizenship training for all students</w:t>
      </w:r>
    </w:p>
    <w:p w14:paraId="62F3A04E" w14:textId="4D4873B5" w:rsidR="007E4E1E" w:rsidRPr="00C03DBB" w:rsidRDefault="007E4E1E" w:rsidP="006578C5">
      <w:pPr>
        <w:pStyle w:val="Normal1"/>
        <w:numPr>
          <w:ilvl w:val="1"/>
          <w:numId w:val="3"/>
        </w:numPr>
        <w:rPr>
          <w:color w:val="000000" w:themeColor="text1"/>
          <w:sz w:val="20"/>
          <w:szCs w:val="20"/>
        </w:rPr>
      </w:pPr>
      <w:r w:rsidRPr="00C03DBB">
        <w:rPr>
          <w:color w:val="000000" w:themeColor="text1"/>
          <w:sz w:val="20"/>
          <w:szCs w:val="20"/>
        </w:rPr>
        <w:t xml:space="preserve">Artificial Intelligence (AI) professional development </w:t>
      </w:r>
    </w:p>
    <w:p w14:paraId="1CD2A166" w14:textId="1D44D790" w:rsidR="006578C5" w:rsidRPr="00996CB7" w:rsidRDefault="006578C5" w:rsidP="006578C5">
      <w:pPr>
        <w:pStyle w:val="Normal1"/>
        <w:numPr>
          <w:ilvl w:val="1"/>
          <w:numId w:val="3"/>
        </w:numPr>
        <w:rPr>
          <w:sz w:val="20"/>
          <w:szCs w:val="20"/>
        </w:rPr>
      </w:pPr>
      <w:r w:rsidRPr="00996CB7">
        <w:rPr>
          <w:sz w:val="20"/>
          <w:szCs w:val="20"/>
        </w:rPr>
        <w:t>Meaningful technology integration</w:t>
      </w:r>
      <w:r w:rsidR="00E95930" w:rsidRPr="00996CB7">
        <w:rPr>
          <w:sz w:val="20"/>
          <w:szCs w:val="20"/>
        </w:rPr>
        <w:t xml:space="preserve"> professional development</w:t>
      </w:r>
    </w:p>
    <w:p w14:paraId="4FF24B70" w14:textId="671DDAD6" w:rsidR="00E95930" w:rsidRDefault="00E95930" w:rsidP="006578C5">
      <w:pPr>
        <w:pStyle w:val="Normal1"/>
        <w:numPr>
          <w:ilvl w:val="1"/>
          <w:numId w:val="3"/>
        </w:numPr>
      </w:pPr>
      <w:r w:rsidRPr="00996CB7">
        <w:rPr>
          <w:sz w:val="20"/>
          <w:szCs w:val="20"/>
        </w:rPr>
        <w:t>Update technology scope and sequence</w:t>
      </w:r>
    </w:p>
    <w:p w14:paraId="00000029" w14:textId="77777777" w:rsidR="00FE7328" w:rsidRDefault="00FE7328">
      <w:pPr>
        <w:pStyle w:val="Normal1"/>
        <w:ind w:firstLine="720"/>
      </w:pPr>
    </w:p>
    <w:p w14:paraId="0000002A" w14:textId="77777777" w:rsidR="00FE7328" w:rsidRDefault="00A7372D">
      <w:pPr>
        <w:pStyle w:val="Normal1"/>
        <w:rPr>
          <w:b/>
        </w:rPr>
      </w:pPr>
      <w:r>
        <w:rPr>
          <w:b/>
          <w:u w:val="single"/>
        </w:rPr>
        <w:t>Professional Development:</w:t>
      </w:r>
      <w:r>
        <w:rPr>
          <w:b/>
        </w:rPr>
        <w:t xml:space="preserve">  Increase knowledge of all staff members through the use of </w:t>
      </w:r>
    </w:p>
    <w:p w14:paraId="0000002B" w14:textId="77777777" w:rsidR="00FE7328" w:rsidRDefault="00A7372D">
      <w:pPr>
        <w:pStyle w:val="Normal1"/>
        <w:rPr>
          <w:b/>
        </w:rPr>
      </w:pPr>
      <w:r>
        <w:rPr>
          <w:b/>
        </w:rPr>
        <w:t>coaching, workshops, research, and collaboration</w:t>
      </w:r>
    </w:p>
    <w:p w14:paraId="11C4393D" w14:textId="250D3D58" w:rsidR="006578C5" w:rsidRPr="001B22FD" w:rsidRDefault="006578C5" w:rsidP="006578C5">
      <w:pPr>
        <w:pStyle w:val="Normal1"/>
        <w:numPr>
          <w:ilvl w:val="0"/>
          <w:numId w:val="3"/>
        </w:numPr>
        <w:rPr>
          <w:b/>
          <w:color w:val="000000" w:themeColor="text1"/>
        </w:rPr>
      </w:pPr>
      <w:r>
        <w:rPr>
          <w:b/>
        </w:rPr>
        <w:t>Goal #1</w:t>
      </w:r>
      <w:r w:rsidR="00951C0B">
        <w:rPr>
          <w:b/>
        </w:rPr>
        <w:t>1</w:t>
      </w:r>
      <w:r>
        <w:rPr>
          <w:b/>
        </w:rPr>
        <w:t xml:space="preserve"> – P</w:t>
      </w:r>
      <w:r w:rsidR="00A7372D">
        <w:rPr>
          <w:b/>
        </w:rPr>
        <w:t>rovide opportunities for staff t</w:t>
      </w:r>
      <w:r>
        <w:rPr>
          <w:b/>
        </w:rPr>
        <w:t xml:space="preserve">o collaborate and </w:t>
      </w:r>
      <w:r w:rsidRPr="001B22FD">
        <w:rPr>
          <w:b/>
          <w:color w:val="000000" w:themeColor="text1"/>
        </w:rPr>
        <w:t xml:space="preserve">research best </w:t>
      </w:r>
      <w:r w:rsidR="00A7372D" w:rsidRPr="001B22FD">
        <w:rPr>
          <w:b/>
          <w:color w:val="000000" w:themeColor="text1"/>
        </w:rPr>
        <w:t>practices</w:t>
      </w:r>
      <w:r w:rsidRPr="001B22FD">
        <w:rPr>
          <w:b/>
          <w:color w:val="000000" w:themeColor="text1"/>
        </w:rPr>
        <w:t xml:space="preserve"> </w:t>
      </w:r>
      <w:r w:rsidR="00A7372D" w:rsidRPr="001B22FD">
        <w:rPr>
          <w:b/>
          <w:color w:val="000000" w:themeColor="text1"/>
        </w:rPr>
        <w:t>for enhanced learning options.</w:t>
      </w:r>
    </w:p>
    <w:p w14:paraId="1712F675" w14:textId="77777777" w:rsidR="006578C5" w:rsidRPr="001B22FD" w:rsidRDefault="00A7372D" w:rsidP="006578C5">
      <w:pPr>
        <w:pStyle w:val="Normal1"/>
        <w:numPr>
          <w:ilvl w:val="1"/>
          <w:numId w:val="3"/>
        </w:numPr>
        <w:rPr>
          <w:b/>
          <w:color w:val="000000" w:themeColor="text1"/>
          <w:sz w:val="20"/>
          <w:szCs w:val="20"/>
        </w:rPr>
      </w:pPr>
      <w:r w:rsidRPr="001B22FD">
        <w:rPr>
          <w:color w:val="000000" w:themeColor="text1"/>
          <w:sz w:val="20"/>
          <w:szCs w:val="20"/>
        </w:rPr>
        <w:t>Continuation of teacher evaluation program including PLC’s, research, and feedback from administration.</w:t>
      </w:r>
    </w:p>
    <w:p w14:paraId="01EE853F" w14:textId="25DD9B67" w:rsidR="006578C5" w:rsidRPr="001B22FD" w:rsidRDefault="00A7372D" w:rsidP="006578C5">
      <w:pPr>
        <w:pStyle w:val="Normal1"/>
        <w:numPr>
          <w:ilvl w:val="1"/>
          <w:numId w:val="3"/>
        </w:numPr>
        <w:rPr>
          <w:b/>
          <w:color w:val="000000" w:themeColor="text1"/>
          <w:sz w:val="20"/>
          <w:szCs w:val="20"/>
        </w:rPr>
      </w:pPr>
      <w:r w:rsidRPr="001B22FD">
        <w:rPr>
          <w:color w:val="000000" w:themeColor="text1"/>
          <w:sz w:val="20"/>
          <w:szCs w:val="20"/>
        </w:rPr>
        <w:t>Improve outcomes in core areas with training opportunities in PBIS</w:t>
      </w:r>
      <w:r w:rsidR="00BF1B07" w:rsidRPr="001B22FD">
        <w:rPr>
          <w:color w:val="000000" w:themeColor="text1"/>
          <w:sz w:val="20"/>
          <w:szCs w:val="20"/>
        </w:rPr>
        <w:t>, Top 20, 2B Continued,</w:t>
      </w:r>
      <w:r w:rsidRPr="001B22FD">
        <w:rPr>
          <w:color w:val="000000" w:themeColor="text1"/>
          <w:sz w:val="20"/>
          <w:szCs w:val="20"/>
        </w:rPr>
        <w:t xml:space="preserve"> and Olweus Programs school wide.</w:t>
      </w:r>
    </w:p>
    <w:p w14:paraId="3A12B6E8" w14:textId="77777777" w:rsidR="006578C5" w:rsidRPr="00996CB7" w:rsidRDefault="00A7372D" w:rsidP="006578C5">
      <w:pPr>
        <w:pStyle w:val="Normal1"/>
        <w:numPr>
          <w:ilvl w:val="1"/>
          <w:numId w:val="3"/>
        </w:numPr>
        <w:rPr>
          <w:b/>
          <w:sz w:val="20"/>
          <w:szCs w:val="20"/>
        </w:rPr>
      </w:pPr>
      <w:r w:rsidRPr="001B22FD">
        <w:rPr>
          <w:color w:val="000000" w:themeColor="text1"/>
          <w:sz w:val="20"/>
          <w:szCs w:val="20"/>
        </w:rPr>
        <w:t xml:space="preserve">Utilize funds to support staff members who attend development sessions through </w:t>
      </w:r>
      <w:r w:rsidRPr="00996CB7">
        <w:rPr>
          <w:sz w:val="20"/>
          <w:szCs w:val="20"/>
        </w:rPr>
        <w:t>SW/WC Cooperative.</w:t>
      </w:r>
    </w:p>
    <w:p w14:paraId="071145A5" w14:textId="77777777" w:rsidR="006578C5" w:rsidRPr="00C03DBB" w:rsidRDefault="00A7372D" w:rsidP="006578C5">
      <w:pPr>
        <w:pStyle w:val="Normal1"/>
        <w:numPr>
          <w:ilvl w:val="1"/>
          <w:numId w:val="3"/>
        </w:numPr>
        <w:rPr>
          <w:b/>
          <w:color w:val="000000" w:themeColor="text1"/>
          <w:sz w:val="20"/>
          <w:szCs w:val="20"/>
        </w:rPr>
      </w:pPr>
      <w:r w:rsidRPr="00996CB7">
        <w:rPr>
          <w:sz w:val="20"/>
          <w:szCs w:val="20"/>
        </w:rPr>
        <w:t xml:space="preserve">Allow staff leadership opportunities for research in areas that benefit grade level, developmental </w:t>
      </w:r>
      <w:r w:rsidRPr="00C03DBB">
        <w:rPr>
          <w:color w:val="000000" w:themeColor="text1"/>
          <w:sz w:val="20"/>
          <w:szCs w:val="20"/>
        </w:rPr>
        <w:t xml:space="preserve">level, or school level opportunities. </w:t>
      </w:r>
    </w:p>
    <w:p w14:paraId="00000036" w14:textId="3CA97FC4" w:rsidR="00FE7328" w:rsidRPr="00C03DBB" w:rsidRDefault="00A7372D" w:rsidP="006578C5">
      <w:pPr>
        <w:pStyle w:val="Normal1"/>
        <w:numPr>
          <w:ilvl w:val="1"/>
          <w:numId w:val="3"/>
        </w:numPr>
        <w:rPr>
          <w:b/>
          <w:color w:val="000000" w:themeColor="text1"/>
          <w:sz w:val="20"/>
          <w:szCs w:val="20"/>
        </w:rPr>
      </w:pPr>
      <w:r w:rsidRPr="00C03DBB">
        <w:rPr>
          <w:color w:val="000000" w:themeColor="text1"/>
          <w:sz w:val="20"/>
          <w:szCs w:val="20"/>
        </w:rPr>
        <w:t>Staff will create grade level or curricular level goals that will impact student achievement.</w:t>
      </w:r>
    </w:p>
    <w:p w14:paraId="5DA7ED10" w14:textId="6A5FB401" w:rsidR="007E4E1E" w:rsidRPr="00C03DBB" w:rsidRDefault="007E4E1E" w:rsidP="006578C5">
      <w:pPr>
        <w:pStyle w:val="Normal1"/>
        <w:numPr>
          <w:ilvl w:val="1"/>
          <w:numId w:val="3"/>
        </w:numPr>
        <w:rPr>
          <w:b/>
          <w:color w:val="000000" w:themeColor="text1"/>
          <w:sz w:val="20"/>
          <w:szCs w:val="20"/>
        </w:rPr>
      </w:pPr>
      <w:r w:rsidRPr="00C03DBB">
        <w:rPr>
          <w:color w:val="000000" w:themeColor="text1"/>
          <w:sz w:val="20"/>
          <w:szCs w:val="20"/>
        </w:rPr>
        <w:t>Induction and Mentoring Program</w:t>
      </w:r>
    </w:p>
    <w:p w14:paraId="00000037" w14:textId="77777777" w:rsidR="00FE7328" w:rsidRPr="00C03DBB" w:rsidRDefault="00FE7328">
      <w:pPr>
        <w:pStyle w:val="Normal1"/>
        <w:rPr>
          <w:color w:val="000000" w:themeColor="text1"/>
        </w:rPr>
      </w:pPr>
    </w:p>
    <w:p w14:paraId="00000038" w14:textId="77777777" w:rsidR="00FE7328" w:rsidRPr="00C03DBB" w:rsidRDefault="00A7372D">
      <w:pPr>
        <w:pStyle w:val="Normal1"/>
        <w:rPr>
          <w:b/>
          <w:color w:val="000000" w:themeColor="text1"/>
        </w:rPr>
      </w:pPr>
      <w:r w:rsidRPr="00C03DBB">
        <w:rPr>
          <w:b/>
          <w:color w:val="000000" w:themeColor="text1"/>
          <w:u w:val="single"/>
        </w:rPr>
        <w:t>Overall District Goals</w:t>
      </w:r>
      <w:r w:rsidRPr="00C03DBB">
        <w:rPr>
          <w:b/>
          <w:color w:val="000000" w:themeColor="text1"/>
        </w:rPr>
        <w:t>:  Create district initiatives to increase opportunities for students, and staff, including increasing enrollment, providing opportunities for growth, and utilization of best practices in line with the district mission statement while being fiscally responsible.</w:t>
      </w:r>
    </w:p>
    <w:p w14:paraId="6F4BF7D5" w14:textId="303D0532" w:rsidR="006578C5" w:rsidRPr="00C03DBB" w:rsidRDefault="006578C5" w:rsidP="006578C5">
      <w:pPr>
        <w:pStyle w:val="Normal1"/>
        <w:numPr>
          <w:ilvl w:val="0"/>
          <w:numId w:val="3"/>
        </w:numPr>
        <w:rPr>
          <w:b/>
          <w:color w:val="000000" w:themeColor="text1"/>
        </w:rPr>
      </w:pPr>
      <w:r w:rsidRPr="00C03DBB">
        <w:rPr>
          <w:b/>
          <w:color w:val="000000" w:themeColor="text1"/>
        </w:rPr>
        <w:t>Goal #1</w:t>
      </w:r>
      <w:r w:rsidR="00951C0B" w:rsidRPr="00C03DBB">
        <w:rPr>
          <w:b/>
          <w:color w:val="000000" w:themeColor="text1"/>
        </w:rPr>
        <w:t>2</w:t>
      </w:r>
      <w:r w:rsidRPr="00C03DBB">
        <w:rPr>
          <w:b/>
          <w:color w:val="000000" w:themeColor="text1"/>
        </w:rPr>
        <w:t xml:space="preserve"> – B</w:t>
      </w:r>
      <w:r w:rsidR="00A7372D" w:rsidRPr="00C03DBB">
        <w:rPr>
          <w:b/>
          <w:color w:val="000000" w:themeColor="text1"/>
        </w:rPr>
        <w:t>alance Budget</w:t>
      </w:r>
    </w:p>
    <w:p w14:paraId="03F4BFFF" w14:textId="77777777" w:rsidR="006578C5" w:rsidRPr="00C03DBB" w:rsidRDefault="006578C5" w:rsidP="006578C5">
      <w:pPr>
        <w:pStyle w:val="Normal1"/>
        <w:numPr>
          <w:ilvl w:val="1"/>
          <w:numId w:val="3"/>
        </w:numPr>
        <w:rPr>
          <w:b/>
          <w:color w:val="000000" w:themeColor="text1"/>
          <w:sz w:val="20"/>
          <w:szCs w:val="20"/>
        </w:rPr>
      </w:pPr>
      <w:r w:rsidRPr="00C03DBB">
        <w:rPr>
          <w:color w:val="000000" w:themeColor="text1"/>
          <w:sz w:val="20"/>
          <w:szCs w:val="20"/>
        </w:rPr>
        <w:t>Remove unnecessary programming and areas of being fiscally irresponsible to the district residents.</w:t>
      </w:r>
    </w:p>
    <w:p w14:paraId="5F763D27" w14:textId="479FEE61" w:rsidR="006578C5" w:rsidRPr="00996CB7" w:rsidRDefault="006578C5" w:rsidP="006578C5">
      <w:pPr>
        <w:pStyle w:val="Normal1"/>
        <w:numPr>
          <w:ilvl w:val="1"/>
          <w:numId w:val="3"/>
        </w:numPr>
        <w:rPr>
          <w:b/>
          <w:sz w:val="20"/>
          <w:szCs w:val="20"/>
        </w:rPr>
      </w:pPr>
      <w:r w:rsidRPr="00C03DBB">
        <w:rPr>
          <w:color w:val="000000" w:themeColor="text1"/>
          <w:sz w:val="20"/>
          <w:szCs w:val="20"/>
        </w:rPr>
        <w:t>Analyze and evaluate programs and associated costs to provide a long</w:t>
      </w:r>
      <w:r w:rsidR="00C03DBB">
        <w:rPr>
          <w:color w:val="000000" w:themeColor="text1"/>
          <w:sz w:val="20"/>
          <w:szCs w:val="20"/>
        </w:rPr>
        <w:t>-</w:t>
      </w:r>
      <w:r w:rsidRPr="00C03DBB">
        <w:rPr>
          <w:color w:val="000000" w:themeColor="text1"/>
          <w:sz w:val="20"/>
          <w:szCs w:val="20"/>
        </w:rPr>
        <w:t xml:space="preserve">range spending plan and develop plans to balance increased school costs, class sizes, and program increases in vital areas such as Special Education, </w:t>
      </w:r>
      <w:r w:rsidR="007E4E1E" w:rsidRPr="00C03DBB">
        <w:rPr>
          <w:color w:val="000000" w:themeColor="text1"/>
          <w:sz w:val="20"/>
          <w:szCs w:val="20"/>
        </w:rPr>
        <w:t>English Learner Education</w:t>
      </w:r>
      <w:r w:rsidR="007E4E1E">
        <w:rPr>
          <w:sz w:val="20"/>
          <w:szCs w:val="20"/>
        </w:rPr>
        <w:t xml:space="preserve">, </w:t>
      </w:r>
      <w:r w:rsidR="00E95930" w:rsidRPr="00996CB7">
        <w:rPr>
          <w:sz w:val="20"/>
          <w:szCs w:val="20"/>
        </w:rPr>
        <w:t>CTE</w:t>
      </w:r>
      <w:r w:rsidRPr="00996CB7">
        <w:rPr>
          <w:sz w:val="20"/>
          <w:szCs w:val="20"/>
        </w:rPr>
        <w:t>, and Preschool.</w:t>
      </w:r>
    </w:p>
    <w:p w14:paraId="3BDC0D3D" w14:textId="77777777" w:rsidR="006578C5" w:rsidRDefault="006578C5" w:rsidP="006578C5">
      <w:pPr>
        <w:pStyle w:val="Normal1"/>
        <w:ind w:left="720"/>
        <w:rPr>
          <w:b/>
        </w:rPr>
      </w:pPr>
    </w:p>
    <w:p w14:paraId="5BEC6018" w14:textId="3F9E8D3C" w:rsidR="006578C5" w:rsidRPr="00C03DBB" w:rsidRDefault="006578C5" w:rsidP="006578C5">
      <w:pPr>
        <w:pStyle w:val="Normal1"/>
        <w:numPr>
          <w:ilvl w:val="0"/>
          <w:numId w:val="3"/>
        </w:numPr>
        <w:rPr>
          <w:b/>
          <w:color w:val="000000" w:themeColor="text1"/>
        </w:rPr>
      </w:pPr>
      <w:r>
        <w:rPr>
          <w:b/>
        </w:rPr>
        <w:t>Goal #1</w:t>
      </w:r>
      <w:r w:rsidR="00951C0B">
        <w:rPr>
          <w:b/>
        </w:rPr>
        <w:t>3</w:t>
      </w:r>
      <w:r>
        <w:rPr>
          <w:b/>
        </w:rPr>
        <w:t xml:space="preserve"> </w:t>
      </w:r>
      <w:r w:rsidRPr="00C03DBB">
        <w:rPr>
          <w:b/>
          <w:color w:val="000000" w:themeColor="text1"/>
        </w:rPr>
        <w:t xml:space="preserve">– </w:t>
      </w:r>
      <w:r w:rsidR="007E4E1E" w:rsidRPr="00C03DBB">
        <w:rPr>
          <w:b/>
          <w:color w:val="000000" w:themeColor="text1"/>
        </w:rPr>
        <w:t xml:space="preserve">Efforts to </w:t>
      </w:r>
      <w:r w:rsidRPr="00C03DBB">
        <w:rPr>
          <w:b/>
          <w:color w:val="000000" w:themeColor="text1"/>
        </w:rPr>
        <w:t xml:space="preserve">Increase Enrollment </w:t>
      </w:r>
    </w:p>
    <w:p w14:paraId="0AC6898C" w14:textId="40F4CBF4" w:rsidR="006578C5" w:rsidRPr="00C03DBB" w:rsidRDefault="007E4E1E" w:rsidP="00BF1B07">
      <w:pPr>
        <w:pStyle w:val="Normal1"/>
        <w:numPr>
          <w:ilvl w:val="1"/>
          <w:numId w:val="3"/>
        </w:numPr>
        <w:rPr>
          <w:b/>
          <w:color w:val="000000" w:themeColor="text1"/>
          <w:sz w:val="20"/>
          <w:szCs w:val="20"/>
        </w:rPr>
      </w:pPr>
      <w:r w:rsidRPr="00C03DBB">
        <w:rPr>
          <w:color w:val="000000" w:themeColor="text1"/>
          <w:sz w:val="20"/>
          <w:szCs w:val="20"/>
        </w:rPr>
        <w:t xml:space="preserve">Leverage </w:t>
      </w:r>
      <w:r w:rsidR="00A7372D" w:rsidRPr="00C03DBB">
        <w:rPr>
          <w:color w:val="000000" w:themeColor="text1"/>
          <w:sz w:val="20"/>
          <w:szCs w:val="20"/>
        </w:rPr>
        <w:t>area newspapers and flyers to support school enrollment</w:t>
      </w:r>
      <w:r w:rsidR="00BF1B07" w:rsidRPr="00C03DBB">
        <w:rPr>
          <w:color w:val="000000" w:themeColor="text1"/>
          <w:sz w:val="20"/>
          <w:szCs w:val="20"/>
        </w:rPr>
        <w:t xml:space="preserve"> and social media</w:t>
      </w:r>
      <w:r w:rsidR="00A7372D" w:rsidRPr="00C03DBB">
        <w:rPr>
          <w:color w:val="000000" w:themeColor="text1"/>
          <w:sz w:val="20"/>
          <w:szCs w:val="20"/>
        </w:rPr>
        <w:t>.</w:t>
      </w:r>
    </w:p>
    <w:p w14:paraId="7B5781EC" w14:textId="658A7FB5" w:rsidR="006578C5" w:rsidRPr="001B22FD" w:rsidRDefault="00A7372D" w:rsidP="006578C5">
      <w:pPr>
        <w:pStyle w:val="Normal1"/>
        <w:numPr>
          <w:ilvl w:val="1"/>
          <w:numId w:val="3"/>
        </w:numPr>
        <w:rPr>
          <w:b/>
          <w:color w:val="000000" w:themeColor="text1"/>
          <w:sz w:val="20"/>
          <w:szCs w:val="20"/>
        </w:rPr>
      </w:pPr>
      <w:r w:rsidRPr="00C03DBB">
        <w:rPr>
          <w:color w:val="000000" w:themeColor="text1"/>
          <w:sz w:val="20"/>
          <w:szCs w:val="20"/>
        </w:rPr>
        <w:t xml:space="preserve">Contact open </w:t>
      </w:r>
      <w:r w:rsidRPr="001B22FD">
        <w:rPr>
          <w:color w:val="000000" w:themeColor="text1"/>
          <w:sz w:val="20"/>
          <w:szCs w:val="20"/>
        </w:rPr>
        <w:t>enrolled families to encourage tours of the school and potential enrollment.</w:t>
      </w:r>
    </w:p>
    <w:p w14:paraId="00000043" w14:textId="672041D4" w:rsidR="00FE7328" w:rsidRPr="00996CB7" w:rsidRDefault="00A7372D" w:rsidP="006578C5">
      <w:pPr>
        <w:pStyle w:val="Normal1"/>
        <w:numPr>
          <w:ilvl w:val="1"/>
          <w:numId w:val="3"/>
        </w:numPr>
        <w:rPr>
          <w:b/>
          <w:sz w:val="20"/>
          <w:szCs w:val="20"/>
        </w:rPr>
      </w:pPr>
      <w:r w:rsidRPr="001B22FD">
        <w:rPr>
          <w:color w:val="000000" w:themeColor="text1"/>
          <w:sz w:val="20"/>
          <w:szCs w:val="20"/>
        </w:rPr>
        <w:t>Increase preschool and Kid’s Depot opportunities for students and families</w:t>
      </w:r>
      <w:r w:rsidRPr="00996CB7">
        <w:rPr>
          <w:sz w:val="20"/>
          <w:szCs w:val="20"/>
        </w:rPr>
        <w:t>.</w:t>
      </w:r>
    </w:p>
    <w:p w14:paraId="00000044" w14:textId="77777777" w:rsidR="00FE7328" w:rsidRPr="00996CB7" w:rsidRDefault="00FE7328">
      <w:pPr>
        <w:pStyle w:val="Normal1"/>
        <w:rPr>
          <w:sz w:val="20"/>
          <w:szCs w:val="20"/>
        </w:rPr>
      </w:pPr>
    </w:p>
    <w:sectPr w:rsidR="00FE7328" w:rsidRPr="00996CB7" w:rsidSect="00CA441F">
      <w:headerReference w:type="even" r:id="rId8"/>
      <w:headerReference w:type="default" r:id="rId9"/>
      <w:pgSz w:w="12240" w:h="15840"/>
      <w:pgMar w:top="1440" w:right="1152" w:bottom="1440" w:left="1152"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1EAA9" w14:textId="77777777" w:rsidR="0035000B" w:rsidRDefault="0035000B" w:rsidP="00E95930">
      <w:pPr>
        <w:spacing w:line="240" w:lineRule="auto"/>
      </w:pPr>
      <w:r>
        <w:separator/>
      </w:r>
    </w:p>
  </w:endnote>
  <w:endnote w:type="continuationSeparator" w:id="0">
    <w:p w14:paraId="0DB27494" w14:textId="77777777" w:rsidR="0035000B" w:rsidRDefault="0035000B" w:rsidP="00E959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B30D2" w14:textId="77777777" w:rsidR="0035000B" w:rsidRDefault="0035000B" w:rsidP="00E95930">
      <w:pPr>
        <w:spacing w:line="240" w:lineRule="auto"/>
      </w:pPr>
      <w:r>
        <w:separator/>
      </w:r>
    </w:p>
  </w:footnote>
  <w:footnote w:type="continuationSeparator" w:id="0">
    <w:p w14:paraId="6285E9EE" w14:textId="77777777" w:rsidR="0035000B" w:rsidRDefault="0035000B" w:rsidP="00E959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4FF46" w14:textId="27D8355E" w:rsidR="00E95930" w:rsidRDefault="00E95930">
    <w:pPr>
      <w:pStyle w:val="Header"/>
    </w:pPr>
    <w:r>
      <w:ptab w:relativeTo="margin" w:alignment="center" w:leader="none"/>
    </w:r>
  </w:p>
  <w:p w14:paraId="6CB1AA2B" w14:textId="77777777" w:rsidR="00E95930" w:rsidRDefault="00E959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84"/>
      <w:gridCol w:w="1152"/>
    </w:tblGrid>
    <w:tr w:rsidR="00E95930" w14:paraId="326B4B4A" w14:textId="77777777">
      <w:tc>
        <w:tcPr>
          <w:tcW w:w="0" w:type="auto"/>
          <w:tcBorders>
            <w:right w:val="single" w:sz="6" w:space="0" w:color="000000" w:themeColor="text1"/>
          </w:tcBorders>
        </w:tcPr>
        <w:sdt>
          <w:sdtPr>
            <w:rPr>
              <w:color w:val="000000" w:themeColor="text1"/>
            </w:rPr>
            <w:alias w:val="Company"/>
            <w:id w:val="78735422"/>
            <w:placeholder>
              <w:docPart w:val="428560237DE7334290012EE98949FDB5"/>
            </w:placeholder>
            <w:dataBinding w:prefixMappings="xmlns:ns0='http://schemas.openxmlformats.org/officeDocument/2006/extended-properties'" w:xpath="/ns0:Properties[1]/ns0:Company[1]" w:storeItemID="{6668398D-A668-4E3E-A5EB-62B293D839F1}"/>
            <w:text/>
          </w:sdtPr>
          <w:sdtEndPr/>
          <w:sdtContent>
            <w:p w14:paraId="1F2325E3" w14:textId="549B77FD" w:rsidR="00E95930" w:rsidRPr="00C03DBB" w:rsidRDefault="00E95930">
              <w:pPr>
                <w:pStyle w:val="Header"/>
                <w:jc w:val="right"/>
                <w:rPr>
                  <w:color w:val="000000" w:themeColor="text1"/>
                </w:rPr>
              </w:pPr>
              <w:r w:rsidRPr="00C03DBB">
                <w:rPr>
                  <w:color w:val="000000" w:themeColor="text1"/>
                </w:rPr>
                <w:t>District #424</w:t>
              </w:r>
            </w:p>
          </w:sdtContent>
        </w:sdt>
        <w:sdt>
          <w:sdtPr>
            <w:rPr>
              <w:b/>
              <w:bCs/>
              <w:color w:val="000000" w:themeColor="text1"/>
              <w:u w:val="single"/>
            </w:rPr>
            <w:alias w:val="Title"/>
            <w:id w:val="78735415"/>
            <w:placeholder>
              <w:docPart w:val="B3AA01E443F4C44F9A52F823FB1DE7A3"/>
            </w:placeholder>
            <w:dataBinding w:prefixMappings="xmlns:ns0='http://schemas.openxmlformats.org/package/2006/metadata/core-properties' xmlns:ns1='http://purl.org/dc/elements/1.1/'" w:xpath="/ns0:coreProperties[1]/ns1:title[1]" w:storeItemID="{6C3C8BC8-F283-45AE-878A-BAB7291924A1}"/>
            <w:text/>
          </w:sdtPr>
          <w:sdtEndPr/>
          <w:sdtContent>
            <w:p w14:paraId="22713109" w14:textId="0B5C224F" w:rsidR="00E95930" w:rsidRPr="00C03DBB" w:rsidRDefault="00DB43BF" w:rsidP="00E95930">
              <w:pPr>
                <w:pStyle w:val="Header"/>
                <w:jc w:val="right"/>
                <w:rPr>
                  <w:b/>
                  <w:bCs/>
                  <w:color w:val="000000" w:themeColor="text1"/>
                </w:rPr>
              </w:pPr>
              <w:r w:rsidRPr="00C03DBB">
                <w:rPr>
                  <w:b/>
                  <w:bCs/>
                  <w:color w:val="000000" w:themeColor="text1"/>
                  <w:u w:val="single"/>
                </w:rPr>
                <w:t>August 202</w:t>
              </w:r>
              <w:r w:rsidR="00E34A55" w:rsidRPr="00C03DBB">
                <w:rPr>
                  <w:b/>
                  <w:bCs/>
                  <w:color w:val="000000" w:themeColor="text1"/>
                  <w:u w:val="single"/>
                </w:rPr>
                <w:t>3</w:t>
              </w:r>
            </w:p>
          </w:sdtContent>
        </w:sdt>
      </w:tc>
      <w:tc>
        <w:tcPr>
          <w:tcW w:w="1152" w:type="dxa"/>
          <w:tcBorders>
            <w:left w:val="single" w:sz="6" w:space="0" w:color="000000" w:themeColor="text1"/>
          </w:tcBorders>
        </w:tcPr>
        <w:p w14:paraId="6B72E941" w14:textId="77777777" w:rsidR="00E95930" w:rsidRPr="00DB43BF" w:rsidRDefault="00E95930">
          <w:pPr>
            <w:pStyle w:val="Header"/>
            <w:rPr>
              <w:b/>
              <w:color w:val="000000" w:themeColor="text1"/>
            </w:rPr>
          </w:pPr>
          <w:r w:rsidRPr="00DB43BF">
            <w:rPr>
              <w:color w:val="000000" w:themeColor="text1"/>
            </w:rPr>
            <w:fldChar w:fldCharType="begin"/>
          </w:r>
          <w:r w:rsidRPr="00DB43BF">
            <w:rPr>
              <w:color w:val="000000" w:themeColor="text1"/>
            </w:rPr>
            <w:instrText xml:space="preserve"> PAGE   \* MERGEFORMAT </w:instrText>
          </w:r>
          <w:r w:rsidRPr="00DB43BF">
            <w:rPr>
              <w:color w:val="000000" w:themeColor="text1"/>
            </w:rPr>
            <w:fldChar w:fldCharType="separate"/>
          </w:r>
          <w:r w:rsidR="00E75B29" w:rsidRPr="00DB43BF">
            <w:rPr>
              <w:noProof/>
              <w:color w:val="000000" w:themeColor="text1"/>
            </w:rPr>
            <w:t>1</w:t>
          </w:r>
          <w:r w:rsidRPr="00DB43BF">
            <w:rPr>
              <w:noProof/>
              <w:color w:val="000000" w:themeColor="text1"/>
            </w:rPr>
            <w:fldChar w:fldCharType="end"/>
          </w:r>
        </w:p>
      </w:tc>
    </w:tr>
  </w:tbl>
  <w:p w14:paraId="28F51A94" w14:textId="486B751B" w:rsidR="00E95930" w:rsidRDefault="00E95930">
    <w:pPr>
      <w:pStyle w:val="Header"/>
    </w:pPr>
    <w:r>
      <w:rPr>
        <w:noProof/>
        <w:lang w:val="en-US"/>
      </w:rPr>
      <w:drawing>
        <wp:inline distT="0" distB="0" distL="0" distR="0" wp14:anchorId="6357ABAB" wp14:editId="2814FE45">
          <wp:extent cx="1028700" cy="709084"/>
          <wp:effectExtent l="0" t="0" r="0" b="2540"/>
          <wp:docPr id="5" name="Picture 5" descr="Macintosh HD:Users:melissaradeke:Dropbox:424 Lester Prairie:Branding and Marketing:Official Bulldo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elissaradeke:Dropbox:424 Lester Prairie:Branding and Marketing:Official Bulldo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15" cy="7095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D36B8"/>
    <w:multiLevelType w:val="hybridMultilevel"/>
    <w:tmpl w:val="94A61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12090"/>
    <w:multiLevelType w:val="hybridMultilevel"/>
    <w:tmpl w:val="EBC44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0558FB"/>
    <w:multiLevelType w:val="hybridMultilevel"/>
    <w:tmpl w:val="BC64FB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64B7CB2"/>
    <w:multiLevelType w:val="hybridMultilevel"/>
    <w:tmpl w:val="326A8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41218B"/>
    <w:multiLevelType w:val="hybridMultilevel"/>
    <w:tmpl w:val="291C8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8497853">
    <w:abstractNumId w:val="2"/>
  </w:num>
  <w:num w:numId="2" w16cid:durableId="707604891">
    <w:abstractNumId w:val="0"/>
  </w:num>
  <w:num w:numId="3" w16cid:durableId="1466774937">
    <w:abstractNumId w:val="1"/>
  </w:num>
  <w:num w:numId="4" w16cid:durableId="592208407">
    <w:abstractNumId w:val="4"/>
  </w:num>
  <w:num w:numId="5" w16cid:durableId="11078460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328"/>
    <w:rsid w:val="0001530F"/>
    <w:rsid w:val="001B22FD"/>
    <w:rsid w:val="0035000B"/>
    <w:rsid w:val="006578C5"/>
    <w:rsid w:val="007E4E1E"/>
    <w:rsid w:val="008442C5"/>
    <w:rsid w:val="00951C0B"/>
    <w:rsid w:val="00980EFA"/>
    <w:rsid w:val="00996CB7"/>
    <w:rsid w:val="00A7372D"/>
    <w:rsid w:val="00A943B8"/>
    <w:rsid w:val="00BB6F5F"/>
    <w:rsid w:val="00BF1B07"/>
    <w:rsid w:val="00C03DBB"/>
    <w:rsid w:val="00C16311"/>
    <w:rsid w:val="00C4132D"/>
    <w:rsid w:val="00CA441F"/>
    <w:rsid w:val="00D31BD8"/>
    <w:rsid w:val="00DB43BF"/>
    <w:rsid w:val="00E34A55"/>
    <w:rsid w:val="00E75B29"/>
    <w:rsid w:val="00E95930"/>
    <w:rsid w:val="00F41C31"/>
    <w:rsid w:val="00FE6B69"/>
    <w:rsid w:val="00FE7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AEA29F"/>
  <w15:docId w15:val="{EF18E04E-1052-7041-BF60-5B35E7355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FE6B69"/>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6B69"/>
    <w:rPr>
      <w:rFonts w:ascii="Lucida Grande" w:hAnsi="Lucida Grande" w:cs="Lucida Grande"/>
      <w:sz w:val="18"/>
      <w:szCs w:val="18"/>
    </w:rPr>
  </w:style>
  <w:style w:type="paragraph" w:styleId="Header">
    <w:name w:val="header"/>
    <w:basedOn w:val="Normal"/>
    <w:link w:val="HeaderChar"/>
    <w:uiPriority w:val="99"/>
    <w:unhideWhenUsed/>
    <w:rsid w:val="00E95930"/>
    <w:pPr>
      <w:tabs>
        <w:tab w:val="center" w:pos="4320"/>
        <w:tab w:val="right" w:pos="8640"/>
      </w:tabs>
      <w:spacing w:line="240" w:lineRule="auto"/>
    </w:pPr>
  </w:style>
  <w:style w:type="character" w:customStyle="1" w:styleId="HeaderChar">
    <w:name w:val="Header Char"/>
    <w:basedOn w:val="DefaultParagraphFont"/>
    <w:link w:val="Header"/>
    <w:uiPriority w:val="99"/>
    <w:rsid w:val="00E95930"/>
  </w:style>
  <w:style w:type="paragraph" w:styleId="Footer">
    <w:name w:val="footer"/>
    <w:basedOn w:val="Normal"/>
    <w:link w:val="FooterChar"/>
    <w:uiPriority w:val="99"/>
    <w:unhideWhenUsed/>
    <w:rsid w:val="00E95930"/>
    <w:pPr>
      <w:tabs>
        <w:tab w:val="center" w:pos="4320"/>
        <w:tab w:val="right" w:pos="8640"/>
      </w:tabs>
      <w:spacing w:line="240" w:lineRule="auto"/>
    </w:pPr>
  </w:style>
  <w:style w:type="character" w:customStyle="1" w:styleId="FooterChar">
    <w:name w:val="Footer Char"/>
    <w:basedOn w:val="DefaultParagraphFont"/>
    <w:link w:val="Footer"/>
    <w:uiPriority w:val="99"/>
    <w:rsid w:val="00E95930"/>
  </w:style>
  <w:style w:type="table" w:styleId="TableGrid">
    <w:name w:val="Table Grid"/>
    <w:basedOn w:val="TableNormal"/>
    <w:uiPriority w:val="1"/>
    <w:rsid w:val="00E95930"/>
    <w:pPr>
      <w:spacing w:line="240" w:lineRule="auto"/>
    </w:pPr>
    <w:rPr>
      <w:rFonts w:asciiTheme="minorHAnsi" w:eastAsiaTheme="minorEastAsia" w:hAnsiTheme="minorHAnsi" w:cstheme="minorBidi"/>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8560237DE7334290012EE98949FDB5"/>
        <w:category>
          <w:name w:val="General"/>
          <w:gallery w:val="placeholder"/>
        </w:category>
        <w:types>
          <w:type w:val="bbPlcHdr"/>
        </w:types>
        <w:behaviors>
          <w:behavior w:val="content"/>
        </w:behaviors>
        <w:guid w:val="{D89A0E00-EFAA-744C-85F0-FC84F1098244}"/>
      </w:docPartPr>
      <w:docPartBody>
        <w:p w:rsidR="007F4B1F" w:rsidRDefault="007F4B1F" w:rsidP="007F4B1F">
          <w:pPr>
            <w:pStyle w:val="428560237DE7334290012EE98949FDB5"/>
          </w:pPr>
          <w:r>
            <w:t>[Type the company name]</w:t>
          </w:r>
        </w:p>
      </w:docPartBody>
    </w:docPart>
    <w:docPart>
      <w:docPartPr>
        <w:name w:val="B3AA01E443F4C44F9A52F823FB1DE7A3"/>
        <w:category>
          <w:name w:val="General"/>
          <w:gallery w:val="placeholder"/>
        </w:category>
        <w:types>
          <w:type w:val="bbPlcHdr"/>
        </w:types>
        <w:behaviors>
          <w:behavior w:val="content"/>
        </w:behaviors>
        <w:guid w:val="{533DE24F-F538-8749-ABE2-B40A95070A2D}"/>
      </w:docPartPr>
      <w:docPartBody>
        <w:p w:rsidR="007F4B1F" w:rsidRDefault="007F4B1F" w:rsidP="007F4B1F">
          <w:pPr>
            <w:pStyle w:val="B3AA01E443F4C44F9A52F823FB1DE7A3"/>
          </w:pPr>
          <w:r>
            <w:rPr>
              <w:b/>
              <w:bC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4B1F"/>
    <w:rsid w:val="002E3110"/>
    <w:rsid w:val="007F4B1F"/>
    <w:rsid w:val="00D54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8560237DE7334290012EE98949FDB5">
    <w:name w:val="428560237DE7334290012EE98949FDB5"/>
    <w:rsid w:val="007F4B1F"/>
  </w:style>
  <w:style w:type="paragraph" w:customStyle="1" w:styleId="B3AA01E443F4C44F9A52F823FB1DE7A3">
    <w:name w:val="B3AA01E443F4C44F9A52F823FB1DE7A3"/>
    <w:rsid w:val="007F4B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A9C5B-D158-E44E-9485-13646FCF8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747</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August 2022</vt:lpstr>
    </vt:vector>
  </TitlesOfParts>
  <Company>District #424</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2023</dc:title>
  <cp:lastModifiedBy>Melissa Radeke</cp:lastModifiedBy>
  <cp:revision>2</cp:revision>
  <cp:lastPrinted>2023-07-15T22:02:00Z</cp:lastPrinted>
  <dcterms:created xsi:type="dcterms:W3CDTF">2023-07-25T13:48:00Z</dcterms:created>
  <dcterms:modified xsi:type="dcterms:W3CDTF">2023-07-25T13:48:00Z</dcterms:modified>
</cp:coreProperties>
</file>