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3D4229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</w:t>
      </w:r>
      <w:r w:rsidR="000B30CD">
        <w:rPr>
          <w:rFonts w:ascii="Courier New" w:eastAsia="Times New Roman" w:hAnsi="Courier New" w:cs="Courier New"/>
          <w:b/>
        </w:rPr>
        <w:t xml:space="preserve"> May </w:t>
      </w:r>
      <w:r>
        <w:rPr>
          <w:rFonts w:ascii="Courier New" w:eastAsia="Times New Roman" w:hAnsi="Courier New" w:cs="Courier New"/>
          <w:b/>
        </w:rPr>
        <w:t>23rd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2018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6</w:t>
      </w:r>
      <w:r w:rsidR="009A6FB8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83260A">
        <w:rPr>
          <w:rFonts w:ascii="Courier New" w:eastAsia="Times New Roman" w:hAnsi="Courier New" w:cs="Courier New"/>
        </w:rPr>
        <w:t xml:space="preserve">Steve Ziermann, Marc Sebora, </w:t>
      </w:r>
      <w:r w:rsidR="00ED1120">
        <w:rPr>
          <w:rFonts w:ascii="Courier New" w:eastAsia="Times New Roman" w:hAnsi="Courier New" w:cs="Courier New"/>
        </w:rPr>
        <w:t>Meganne Stifter-Knoll, Rebecca Heimerl</w:t>
      </w:r>
      <w:r w:rsidR="00A10D7F">
        <w:rPr>
          <w:rFonts w:ascii="Courier New" w:eastAsia="Times New Roman" w:hAnsi="Courier New" w:cs="Courier New"/>
        </w:rPr>
        <w:t>, Mary Otto,</w:t>
      </w:r>
      <w:r w:rsidR="008B32BD" w:rsidRPr="008B32BD">
        <w:rPr>
          <w:rFonts w:ascii="Courier New" w:eastAsia="Times New Roman" w:hAnsi="Courier New" w:cs="Courier New"/>
        </w:rPr>
        <w:t xml:space="preserve"> </w:t>
      </w:r>
      <w:r w:rsidR="00ED1120">
        <w:rPr>
          <w:rFonts w:ascii="Courier New" w:eastAsia="Times New Roman" w:hAnsi="Courier New" w:cs="Courier New"/>
        </w:rPr>
        <w:t xml:space="preserve">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83260A">
        <w:rPr>
          <w:rFonts w:ascii="Courier New" w:eastAsia="Times New Roman" w:hAnsi="Courier New" w:cs="Courier New"/>
        </w:rPr>
        <w:t xml:space="preserve">Hentges.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8B32BD">
        <w:rPr>
          <w:rFonts w:ascii="Courier New" w:eastAsia="Times New Roman" w:hAnsi="Courier New" w:cs="Courier New"/>
        </w:rPr>
        <w:t>.</w:t>
      </w:r>
      <w:r w:rsidR="00574DF7">
        <w:rPr>
          <w:rFonts w:ascii="Courier New" w:eastAsia="Times New Roman" w:hAnsi="Courier New" w:cs="Courier New"/>
        </w:rPr>
        <w:t xml:space="preserve"> Other guest: Kim DeBruyckere</w:t>
      </w:r>
      <w:r w:rsidR="00915913">
        <w:rPr>
          <w:rFonts w:ascii="Courier New" w:eastAsia="Times New Roman" w:hAnsi="Courier New" w:cs="Courier New"/>
        </w:rPr>
        <w:t xml:space="preserve"> and </w:t>
      </w:r>
      <w:r w:rsidR="00915913">
        <w:rPr>
          <w:rFonts w:ascii="Courier New" w:eastAsia="Times New Roman" w:hAnsi="Courier New" w:cs="Courier New"/>
        </w:rPr>
        <w:t xml:space="preserve">Ivan Raconteur for </w:t>
      </w:r>
      <w:r w:rsidR="00915913">
        <w:rPr>
          <w:rFonts w:ascii="Courier New" w:eastAsia="Times New Roman" w:hAnsi="Courier New" w:cs="Courier New"/>
        </w:rPr>
        <w:t xml:space="preserve">the </w:t>
      </w:r>
      <w:bookmarkStart w:id="0" w:name="_GoBack"/>
      <w:bookmarkEnd w:id="0"/>
      <w:r w:rsidR="00915913">
        <w:rPr>
          <w:rFonts w:ascii="Courier New" w:eastAsia="Times New Roman" w:hAnsi="Courier New" w:cs="Courier New"/>
        </w:rPr>
        <w:t>Herald Journal.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A6025A" w:rsidRPr="00ED1120" w:rsidRDefault="00127A83" w:rsidP="0000332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574DF7">
        <w:rPr>
          <w:rFonts w:ascii="Courier New" w:hAnsi="Courier New" w:cs="Courier New"/>
        </w:rPr>
        <w:t>Heimerl</w:t>
      </w:r>
      <w:r w:rsidR="00A54974" w:rsidRPr="00ED1120">
        <w:rPr>
          <w:rFonts w:ascii="Courier New" w:hAnsi="Courier New" w:cs="Courier New"/>
        </w:rPr>
        <w:t xml:space="preserve">, </w:t>
      </w:r>
      <w:r w:rsidR="00792A34" w:rsidRPr="00ED1120">
        <w:rPr>
          <w:rFonts w:ascii="Courier New" w:hAnsi="Courier New" w:cs="Courier New"/>
        </w:rPr>
        <w:t>2</w:t>
      </w:r>
      <w:r w:rsidR="00792A34" w:rsidRPr="00ED1120">
        <w:rPr>
          <w:rFonts w:ascii="Courier New" w:hAnsi="Courier New" w:cs="Courier New"/>
          <w:vertAlign w:val="superscript"/>
        </w:rPr>
        <w:t>nd</w:t>
      </w:r>
      <w:r w:rsidR="00ED1120" w:rsidRPr="00ED1120">
        <w:rPr>
          <w:rFonts w:ascii="Courier New" w:hAnsi="Courier New" w:cs="Courier New"/>
        </w:rPr>
        <w:t xml:space="preserve"> by Otto</w:t>
      </w:r>
      <w:r w:rsidR="0029139A" w:rsidRPr="00ED1120">
        <w:rPr>
          <w:rFonts w:ascii="Courier New" w:hAnsi="Courier New" w:cs="Courier New"/>
        </w:rPr>
        <w:t xml:space="preserve"> to approve </w:t>
      </w:r>
      <w:r w:rsidR="00ED1120" w:rsidRPr="00ED1120">
        <w:rPr>
          <w:rFonts w:ascii="Courier New" w:hAnsi="Courier New" w:cs="Courier New"/>
        </w:rPr>
        <w:t>the Consent Agenda as presented</w:t>
      </w:r>
      <w:r w:rsidR="008B32BD" w:rsidRPr="00ED1120">
        <w:rPr>
          <w:rFonts w:ascii="Courier New" w:hAnsi="Courier New" w:cs="Courier New"/>
        </w:rPr>
        <w:t>.</w:t>
      </w:r>
      <w:r w:rsidR="00C966D1" w:rsidRPr="00ED1120">
        <w:rPr>
          <w:rFonts w:ascii="Courier New" w:hAnsi="Courier New" w:cs="Courier New"/>
        </w:rPr>
        <w:t xml:space="preserve"> </w:t>
      </w:r>
      <w:r w:rsidR="0050495B" w:rsidRPr="00ED1120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83260A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8A3701" w:rsidRDefault="008A3701" w:rsidP="00A10E64">
      <w:pPr>
        <w:pStyle w:val="ListParagraph"/>
        <w:rPr>
          <w:rFonts w:ascii="Courier New" w:hAnsi="Courier New" w:cs="Courier New"/>
        </w:rPr>
      </w:pPr>
    </w:p>
    <w:p w:rsidR="00574DF7" w:rsidRDefault="008A3701" w:rsidP="00A10E64">
      <w:pPr>
        <w:pStyle w:val="ListParagraph"/>
        <w:rPr>
          <w:rFonts w:ascii="Courier New" w:hAnsi="Courier New" w:cs="Courier New"/>
        </w:rPr>
      </w:pPr>
      <w:proofErr w:type="gramStart"/>
      <w:r w:rsidRPr="006A1717">
        <w:rPr>
          <w:rFonts w:ascii="Courier New" w:hAnsi="Courier New" w:cs="Courier New"/>
          <w:b/>
        </w:rPr>
        <w:t>Discussion of the purchase of Residential Property at 400 2</w:t>
      </w:r>
      <w:r w:rsidRPr="006A1717">
        <w:rPr>
          <w:rFonts w:ascii="Courier New" w:hAnsi="Courier New" w:cs="Courier New"/>
          <w:b/>
          <w:vertAlign w:val="superscript"/>
        </w:rPr>
        <w:t>nd</w:t>
      </w:r>
      <w:r w:rsidRPr="006A1717">
        <w:rPr>
          <w:rFonts w:ascii="Courier New" w:hAnsi="Courier New" w:cs="Courier New"/>
          <w:b/>
        </w:rPr>
        <w:t xml:space="preserve"> avenue North, Lester Prairie.</w:t>
      </w:r>
      <w:proofErr w:type="gramEnd"/>
      <w:r w:rsidRPr="006A1717">
        <w:rPr>
          <w:rFonts w:ascii="Courier New" w:hAnsi="Courier New" w:cs="Courier New"/>
          <w:b/>
        </w:rPr>
        <w:t xml:space="preserve"> </w:t>
      </w:r>
    </w:p>
    <w:p w:rsidR="00574DF7" w:rsidRDefault="00574DF7" w:rsidP="00A10E64">
      <w:pPr>
        <w:pStyle w:val="ListParagraph"/>
        <w:rPr>
          <w:rFonts w:ascii="Courier New" w:hAnsi="Courier New" w:cs="Courier New"/>
        </w:rPr>
      </w:pPr>
    </w:p>
    <w:p w:rsidR="00574DF7" w:rsidRPr="00ED1120" w:rsidRDefault="00574DF7" w:rsidP="00574DF7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Ziermann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the closure of the meeting</w:t>
      </w:r>
      <w:r w:rsidR="003D4229">
        <w:rPr>
          <w:rFonts w:ascii="Courier New" w:hAnsi="Courier New" w:cs="Courier New"/>
        </w:rPr>
        <w:t xml:space="preserve"> pursuant to Minnesota Statues section 13D.05, subdivision 3(b) (3) the meeting will close to develop or consider offers and counter offers for the purchase of said property.</w:t>
      </w:r>
    </w:p>
    <w:p w:rsidR="00574DF7" w:rsidRDefault="00574DF7" w:rsidP="00574DF7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3D4229" w:rsidRDefault="003D4229" w:rsidP="00574DF7">
      <w:pPr>
        <w:pStyle w:val="ListParagraph"/>
        <w:rPr>
          <w:rFonts w:ascii="Courier New" w:hAnsi="Courier New" w:cs="Courier New"/>
        </w:rPr>
      </w:pPr>
    </w:p>
    <w:p w:rsidR="00574DF7" w:rsidRDefault="00574DF7" w:rsidP="00574DF7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took place for the purchase of Residential Property at 400 2</w:t>
      </w:r>
      <w:r w:rsidRPr="00574DF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avenue North, Lester Prairie. </w:t>
      </w:r>
    </w:p>
    <w:p w:rsidR="00574DF7" w:rsidRDefault="003D4229" w:rsidP="00F166B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Open Session Board Action @ 6:40 pm </w:t>
      </w:r>
    </w:p>
    <w:p w:rsidR="00857A74" w:rsidRPr="00857A74" w:rsidRDefault="00857A74" w:rsidP="00F84763">
      <w:pPr>
        <w:spacing w:after="0"/>
        <w:ind w:left="720"/>
        <w:rPr>
          <w:rFonts w:ascii="Courier New" w:hAnsi="Courier New" w:cs="Courier New"/>
        </w:rPr>
      </w:pPr>
    </w:p>
    <w:p w:rsidR="0000332C" w:rsidRDefault="00BA4182" w:rsidP="00183DEF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857A74">
        <w:rPr>
          <w:rFonts w:ascii="Courier New" w:hAnsi="Courier New" w:cs="Courier New"/>
        </w:rPr>
        <w:tab/>
      </w:r>
    </w:p>
    <w:p w:rsidR="00F166B5" w:rsidRPr="00ED1120" w:rsidRDefault="00F166B5" w:rsidP="00F166B5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Sebora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ED1120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 xml:space="preserve">the contract with the City of Lester Prairie </w:t>
      </w:r>
      <w:r w:rsidRPr="00ED1120">
        <w:rPr>
          <w:rFonts w:ascii="Courier New" w:hAnsi="Courier New" w:cs="Courier New"/>
        </w:rPr>
        <w:t xml:space="preserve">as presented.          </w:t>
      </w:r>
    </w:p>
    <w:p w:rsidR="00F166B5" w:rsidRDefault="00F166B5" w:rsidP="00F166B5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700AF" w:rsidRDefault="000700AF" w:rsidP="00F166B5">
      <w:pPr>
        <w:pStyle w:val="ListParagraph"/>
        <w:rPr>
          <w:rFonts w:ascii="Courier New" w:hAnsi="Courier New" w:cs="Courier New"/>
        </w:rPr>
      </w:pPr>
    </w:p>
    <w:p w:rsidR="006A1717" w:rsidRDefault="00F166B5" w:rsidP="00F166B5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Discussion </w:t>
      </w:r>
      <w:r>
        <w:rPr>
          <w:rFonts w:ascii="Courier New" w:hAnsi="Courier New" w:cs="Courier New"/>
        </w:rPr>
        <w:t xml:space="preserve">– Regarding space issues and building project possibilities. </w:t>
      </w:r>
    </w:p>
    <w:p w:rsidR="006A1717" w:rsidRDefault="00F166B5" w:rsidP="006A1717">
      <w:pPr>
        <w:pStyle w:val="ListParagraph"/>
        <w:numPr>
          <w:ilvl w:val="1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Decisions to be made on construction process as far as contracting</w:t>
      </w:r>
      <w:r w:rsidR="006A1717">
        <w:rPr>
          <w:rFonts w:ascii="Courier New" w:hAnsi="Courier New" w:cs="Courier New"/>
        </w:rPr>
        <w:t xml:space="preserve"> style</w:t>
      </w:r>
      <w:r>
        <w:rPr>
          <w:rFonts w:ascii="Courier New" w:hAnsi="Courier New" w:cs="Courier New"/>
        </w:rPr>
        <w:t xml:space="preserve">. </w:t>
      </w:r>
    </w:p>
    <w:p w:rsidR="00F166B5" w:rsidRPr="00F166B5" w:rsidRDefault="00F166B5" w:rsidP="006A1717">
      <w:pPr>
        <w:pStyle w:val="ListParagraph"/>
        <w:numPr>
          <w:ilvl w:val="1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Survey will be sent out to the public.</w:t>
      </w:r>
    </w:p>
    <w:p w:rsidR="00F166B5" w:rsidRDefault="00F166B5" w:rsidP="00F166B5">
      <w:pPr>
        <w:pStyle w:val="ListParagraph"/>
        <w:rPr>
          <w:rFonts w:ascii="Courier New" w:hAnsi="Courier New" w:cs="Courier New"/>
        </w:rPr>
      </w:pPr>
    </w:p>
    <w:p w:rsidR="00F166B5" w:rsidRDefault="00F166B5" w:rsidP="00F166B5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ED1120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Rachel Stender as the Kid’s Depot worker with assigned duties.</w:t>
      </w:r>
    </w:p>
    <w:p w:rsidR="00F166B5" w:rsidRPr="00ED1120" w:rsidRDefault="00F166B5" w:rsidP="00F166B5">
      <w:pPr>
        <w:pStyle w:val="ListParagraph"/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         </w:t>
      </w:r>
    </w:p>
    <w:p w:rsidR="00062FEB" w:rsidRDefault="00F166B5" w:rsidP="00F166B5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F166B5" w:rsidRDefault="00F166B5" w:rsidP="00F166B5">
      <w:pPr>
        <w:pStyle w:val="ListParagraph"/>
        <w:rPr>
          <w:rFonts w:ascii="Courier New" w:hAnsi="Courier New" w:cs="Courier New"/>
          <w:b/>
        </w:rPr>
      </w:pPr>
    </w:p>
    <w:p w:rsidR="00062FEB" w:rsidRPr="002C26A9" w:rsidRDefault="00F166B5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7:45</w:t>
      </w:r>
      <w:r w:rsidR="00062FEB">
        <w:rPr>
          <w:rFonts w:ascii="Courier New" w:hAnsi="Courier New" w:cs="Courier New"/>
          <w:b/>
          <w:highlight w:val="yellow"/>
        </w:rPr>
        <w:t>PM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p w:rsidR="0029139A" w:rsidRDefault="0029139A" w:rsidP="0029139A">
      <w:pPr>
        <w:rPr>
          <w:rFonts w:ascii="Courier New" w:hAnsi="Courier New" w:cs="Courier New"/>
          <w:i/>
        </w:rPr>
      </w:pPr>
    </w:p>
    <w:sectPr w:rsidR="0029139A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7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3337A8"/>
    <w:multiLevelType w:val="hybridMultilevel"/>
    <w:tmpl w:val="F3B0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27"/>
  </w:num>
  <w:num w:numId="5">
    <w:abstractNumId w:val="28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35"/>
  </w:num>
  <w:num w:numId="11">
    <w:abstractNumId w:val="25"/>
  </w:num>
  <w:num w:numId="12">
    <w:abstractNumId w:val="22"/>
  </w:num>
  <w:num w:numId="13">
    <w:abstractNumId w:val="4"/>
  </w:num>
  <w:num w:numId="14">
    <w:abstractNumId w:val="3"/>
  </w:num>
  <w:num w:numId="15">
    <w:abstractNumId w:val="9"/>
  </w:num>
  <w:num w:numId="16">
    <w:abstractNumId w:val="8"/>
  </w:num>
  <w:num w:numId="17">
    <w:abstractNumId w:val="34"/>
  </w:num>
  <w:num w:numId="18">
    <w:abstractNumId w:val="13"/>
  </w:num>
  <w:num w:numId="19">
    <w:abstractNumId w:val="23"/>
  </w:num>
  <w:num w:numId="20">
    <w:abstractNumId w:val="0"/>
  </w:num>
  <w:num w:numId="21">
    <w:abstractNumId w:val="15"/>
  </w:num>
  <w:num w:numId="22">
    <w:abstractNumId w:val="11"/>
  </w:num>
  <w:num w:numId="23">
    <w:abstractNumId w:val="37"/>
  </w:num>
  <w:num w:numId="24">
    <w:abstractNumId w:val="20"/>
  </w:num>
  <w:num w:numId="25">
    <w:abstractNumId w:val="17"/>
  </w:num>
  <w:num w:numId="26">
    <w:abstractNumId w:val="30"/>
  </w:num>
  <w:num w:numId="27">
    <w:abstractNumId w:val="29"/>
  </w:num>
  <w:num w:numId="28">
    <w:abstractNumId w:val="31"/>
  </w:num>
  <w:num w:numId="29">
    <w:abstractNumId w:val="5"/>
  </w:num>
  <w:num w:numId="30">
    <w:abstractNumId w:val="32"/>
  </w:num>
  <w:num w:numId="31">
    <w:abstractNumId w:val="33"/>
  </w:num>
  <w:num w:numId="32">
    <w:abstractNumId w:val="24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6"/>
  </w:num>
  <w:num w:numId="37">
    <w:abstractNumId w:val="38"/>
  </w:num>
  <w:num w:numId="38">
    <w:abstractNumId w:val="19"/>
  </w:num>
  <w:num w:numId="39">
    <w:abstractNumId w:val="18"/>
  </w:num>
  <w:num w:numId="40">
    <w:abstractNumId w:val="39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2FEB"/>
    <w:rsid w:val="000676D5"/>
    <w:rsid w:val="000700AF"/>
    <w:rsid w:val="00074C1C"/>
    <w:rsid w:val="00076E9E"/>
    <w:rsid w:val="00093045"/>
    <w:rsid w:val="00096F72"/>
    <w:rsid w:val="000A2CB3"/>
    <w:rsid w:val="000A3C55"/>
    <w:rsid w:val="000B30CD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3D4229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87F12"/>
    <w:rsid w:val="00497098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4DF7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1717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03AD6"/>
    <w:rsid w:val="008106FA"/>
    <w:rsid w:val="008268C0"/>
    <w:rsid w:val="0083260A"/>
    <w:rsid w:val="00834666"/>
    <w:rsid w:val="00850BC7"/>
    <w:rsid w:val="00857A74"/>
    <w:rsid w:val="008622B8"/>
    <w:rsid w:val="008764A3"/>
    <w:rsid w:val="008A3701"/>
    <w:rsid w:val="008A7259"/>
    <w:rsid w:val="008B32BD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15913"/>
    <w:rsid w:val="00920783"/>
    <w:rsid w:val="00945456"/>
    <w:rsid w:val="00987300"/>
    <w:rsid w:val="00995722"/>
    <w:rsid w:val="009971B1"/>
    <w:rsid w:val="00997A9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D1120"/>
    <w:rsid w:val="00ED3090"/>
    <w:rsid w:val="00ED45CB"/>
    <w:rsid w:val="00EF450D"/>
    <w:rsid w:val="00F05985"/>
    <w:rsid w:val="00F166B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59DC-F890-4BA4-886B-482B333B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10</cp:revision>
  <cp:lastPrinted>2016-10-11T03:14:00Z</cp:lastPrinted>
  <dcterms:created xsi:type="dcterms:W3CDTF">2018-06-15T05:41:00Z</dcterms:created>
  <dcterms:modified xsi:type="dcterms:W3CDTF">2018-06-15T06:00:00Z</dcterms:modified>
</cp:coreProperties>
</file>