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E26D8" w14:textId="77777777" w:rsidR="00F210D4" w:rsidRDefault="00C7096B">
      <w:bookmarkStart w:id="0" w:name="_GoBack"/>
      <w:bookmarkEnd w:id="0"/>
      <w:r>
        <w:t>Student Name _____________________________________ Date ______________________________</w:t>
      </w:r>
    </w:p>
    <w:p w14:paraId="3304F021" w14:textId="77777777" w:rsidR="00C7096B" w:rsidRDefault="00C7096B"/>
    <w:tbl>
      <w:tblPr>
        <w:tblStyle w:val="TableGrid"/>
        <w:tblW w:w="0" w:type="auto"/>
        <w:tblLook w:val="04A0" w:firstRow="1" w:lastRow="0" w:firstColumn="1" w:lastColumn="0" w:noHBand="0" w:noVBand="1"/>
      </w:tblPr>
      <w:tblGrid>
        <w:gridCol w:w="2981"/>
        <w:gridCol w:w="3424"/>
        <w:gridCol w:w="2945"/>
      </w:tblGrid>
      <w:tr w:rsidR="00C7096B" w14:paraId="7C5F38F8" w14:textId="77777777" w:rsidTr="00C7096B">
        <w:tc>
          <w:tcPr>
            <w:tcW w:w="3116" w:type="dxa"/>
            <w:shd w:val="clear" w:color="auto" w:fill="D9D9D9" w:themeFill="background1" w:themeFillShade="D9"/>
          </w:tcPr>
          <w:p w14:paraId="5F7CFCA6" w14:textId="77777777" w:rsidR="00C7096B" w:rsidRPr="00C7096B" w:rsidRDefault="00C7096B" w:rsidP="00C7096B">
            <w:pPr>
              <w:jc w:val="center"/>
              <w:rPr>
                <w:b/>
                <w:sz w:val="48"/>
              </w:rPr>
            </w:pPr>
            <w:r>
              <w:rPr>
                <w:b/>
                <w:sz w:val="48"/>
              </w:rPr>
              <w:t>Trigger</w:t>
            </w:r>
          </w:p>
        </w:tc>
        <w:tc>
          <w:tcPr>
            <w:tcW w:w="3117" w:type="dxa"/>
            <w:shd w:val="clear" w:color="auto" w:fill="D9D9D9" w:themeFill="background1" w:themeFillShade="D9"/>
          </w:tcPr>
          <w:p w14:paraId="58F56444" w14:textId="77777777" w:rsidR="00C7096B" w:rsidRPr="00C7096B" w:rsidRDefault="00C7096B" w:rsidP="00C7096B">
            <w:pPr>
              <w:jc w:val="center"/>
              <w:rPr>
                <w:b/>
                <w:sz w:val="48"/>
              </w:rPr>
            </w:pPr>
            <w:r>
              <w:rPr>
                <w:b/>
                <w:sz w:val="48"/>
              </w:rPr>
              <w:t>Target</w:t>
            </w:r>
          </w:p>
        </w:tc>
        <w:tc>
          <w:tcPr>
            <w:tcW w:w="3117" w:type="dxa"/>
            <w:shd w:val="clear" w:color="auto" w:fill="D9D9D9" w:themeFill="background1" w:themeFillShade="D9"/>
          </w:tcPr>
          <w:p w14:paraId="5914571F" w14:textId="77777777" w:rsidR="00C7096B" w:rsidRPr="00C7096B" w:rsidRDefault="00C7096B" w:rsidP="00C7096B">
            <w:pPr>
              <w:jc w:val="center"/>
              <w:rPr>
                <w:b/>
                <w:sz w:val="48"/>
              </w:rPr>
            </w:pPr>
            <w:r>
              <w:rPr>
                <w:b/>
                <w:sz w:val="48"/>
              </w:rPr>
              <w:t>impacT</w:t>
            </w:r>
          </w:p>
        </w:tc>
      </w:tr>
      <w:tr w:rsidR="00C7096B" w14:paraId="0273010B" w14:textId="77777777" w:rsidTr="00C7096B">
        <w:tc>
          <w:tcPr>
            <w:tcW w:w="3116" w:type="dxa"/>
          </w:tcPr>
          <w:p w14:paraId="6C1973D5" w14:textId="77777777" w:rsidR="00C7096B" w:rsidRPr="001A2422" w:rsidRDefault="00C7096B" w:rsidP="00C7096B">
            <w:pPr>
              <w:jc w:val="center"/>
              <w:rPr>
                <w:b/>
                <w:sz w:val="36"/>
              </w:rPr>
            </w:pPr>
          </w:p>
          <w:p w14:paraId="277DA865" w14:textId="77777777" w:rsidR="00C7096B" w:rsidRPr="001A2422" w:rsidRDefault="001A2422" w:rsidP="00C7096B">
            <w:pPr>
              <w:jc w:val="center"/>
              <w:rPr>
                <w:b/>
                <w:sz w:val="36"/>
              </w:rPr>
            </w:pPr>
            <w:r>
              <w:rPr>
                <w:b/>
                <w:sz w:val="36"/>
              </w:rPr>
              <w:t>Seatwork</w:t>
            </w:r>
          </w:p>
        </w:tc>
        <w:tc>
          <w:tcPr>
            <w:tcW w:w="3117" w:type="dxa"/>
          </w:tcPr>
          <w:p w14:paraId="1AB1E177" w14:textId="77777777" w:rsidR="00C7096B" w:rsidRDefault="00C7096B" w:rsidP="00C7096B">
            <w:pPr>
              <w:jc w:val="center"/>
              <w:rPr>
                <w:b/>
                <w:sz w:val="36"/>
              </w:rPr>
            </w:pPr>
          </w:p>
          <w:p w14:paraId="3523639B" w14:textId="77777777" w:rsidR="001A2422" w:rsidRPr="001A2422" w:rsidRDefault="001A2422" w:rsidP="00C7096B">
            <w:pPr>
              <w:jc w:val="center"/>
              <w:rPr>
                <w:b/>
                <w:sz w:val="36"/>
              </w:rPr>
            </w:pPr>
            <w:r>
              <w:rPr>
                <w:b/>
                <w:sz w:val="36"/>
              </w:rPr>
              <w:t>Non-compliance with task</w:t>
            </w:r>
          </w:p>
        </w:tc>
        <w:tc>
          <w:tcPr>
            <w:tcW w:w="3117" w:type="dxa"/>
          </w:tcPr>
          <w:p w14:paraId="29B0EED4" w14:textId="77777777" w:rsidR="00C7096B" w:rsidRDefault="00C7096B" w:rsidP="00C7096B">
            <w:pPr>
              <w:jc w:val="center"/>
              <w:rPr>
                <w:b/>
                <w:sz w:val="36"/>
              </w:rPr>
            </w:pPr>
          </w:p>
          <w:p w14:paraId="03C6F35E" w14:textId="77777777" w:rsidR="001A2422" w:rsidRPr="001A2422" w:rsidRDefault="001A2422" w:rsidP="00C7096B">
            <w:pPr>
              <w:jc w:val="center"/>
              <w:rPr>
                <w:b/>
                <w:sz w:val="36"/>
              </w:rPr>
            </w:pPr>
            <w:r>
              <w:rPr>
                <w:b/>
                <w:sz w:val="36"/>
              </w:rPr>
              <w:t>Could be attention or escape or both (as both are fed)</w:t>
            </w:r>
          </w:p>
        </w:tc>
      </w:tr>
      <w:tr w:rsidR="00C7096B" w14:paraId="70B8BCDE" w14:textId="77777777" w:rsidTr="00C7096B">
        <w:tc>
          <w:tcPr>
            <w:tcW w:w="3116" w:type="dxa"/>
            <w:shd w:val="clear" w:color="auto" w:fill="D9D9D9" w:themeFill="background1" w:themeFillShade="D9"/>
          </w:tcPr>
          <w:p w14:paraId="10FBB6B3" w14:textId="77777777" w:rsidR="00C7096B" w:rsidRPr="00C7096B" w:rsidRDefault="00C7096B" w:rsidP="00C7096B">
            <w:pPr>
              <w:jc w:val="center"/>
              <w:rPr>
                <w:b/>
                <w:sz w:val="48"/>
              </w:rPr>
            </w:pPr>
            <w:r>
              <w:rPr>
                <w:b/>
                <w:sz w:val="48"/>
              </w:rPr>
              <w:t>Revise the Environment</w:t>
            </w:r>
          </w:p>
        </w:tc>
        <w:tc>
          <w:tcPr>
            <w:tcW w:w="3117" w:type="dxa"/>
            <w:shd w:val="clear" w:color="auto" w:fill="D9D9D9" w:themeFill="background1" w:themeFillShade="D9"/>
          </w:tcPr>
          <w:p w14:paraId="239CB13F" w14:textId="77777777" w:rsidR="00C7096B" w:rsidRPr="00C7096B" w:rsidRDefault="00C7096B" w:rsidP="00C7096B">
            <w:pPr>
              <w:jc w:val="center"/>
              <w:rPr>
                <w:b/>
                <w:sz w:val="48"/>
              </w:rPr>
            </w:pPr>
            <w:r>
              <w:rPr>
                <w:b/>
                <w:sz w:val="48"/>
              </w:rPr>
              <w:t>Replace the Behavior</w:t>
            </w:r>
          </w:p>
        </w:tc>
        <w:tc>
          <w:tcPr>
            <w:tcW w:w="3117" w:type="dxa"/>
            <w:shd w:val="clear" w:color="auto" w:fill="D9D9D9" w:themeFill="background1" w:themeFillShade="D9"/>
          </w:tcPr>
          <w:p w14:paraId="4D487B8D" w14:textId="77777777" w:rsidR="00C7096B" w:rsidRPr="00C7096B" w:rsidRDefault="00C7096B" w:rsidP="00C7096B">
            <w:pPr>
              <w:jc w:val="center"/>
              <w:rPr>
                <w:b/>
                <w:sz w:val="48"/>
              </w:rPr>
            </w:pPr>
            <w:r>
              <w:rPr>
                <w:b/>
                <w:sz w:val="48"/>
              </w:rPr>
              <w:t>Reframe the Response</w:t>
            </w:r>
          </w:p>
        </w:tc>
      </w:tr>
      <w:tr w:rsidR="00C7096B" w14:paraId="059E8717" w14:textId="77777777" w:rsidTr="00C7096B">
        <w:tc>
          <w:tcPr>
            <w:tcW w:w="3116" w:type="dxa"/>
          </w:tcPr>
          <w:p w14:paraId="7A327905" w14:textId="77777777" w:rsidR="00C7096B" w:rsidRPr="001A2422" w:rsidRDefault="001A2422" w:rsidP="001A2422">
            <w:pPr>
              <w:pStyle w:val="ListParagraph"/>
              <w:numPr>
                <w:ilvl w:val="0"/>
                <w:numId w:val="1"/>
              </w:numPr>
            </w:pPr>
            <w:r w:rsidRPr="001A2422">
              <w:t>Children with ADHD need to move</w:t>
            </w:r>
          </w:p>
          <w:p w14:paraId="7D59B610" w14:textId="77777777" w:rsidR="001A2422" w:rsidRPr="001A2422" w:rsidRDefault="001A2422" w:rsidP="001A2422">
            <w:pPr>
              <w:pStyle w:val="ListParagraph"/>
              <w:numPr>
                <w:ilvl w:val="1"/>
                <w:numId w:val="1"/>
              </w:numPr>
            </w:pPr>
            <w:r w:rsidRPr="001A2422">
              <w:t>Seated on wiggle seat (air-filled disk, or cushion)</w:t>
            </w:r>
          </w:p>
          <w:p w14:paraId="75AA90C0" w14:textId="77777777" w:rsidR="001A2422" w:rsidRPr="001A2422" w:rsidRDefault="001A2422" w:rsidP="001A2422">
            <w:pPr>
              <w:pStyle w:val="ListParagraph"/>
              <w:numPr>
                <w:ilvl w:val="1"/>
                <w:numId w:val="1"/>
              </w:numPr>
            </w:pPr>
            <w:r w:rsidRPr="001A2422">
              <w:t>Given movement tasks (like take note to office)</w:t>
            </w:r>
          </w:p>
          <w:p w14:paraId="2B800937" w14:textId="77777777" w:rsidR="001A2422" w:rsidRPr="001A2422" w:rsidRDefault="001A2422" w:rsidP="001A2422">
            <w:pPr>
              <w:pStyle w:val="ListParagraph"/>
              <w:numPr>
                <w:ilvl w:val="1"/>
                <w:numId w:val="1"/>
              </w:numPr>
            </w:pPr>
            <w:r w:rsidRPr="001A2422">
              <w:t>Allowed to stand if needed</w:t>
            </w:r>
          </w:p>
          <w:p w14:paraId="69EE595F" w14:textId="77777777" w:rsidR="001A2422" w:rsidRDefault="001A2422" w:rsidP="001A2422">
            <w:pPr>
              <w:pStyle w:val="ListParagraph"/>
              <w:numPr>
                <w:ilvl w:val="1"/>
                <w:numId w:val="1"/>
              </w:numPr>
            </w:pPr>
            <w:r w:rsidRPr="001A2422">
              <w:t>Provided appropriate fidget tools</w:t>
            </w:r>
            <w:r>
              <w:t xml:space="preserve"> (one handed, quiet tools that stay with child and help them pay attention- bathtub applique applied under table top as an example)</w:t>
            </w:r>
          </w:p>
          <w:p w14:paraId="77E77BE8" w14:textId="77777777" w:rsidR="001A2422" w:rsidRDefault="001A2422" w:rsidP="001A2422">
            <w:pPr>
              <w:pStyle w:val="ListParagraph"/>
              <w:numPr>
                <w:ilvl w:val="0"/>
                <w:numId w:val="1"/>
              </w:numPr>
            </w:pPr>
            <w:r>
              <w:t xml:space="preserve">Behavior specific praise for any </w:t>
            </w:r>
            <w:r>
              <w:lastRenderedPageBreak/>
              <w:t>approximation of compliance</w:t>
            </w:r>
          </w:p>
          <w:p w14:paraId="068970CA" w14:textId="77777777" w:rsidR="001A2422" w:rsidRPr="001A2422" w:rsidRDefault="001A2422" w:rsidP="001A2422">
            <w:pPr>
              <w:pStyle w:val="ListParagraph"/>
              <w:numPr>
                <w:ilvl w:val="1"/>
                <w:numId w:val="1"/>
              </w:numPr>
            </w:pPr>
            <w:r>
              <w:t>Must label the specific behavior “good job” doesn’t cut it.</w:t>
            </w:r>
          </w:p>
          <w:p w14:paraId="61B8B273" w14:textId="77777777" w:rsidR="00C7096B" w:rsidRPr="001A2422" w:rsidRDefault="00C7096B" w:rsidP="001A2422"/>
          <w:p w14:paraId="05A2C10B" w14:textId="77777777" w:rsidR="00C7096B" w:rsidRPr="001A2422" w:rsidRDefault="00C7096B" w:rsidP="001A2422"/>
          <w:p w14:paraId="4FD47F9D" w14:textId="77777777" w:rsidR="00C7096B" w:rsidRPr="001A2422" w:rsidRDefault="00C7096B" w:rsidP="001A2422"/>
          <w:p w14:paraId="263081DA" w14:textId="77777777" w:rsidR="00C7096B" w:rsidRPr="001A2422" w:rsidRDefault="00C7096B" w:rsidP="001A2422"/>
          <w:p w14:paraId="2DF25D8A" w14:textId="77777777" w:rsidR="00C7096B" w:rsidRPr="001A2422" w:rsidRDefault="00C7096B" w:rsidP="001A2422"/>
          <w:p w14:paraId="45FB4CB3" w14:textId="77777777" w:rsidR="00C7096B" w:rsidRPr="001A2422" w:rsidRDefault="00C7096B" w:rsidP="001A2422"/>
          <w:p w14:paraId="54BA5980" w14:textId="77777777" w:rsidR="00C7096B" w:rsidRPr="001A2422" w:rsidRDefault="00C7096B" w:rsidP="001A2422"/>
          <w:p w14:paraId="0C08619D" w14:textId="77777777" w:rsidR="00C7096B" w:rsidRPr="001A2422" w:rsidRDefault="00C7096B" w:rsidP="001A2422"/>
          <w:p w14:paraId="38957CE8" w14:textId="77777777" w:rsidR="00C7096B" w:rsidRPr="001A2422" w:rsidRDefault="00C7096B" w:rsidP="001A2422"/>
          <w:p w14:paraId="59E5A4F3" w14:textId="77777777" w:rsidR="00C7096B" w:rsidRPr="001A2422" w:rsidRDefault="00C7096B" w:rsidP="001A2422"/>
          <w:p w14:paraId="59F5E1DB" w14:textId="77777777" w:rsidR="00C7096B" w:rsidRPr="001A2422" w:rsidRDefault="00C7096B" w:rsidP="001A2422"/>
          <w:p w14:paraId="48E677C2" w14:textId="77777777" w:rsidR="00C7096B" w:rsidRPr="001A2422" w:rsidRDefault="00C7096B" w:rsidP="001A2422"/>
          <w:p w14:paraId="4C8D2837" w14:textId="77777777" w:rsidR="00C7096B" w:rsidRPr="001A2422" w:rsidRDefault="00C7096B" w:rsidP="001A2422"/>
          <w:p w14:paraId="5E4C9E8B" w14:textId="77777777" w:rsidR="00C7096B" w:rsidRPr="001A2422" w:rsidRDefault="00C7096B" w:rsidP="001A2422"/>
        </w:tc>
        <w:tc>
          <w:tcPr>
            <w:tcW w:w="3117" w:type="dxa"/>
          </w:tcPr>
          <w:p w14:paraId="3C6B2F29" w14:textId="77777777" w:rsidR="00C7096B" w:rsidRDefault="001A2422" w:rsidP="001A2422">
            <w:pPr>
              <w:pStyle w:val="ListParagraph"/>
              <w:numPr>
                <w:ilvl w:val="0"/>
                <w:numId w:val="2"/>
              </w:numPr>
            </w:pPr>
            <w:r>
              <w:lastRenderedPageBreak/>
              <w:t>Behavior will never change if replacement behavior is not specifically taught</w:t>
            </w:r>
          </w:p>
          <w:p w14:paraId="76FD0A9D" w14:textId="77777777" w:rsidR="001A2422" w:rsidRDefault="001A2422" w:rsidP="001A2422">
            <w:pPr>
              <w:pStyle w:val="ListParagraph"/>
              <w:numPr>
                <w:ilvl w:val="1"/>
                <w:numId w:val="2"/>
              </w:numPr>
            </w:pPr>
            <w:r>
              <w:t>Instead of sending her to the “chill out” room, teach her how to self-regulate.</w:t>
            </w:r>
          </w:p>
          <w:p w14:paraId="648D1741" w14:textId="77777777" w:rsidR="001A2422" w:rsidRDefault="001A2422" w:rsidP="001A2422">
            <w:pPr>
              <w:pStyle w:val="ListParagraph"/>
              <w:numPr>
                <w:ilvl w:val="1"/>
                <w:numId w:val="2"/>
              </w:numPr>
            </w:pPr>
            <w:r>
              <w:t>Use video modeling or social stories to teach her how to do the following:</w:t>
            </w:r>
          </w:p>
          <w:p w14:paraId="13C1F9F3" w14:textId="77777777" w:rsidR="001A2422" w:rsidRDefault="001A2422" w:rsidP="001A2422">
            <w:pPr>
              <w:pStyle w:val="ListParagraph"/>
              <w:numPr>
                <w:ilvl w:val="2"/>
                <w:numId w:val="2"/>
              </w:numPr>
            </w:pPr>
            <w:r>
              <w:t>Use her one-handed fidget tool</w:t>
            </w:r>
          </w:p>
          <w:p w14:paraId="139E90E2" w14:textId="77777777" w:rsidR="001A2422" w:rsidRDefault="001A2422" w:rsidP="001A2422">
            <w:pPr>
              <w:pStyle w:val="ListParagraph"/>
              <w:numPr>
                <w:ilvl w:val="2"/>
                <w:numId w:val="2"/>
              </w:numPr>
            </w:pPr>
            <w:r>
              <w:t>Use her wiggle seat</w:t>
            </w:r>
          </w:p>
          <w:p w14:paraId="4528EB05" w14:textId="77777777" w:rsidR="001A2422" w:rsidRDefault="001A2422" w:rsidP="001A2422">
            <w:pPr>
              <w:pStyle w:val="ListParagraph"/>
              <w:numPr>
                <w:ilvl w:val="2"/>
                <w:numId w:val="2"/>
              </w:numPr>
            </w:pPr>
            <w:r>
              <w:t>Go get a Kleenex if she feels she needs to move</w:t>
            </w:r>
          </w:p>
          <w:p w14:paraId="4DCCEC24" w14:textId="77777777" w:rsidR="001A2422" w:rsidRDefault="001A2422" w:rsidP="001A2422">
            <w:pPr>
              <w:pStyle w:val="ListParagraph"/>
              <w:numPr>
                <w:ilvl w:val="2"/>
                <w:numId w:val="2"/>
              </w:numPr>
            </w:pPr>
            <w:r>
              <w:t>Ask for clarification if she needs help</w:t>
            </w:r>
          </w:p>
          <w:p w14:paraId="498C0C4D" w14:textId="77777777" w:rsidR="001A2422" w:rsidRDefault="001A2422" w:rsidP="001A2422">
            <w:pPr>
              <w:pStyle w:val="ListParagraph"/>
              <w:numPr>
                <w:ilvl w:val="2"/>
                <w:numId w:val="2"/>
              </w:numPr>
            </w:pPr>
            <w:r>
              <w:t>Stay in her seat</w:t>
            </w:r>
          </w:p>
          <w:p w14:paraId="1CC0BD0B" w14:textId="77777777" w:rsidR="001A2422" w:rsidRPr="001A2422" w:rsidRDefault="001A2422" w:rsidP="001A2422">
            <w:pPr>
              <w:pStyle w:val="ListParagraph"/>
              <w:numPr>
                <w:ilvl w:val="1"/>
                <w:numId w:val="2"/>
              </w:numPr>
            </w:pPr>
            <w:r>
              <w:lastRenderedPageBreak/>
              <w:t>Make a video self-modeling video of her hearing a command and complying immediately with the command.  What I do is videotape the day and then cut out the non-compliance and make it look like she complied right away. Then do an adult voice over with these words, “Notice how you followed directions the first time. Susie is proud of herself when she follows directions the first time.</w:t>
            </w:r>
          </w:p>
          <w:p w14:paraId="29210505" w14:textId="77777777" w:rsidR="001A2422" w:rsidRPr="001A2422" w:rsidRDefault="001A2422" w:rsidP="001A2422"/>
        </w:tc>
        <w:tc>
          <w:tcPr>
            <w:tcW w:w="3117" w:type="dxa"/>
          </w:tcPr>
          <w:p w14:paraId="72CA693B" w14:textId="77777777" w:rsidR="00C7096B" w:rsidRDefault="001A2422" w:rsidP="001A2422">
            <w:pPr>
              <w:pStyle w:val="ListParagraph"/>
              <w:numPr>
                <w:ilvl w:val="0"/>
                <w:numId w:val="2"/>
              </w:numPr>
            </w:pPr>
            <w:r>
              <w:lastRenderedPageBreak/>
              <w:t xml:space="preserve">Pair behavior with a student teacher rating sheet. </w:t>
            </w:r>
          </w:p>
          <w:p w14:paraId="5A33E329" w14:textId="77777777" w:rsidR="00DA5AFE" w:rsidRDefault="001A2422" w:rsidP="001A2422">
            <w:pPr>
              <w:pStyle w:val="ListParagraph"/>
              <w:numPr>
                <w:ilvl w:val="1"/>
                <w:numId w:val="2"/>
              </w:numPr>
            </w:pPr>
            <w:r>
              <w:t>I like to use a sheet where the adult grades the behavior and the student grades their own behavior. They match up to each other and if they match the student earns a certain number of points</w:t>
            </w:r>
            <w:r w:rsidR="009D77DD">
              <w:t xml:space="preserve">. If they don’t match, there are no points earned but a discussion about why the points weren’t earned is </w:t>
            </w:r>
            <w:r w:rsidR="009D77DD">
              <w:lastRenderedPageBreak/>
              <w:t xml:space="preserve">given.  </w:t>
            </w:r>
            <w:r w:rsidR="00DA5AFE">
              <w:t>(copy attached to email)</w:t>
            </w:r>
          </w:p>
          <w:p w14:paraId="139E76EF" w14:textId="77777777" w:rsidR="009D77DD" w:rsidRDefault="009D77DD" w:rsidP="001A2422">
            <w:pPr>
              <w:pStyle w:val="ListParagraph"/>
              <w:numPr>
                <w:ilvl w:val="1"/>
                <w:numId w:val="2"/>
              </w:numPr>
            </w:pPr>
            <w:r>
              <w:t>We’ve successfully used this with children as young as four.</w:t>
            </w:r>
          </w:p>
          <w:p w14:paraId="41457CE6" w14:textId="77777777" w:rsidR="009D77DD" w:rsidRDefault="009D77DD" w:rsidP="009D77DD">
            <w:pPr>
              <w:pStyle w:val="ListParagraph"/>
              <w:numPr>
                <w:ilvl w:val="0"/>
                <w:numId w:val="2"/>
              </w:numPr>
            </w:pPr>
            <w:r>
              <w:t>Teacher gives lavish attention for appropriate behavior</w:t>
            </w:r>
          </w:p>
          <w:p w14:paraId="21D567BC" w14:textId="77777777" w:rsidR="009D77DD" w:rsidRDefault="009D77DD" w:rsidP="009D77DD">
            <w:pPr>
              <w:pStyle w:val="ListParagraph"/>
              <w:numPr>
                <w:ilvl w:val="0"/>
                <w:numId w:val="2"/>
              </w:numPr>
            </w:pPr>
            <w:r>
              <w:t>Teacher gives student a job to do in the class that is important (like passing out papers) this gets her out of her seat- but also gets her attention</w:t>
            </w:r>
          </w:p>
          <w:p w14:paraId="12F96B85" w14:textId="77777777" w:rsidR="009D77DD" w:rsidRPr="001A2422" w:rsidRDefault="009D77DD" w:rsidP="009D77DD">
            <w:pPr>
              <w:pStyle w:val="ListParagraph"/>
              <w:numPr>
                <w:ilvl w:val="0"/>
                <w:numId w:val="2"/>
              </w:numPr>
            </w:pPr>
            <w:r>
              <w:t>If team feels the work is too hard, the student can choose one problem on the paper they cross out and do not have to do. This would take care of any escape issues that might be feeding the behavior.</w:t>
            </w:r>
          </w:p>
        </w:tc>
      </w:tr>
    </w:tbl>
    <w:p w14:paraId="2DB1328E" w14:textId="77777777" w:rsidR="00C7096B" w:rsidRDefault="00C7096B"/>
    <w:p w14:paraId="01ED4A15" w14:textId="77777777" w:rsidR="009D77DD" w:rsidRDefault="009D77DD"/>
    <w:p w14:paraId="073FA89A" w14:textId="77777777" w:rsidR="009D77DD" w:rsidRDefault="009D77DD"/>
    <w:p w14:paraId="3033CC6D" w14:textId="77777777" w:rsidR="009D77DD" w:rsidRDefault="009D77DD"/>
    <w:p w14:paraId="4E365013" w14:textId="77777777" w:rsidR="009D77DD" w:rsidRDefault="009D77DD"/>
    <w:p w14:paraId="14AAB55F" w14:textId="77777777" w:rsidR="009D77DD" w:rsidRDefault="009D77DD"/>
    <w:p w14:paraId="73FCABD1" w14:textId="77777777" w:rsidR="009D77DD" w:rsidRDefault="009D77DD"/>
    <w:p w14:paraId="3F585481" w14:textId="77777777" w:rsidR="009D77DD" w:rsidRDefault="009D77DD"/>
    <w:p w14:paraId="3AAEC223" w14:textId="77777777" w:rsidR="009D77DD" w:rsidRDefault="009D77DD"/>
    <w:p w14:paraId="5D5A9A6B" w14:textId="77777777" w:rsidR="009D77DD" w:rsidRDefault="009D77DD"/>
    <w:p w14:paraId="77E2F5AD" w14:textId="77777777" w:rsidR="009D77DD" w:rsidRDefault="009D77DD"/>
    <w:p w14:paraId="58F7E2E2" w14:textId="77777777" w:rsidR="009D77DD" w:rsidRDefault="009D77DD"/>
    <w:sectPr w:rsidR="009D7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EB4"/>
    <w:multiLevelType w:val="hybridMultilevel"/>
    <w:tmpl w:val="5C849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548A2"/>
    <w:multiLevelType w:val="hybridMultilevel"/>
    <w:tmpl w:val="3FBEE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3NDQyMrc0MbewNDRX0lEKTi0uzszPAykwrAUAThp8MiwAAAA="/>
  </w:docVars>
  <w:rsids>
    <w:rsidRoot w:val="00C7096B"/>
    <w:rsid w:val="001348A9"/>
    <w:rsid w:val="001A2422"/>
    <w:rsid w:val="002B3D6F"/>
    <w:rsid w:val="007C5DA1"/>
    <w:rsid w:val="009D77DD"/>
    <w:rsid w:val="00C7096B"/>
    <w:rsid w:val="00DA5AFE"/>
    <w:rsid w:val="00E008F4"/>
    <w:rsid w:val="00F2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2C1C"/>
  <w15:chartTrackingRefBased/>
  <w15:docId w15:val="{62A66B2A-7505-4E63-AAD8-96210009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Riffel</dc:creator>
  <cp:keywords/>
  <dc:description/>
  <cp:lastModifiedBy>Laura Riffel</cp:lastModifiedBy>
  <cp:revision>2</cp:revision>
  <dcterms:created xsi:type="dcterms:W3CDTF">2018-11-04T21:31:00Z</dcterms:created>
  <dcterms:modified xsi:type="dcterms:W3CDTF">2018-11-04T21:31:00Z</dcterms:modified>
</cp:coreProperties>
</file>