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120E" w14:textId="6FEC5582" w:rsidR="00D861A2" w:rsidRDefault="005B6AA3">
      <w:pPr>
        <w:pStyle w:val="Heading2"/>
        <w:jc w:val="center"/>
        <w:rPr>
          <w:rFonts w:ascii="Times New Roman" w:hAnsi="Times New Roman"/>
          <w:u w:val="double"/>
        </w:rPr>
      </w:pPr>
      <w:r w:rsidRPr="005B6AA3">
        <w:rPr>
          <w:rFonts w:ascii="Times New Roman" w:hAnsi="Times New Roman"/>
          <w:noProof/>
          <w:u w:val="double"/>
        </w:rPr>
        <w:drawing>
          <wp:anchor distT="0" distB="0" distL="114300" distR="114300" simplePos="0" relativeHeight="251658240" behindDoc="1" locked="0" layoutInCell="1" allowOverlap="1" wp14:anchorId="462A4EF3" wp14:editId="60239CD0">
            <wp:simplePos x="0" y="0"/>
            <wp:positionH relativeFrom="column">
              <wp:posOffset>28575</wp:posOffset>
            </wp:positionH>
            <wp:positionV relativeFrom="paragraph">
              <wp:posOffset>-73660</wp:posOffset>
            </wp:positionV>
            <wp:extent cx="1756495" cy="119844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56495" cy="1198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1CA4">
        <w:rPr>
          <w:rFonts w:ascii="Times New Roman" w:hAnsi="Times New Roman"/>
          <w:noProof/>
          <w:u w:val="double"/>
        </w:rPr>
        <w:t>202</w:t>
      </w:r>
      <w:r w:rsidR="001A14C6">
        <w:rPr>
          <w:rFonts w:ascii="Times New Roman" w:hAnsi="Times New Roman"/>
          <w:noProof/>
          <w:u w:val="double"/>
        </w:rPr>
        <w:t>4</w:t>
      </w:r>
      <w:r w:rsidR="00AC1CA4">
        <w:rPr>
          <w:rFonts w:ascii="Times New Roman" w:hAnsi="Times New Roman"/>
          <w:noProof/>
          <w:u w:val="double"/>
        </w:rPr>
        <w:t>-202</w:t>
      </w:r>
      <w:r w:rsidR="001A14C6">
        <w:rPr>
          <w:rFonts w:ascii="Times New Roman" w:hAnsi="Times New Roman"/>
          <w:noProof/>
          <w:u w:val="double"/>
        </w:rPr>
        <w:t>5</w:t>
      </w:r>
      <w:r w:rsidR="00BF4B54">
        <w:rPr>
          <w:rFonts w:ascii="Times New Roman" w:hAnsi="Times New Roman"/>
          <w:u w:val="double"/>
        </w:rPr>
        <w:t xml:space="preserve"> </w:t>
      </w:r>
      <w:r w:rsidR="004030B5">
        <w:rPr>
          <w:rFonts w:ascii="Times New Roman" w:hAnsi="Times New Roman"/>
          <w:u w:val="double"/>
        </w:rPr>
        <w:t>Introduction to Statistics</w:t>
      </w:r>
    </w:p>
    <w:p w14:paraId="06D982A0" w14:textId="40386748" w:rsidR="00C64699" w:rsidRPr="00AC1CA4" w:rsidRDefault="00C64699" w:rsidP="00C64699">
      <w:pPr>
        <w:pStyle w:val="BodyText"/>
        <w:jc w:val="center"/>
        <w:rPr>
          <w:b/>
          <w:sz w:val="26"/>
          <w:szCs w:val="26"/>
        </w:rPr>
      </w:pPr>
      <w:r w:rsidRPr="00AC1CA4">
        <w:rPr>
          <w:b/>
          <w:sz w:val="26"/>
          <w:szCs w:val="26"/>
        </w:rPr>
        <w:t xml:space="preserve">Period </w:t>
      </w:r>
      <w:r w:rsidR="001A14C6">
        <w:rPr>
          <w:b/>
          <w:sz w:val="26"/>
          <w:szCs w:val="26"/>
        </w:rPr>
        <w:t>3</w:t>
      </w:r>
      <w:r w:rsidR="00AC1CA4" w:rsidRPr="00AC1CA4">
        <w:rPr>
          <w:b/>
          <w:sz w:val="26"/>
          <w:szCs w:val="26"/>
        </w:rPr>
        <w:t xml:space="preserve"> (</w:t>
      </w:r>
      <w:r w:rsidR="001A14C6">
        <w:rPr>
          <w:b/>
          <w:sz w:val="26"/>
          <w:szCs w:val="26"/>
        </w:rPr>
        <w:t>9:57 – 10:51</w:t>
      </w:r>
      <w:r w:rsidR="002E59D1">
        <w:rPr>
          <w:b/>
          <w:sz w:val="26"/>
          <w:szCs w:val="26"/>
        </w:rPr>
        <w:t xml:space="preserve"> AM</w:t>
      </w:r>
      <w:r w:rsidR="00AC1CA4" w:rsidRPr="00AC1CA4">
        <w:rPr>
          <w:b/>
          <w:sz w:val="26"/>
          <w:szCs w:val="26"/>
        </w:rPr>
        <w:t>)</w:t>
      </w:r>
      <w:r w:rsidRPr="00AC1CA4">
        <w:rPr>
          <w:b/>
          <w:sz w:val="26"/>
          <w:szCs w:val="26"/>
        </w:rPr>
        <w:t xml:space="preserve"> </w:t>
      </w:r>
    </w:p>
    <w:p w14:paraId="6174D7F0" w14:textId="77777777" w:rsidR="00C64699" w:rsidRPr="00AC1CA4" w:rsidRDefault="00AC1CA4" w:rsidP="00C64699">
      <w:pPr>
        <w:pStyle w:val="BodyText"/>
        <w:jc w:val="center"/>
        <w:rPr>
          <w:b/>
          <w:sz w:val="26"/>
          <w:szCs w:val="26"/>
        </w:rPr>
      </w:pPr>
      <w:r w:rsidRPr="00AC1CA4">
        <w:rPr>
          <w:b/>
          <w:sz w:val="26"/>
          <w:szCs w:val="26"/>
        </w:rPr>
        <w:t>ROOM</w:t>
      </w:r>
      <w:r w:rsidR="00C64699" w:rsidRPr="00AC1CA4">
        <w:rPr>
          <w:b/>
          <w:sz w:val="26"/>
          <w:szCs w:val="26"/>
        </w:rPr>
        <w:t xml:space="preserve"> #</w:t>
      </w:r>
      <w:r w:rsidRPr="00AC1CA4">
        <w:rPr>
          <w:b/>
          <w:sz w:val="26"/>
          <w:szCs w:val="26"/>
        </w:rPr>
        <w:t>37</w:t>
      </w:r>
    </w:p>
    <w:p w14:paraId="5A8D0BA5" w14:textId="77777777" w:rsidR="00AC1CA4" w:rsidRDefault="00AC1CA4" w:rsidP="00C64699">
      <w:pPr>
        <w:pStyle w:val="BodyText"/>
        <w:jc w:val="center"/>
        <w:rPr>
          <w:sz w:val="26"/>
          <w:szCs w:val="26"/>
        </w:rPr>
      </w:pPr>
    </w:p>
    <w:p w14:paraId="7004A3A3" w14:textId="77777777" w:rsidR="00AC1CA4" w:rsidRDefault="00AC1CA4" w:rsidP="00C64699">
      <w:pPr>
        <w:pStyle w:val="BodyText"/>
        <w:jc w:val="center"/>
        <w:rPr>
          <w:sz w:val="26"/>
          <w:szCs w:val="26"/>
        </w:rPr>
      </w:pPr>
      <w:r w:rsidRPr="00C64699">
        <w:rPr>
          <w:sz w:val="26"/>
          <w:szCs w:val="26"/>
        </w:rPr>
        <w:t xml:space="preserve">Mrs. Traci Bernardy, Instructor             </w:t>
      </w:r>
    </w:p>
    <w:p w14:paraId="7D06973A" w14:textId="77777777" w:rsidR="00E76512" w:rsidRDefault="001472A1" w:rsidP="00C64699">
      <w:pPr>
        <w:pStyle w:val="BodyText"/>
        <w:jc w:val="center"/>
        <w:rPr>
          <w:sz w:val="26"/>
          <w:szCs w:val="26"/>
        </w:rPr>
      </w:pPr>
      <w:hyperlink r:id="rId9" w:history="1">
        <w:r w:rsidR="00E76512" w:rsidRPr="00F4364F">
          <w:rPr>
            <w:rStyle w:val="Hyperlink"/>
            <w:sz w:val="26"/>
            <w:szCs w:val="26"/>
          </w:rPr>
          <w:t>Traci.Bernardy@isd640.org</w:t>
        </w:r>
      </w:hyperlink>
      <w:r w:rsidR="00E76512">
        <w:rPr>
          <w:sz w:val="26"/>
          <w:szCs w:val="26"/>
        </w:rPr>
        <w:t xml:space="preserve"> </w:t>
      </w:r>
    </w:p>
    <w:p w14:paraId="00E48562" w14:textId="77777777" w:rsidR="00C64699" w:rsidRDefault="00C64699" w:rsidP="00C64699">
      <w:pPr>
        <w:pStyle w:val="BodyText"/>
        <w:jc w:val="center"/>
        <w:rPr>
          <w:b/>
          <w:sz w:val="26"/>
          <w:szCs w:val="26"/>
        </w:rPr>
      </w:pPr>
    </w:p>
    <w:p w14:paraId="59DDB713" w14:textId="4130ABAD" w:rsidR="00C64699" w:rsidRPr="00C64699" w:rsidRDefault="00C64699" w:rsidP="00CB29BE">
      <w:pPr>
        <w:pStyle w:val="BodyText"/>
        <w:tabs>
          <w:tab w:val="right" w:pos="9360"/>
        </w:tabs>
        <w:ind w:left="1080"/>
        <w:rPr>
          <w:sz w:val="26"/>
          <w:szCs w:val="26"/>
        </w:rPr>
      </w:pPr>
      <w:r w:rsidRPr="00C64699">
        <w:rPr>
          <w:b/>
          <w:sz w:val="26"/>
          <w:szCs w:val="26"/>
        </w:rPr>
        <w:t xml:space="preserve">Prep:  </w:t>
      </w:r>
      <w:r w:rsidR="002E59D1">
        <w:rPr>
          <w:sz w:val="26"/>
          <w:szCs w:val="26"/>
        </w:rPr>
        <w:t xml:space="preserve">Period </w:t>
      </w:r>
      <w:r w:rsidR="001A14C6">
        <w:rPr>
          <w:sz w:val="26"/>
          <w:szCs w:val="26"/>
        </w:rPr>
        <w:t>1</w:t>
      </w:r>
      <w:r w:rsidR="007A01F6">
        <w:rPr>
          <w:sz w:val="26"/>
          <w:szCs w:val="26"/>
        </w:rPr>
        <w:t xml:space="preserve"> (</w:t>
      </w:r>
      <w:r w:rsidR="001A14C6">
        <w:rPr>
          <w:sz w:val="26"/>
          <w:szCs w:val="26"/>
        </w:rPr>
        <w:t>8:05 – 8:58 am</w:t>
      </w:r>
      <w:r w:rsidR="007A01F6">
        <w:rPr>
          <w:sz w:val="26"/>
          <w:szCs w:val="26"/>
        </w:rPr>
        <w:t>)</w:t>
      </w:r>
      <w:r w:rsidRPr="00C64699">
        <w:rPr>
          <w:sz w:val="26"/>
          <w:szCs w:val="26"/>
        </w:rPr>
        <w:tab/>
      </w:r>
      <w:r w:rsidRPr="00C64699">
        <w:rPr>
          <w:b/>
          <w:sz w:val="26"/>
          <w:szCs w:val="26"/>
        </w:rPr>
        <w:t>Home #:</w:t>
      </w:r>
      <w:r w:rsidRPr="00C64699">
        <w:rPr>
          <w:sz w:val="26"/>
          <w:szCs w:val="26"/>
        </w:rPr>
        <w:t xml:space="preserve">  507/747-2545</w:t>
      </w:r>
    </w:p>
    <w:p w14:paraId="29C52FC4" w14:textId="6595CB7A" w:rsidR="00C64699" w:rsidRPr="00C64699" w:rsidRDefault="002E59D1" w:rsidP="00CB29BE">
      <w:pPr>
        <w:pStyle w:val="BodyText"/>
        <w:tabs>
          <w:tab w:val="right" w:pos="9360"/>
        </w:tabs>
        <w:ind w:left="1080"/>
        <w:rPr>
          <w:sz w:val="26"/>
          <w:szCs w:val="26"/>
        </w:rPr>
      </w:pPr>
      <w:r>
        <w:rPr>
          <w:b/>
          <w:sz w:val="26"/>
          <w:szCs w:val="26"/>
        </w:rPr>
        <w:t>Study Hall:</w:t>
      </w:r>
      <w:r>
        <w:rPr>
          <w:sz w:val="26"/>
          <w:szCs w:val="26"/>
        </w:rPr>
        <w:t xml:space="preserve"> Period </w:t>
      </w:r>
      <w:r w:rsidR="001A14C6">
        <w:rPr>
          <w:sz w:val="26"/>
          <w:szCs w:val="26"/>
        </w:rPr>
        <w:t>7</w:t>
      </w:r>
      <w:r w:rsidR="007A01F6">
        <w:rPr>
          <w:sz w:val="26"/>
          <w:szCs w:val="26"/>
        </w:rPr>
        <w:t xml:space="preserve"> (</w:t>
      </w:r>
      <w:r w:rsidR="001A14C6">
        <w:rPr>
          <w:sz w:val="26"/>
          <w:szCs w:val="26"/>
        </w:rPr>
        <w:t>2:12 – 3:05 pm</w:t>
      </w:r>
      <w:r w:rsidR="007A01F6">
        <w:rPr>
          <w:sz w:val="26"/>
          <w:szCs w:val="26"/>
        </w:rPr>
        <w:t>)</w:t>
      </w:r>
      <w:r w:rsidR="00AC1CA4">
        <w:rPr>
          <w:b/>
          <w:sz w:val="26"/>
          <w:szCs w:val="26"/>
        </w:rPr>
        <w:tab/>
      </w:r>
      <w:r w:rsidR="00C64699" w:rsidRPr="00C64699">
        <w:rPr>
          <w:b/>
          <w:sz w:val="26"/>
          <w:szCs w:val="26"/>
        </w:rPr>
        <w:t>School #:</w:t>
      </w:r>
      <w:r w:rsidR="00C64699" w:rsidRPr="00C64699">
        <w:rPr>
          <w:sz w:val="26"/>
          <w:szCs w:val="26"/>
        </w:rPr>
        <w:t xml:space="preserve">  507/342-5114</w:t>
      </w:r>
      <w:r w:rsidR="00AC1CA4">
        <w:rPr>
          <w:sz w:val="26"/>
          <w:szCs w:val="26"/>
        </w:rPr>
        <w:t xml:space="preserve"> </w:t>
      </w:r>
      <w:proofErr w:type="spellStart"/>
      <w:r w:rsidR="00AC1CA4">
        <w:rPr>
          <w:sz w:val="26"/>
          <w:szCs w:val="26"/>
        </w:rPr>
        <w:t>ext</w:t>
      </w:r>
      <w:proofErr w:type="spellEnd"/>
      <w:r w:rsidR="00AC1CA4">
        <w:rPr>
          <w:sz w:val="26"/>
          <w:szCs w:val="26"/>
        </w:rPr>
        <w:t xml:space="preserve"> 143</w:t>
      </w:r>
    </w:p>
    <w:p w14:paraId="0CC64BAC" w14:textId="77777777" w:rsidR="00474784" w:rsidRDefault="00474784" w:rsidP="00C64699">
      <w:pPr>
        <w:pStyle w:val="BodyText"/>
        <w:jc w:val="center"/>
        <w:rPr>
          <w:rFonts w:eastAsia="Batang"/>
          <w:i/>
          <w:spacing w:val="-20"/>
          <w:szCs w:val="24"/>
        </w:rPr>
      </w:pPr>
    </w:p>
    <w:p w14:paraId="2E51B451" w14:textId="77777777" w:rsidR="001E4D5D" w:rsidRPr="001E4D5D" w:rsidRDefault="001E4D5D">
      <w:pPr>
        <w:pStyle w:val="Heading1"/>
        <w:jc w:val="center"/>
        <w:rPr>
          <w:rFonts w:ascii="Times New Roman" w:hAnsi="Times New Roman"/>
          <w:sz w:val="12"/>
          <w:szCs w:val="12"/>
          <w:u w:val="double"/>
        </w:rPr>
      </w:pPr>
    </w:p>
    <w:p w14:paraId="0F7F4F0F" w14:textId="77777777" w:rsidR="00252DBF" w:rsidRPr="00BF279E" w:rsidRDefault="00252DBF">
      <w:pPr>
        <w:pStyle w:val="Heading1"/>
        <w:jc w:val="center"/>
        <w:rPr>
          <w:rFonts w:ascii="Times New Roman" w:hAnsi="Times New Roman"/>
          <w:u w:val="double"/>
        </w:rPr>
      </w:pPr>
      <w:r w:rsidRPr="00BF279E">
        <w:rPr>
          <w:rFonts w:ascii="Times New Roman" w:hAnsi="Times New Roman"/>
          <w:u w:val="double"/>
        </w:rPr>
        <w:t>Course Overview</w:t>
      </w:r>
    </w:p>
    <w:p w14:paraId="2208BECE" w14:textId="77777777" w:rsidR="00252DBF" w:rsidRDefault="00115233" w:rsidP="00D861A2">
      <w:pPr>
        <w:pStyle w:val="Default"/>
        <w:ind w:left="720" w:hanging="720"/>
      </w:pPr>
      <w:r>
        <w:t xml:space="preserve">Course Objective:  To provide students with </w:t>
      </w:r>
      <w:r w:rsidR="0067334E">
        <w:t>both the theoretical and practical aspects of Statistics.  Including an introduction to the measures of central tendency, measures of dispersion, frequency distributions, large and small samples, testing of hypotheses, and correlation analysis.  Students will use computer in statistical analysis in application of the concepts covered.</w:t>
      </w:r>
    </w:p>
    <w:p w14:paraId="448C9BD5" w14:textId="77777777" w:rsidR="00CA5685" w:rsidRPr="00081FCE" w:rsidRDefault="00CA5685" w:rsidP="001E4D5D">
      <w:pPr>
        <w:pStyle w:val="Heading1"/>
        <w:rPr>
          <w:rFonts w:ascii="Times New Roman" w:hAnsi="Times New Roman"/>
          <w:sz w:val="20"/>
        </w:rPr>
      </w:pPr>
    </w:p>
    <w:p w14:paraId="614320A8" w14:textId="77777777" w:rsidR="001E4D5D" w:rsidRPr="001E4D5D" w:rsidRDefault="001E4D5D" w:rsidP="001E4D5D">
      <w:pPr>
        <w:pStyle w:val="Heading1"/>
        <w:rPr>
          <w:rFonts w:ascii="Times New Roman" w:hAnsi="Times New Roman"/>
          <w:szCs w:val="24"/>
        </w:rPr>
      </w:pPr>
      <w:r w:rsidRPr="001E4D5D">
        <w:rPr>
          <w:rFonts w:ascii="Times New Roman" w:hAnsi="Times New Roman"/>
          <w:szCs w:val="24"/>
        </w:rPr>
        <w:t>Calculus Course Outcomes</w:t>
      </w:r>
    </w:p>
    <w:p w14:paraId="6748A48C" w14:textId="77777777" w:rsidR="001E4D5D" w:rsidRDefault="001E4D5D" w:rsidP="001E4D5D">
      <w:r>
        <w:t>The student will…</w:t>
      </w:r>
    </w:p>
    <w:p w14:paraId="68DD6EB1" w14:textId="77777777" w:rsidR="0067334E" w:rsidRPr="0067334E" w:rsidRDefault="0067334E" w:rsidP="0067334E">
      <w:pPr>
        <w:numPr>
          <w:ilvl w:val="0"/>
          <w:numId w:val="2"/>
        </w:numPr>
        <w:rPr>
          <w:szCs w:val="24"/>
        </w:rPr>
      </w:pPr>
      <w:r w:rsidRPr="0067334E">
        <w:rPr>
          <w:szCs w:val="24"/>
        </w:rPr>
        <w:t>Identify the underlying population of a statistical study.</w:t>
      </w:r>
    </w:p>
    <w:p w14:paraId="11EC625B" w14:textId="77777777" w:rsidR="0067334E" w:rsidRPr="0067334E" w:rsidRDefault="0067334E" w:rsidP="0067334E">
      <w:pPr>
        <w:numPr>
          <w:ilvl w:val="0"/>
          <w:numId w:val="2"/>
        </w:numPr>
        <w:rPr>
          <w:szCs w:val="24"/>
        </w:rPr>
      </w:pPr>
      <w:r w:rsidRPr="0067334E">
        <w:rPr>
          <w:szCs w:val="24"/>
        </w:rPr>
        <w:t>Identify the variables of interest.</w:t>
      </w:r>
    </w:p>
    <w:p w14:paraId="3485FFAC" w14:textId="77777777" w:rsidR="0067334E" w:rsidRPr="0067334E" w:rsidRDefault="0067334E" w:rsidP="0067334E">
      <w:pPr>
        <w:numPr>
          <w:ilvl w:val="0"/>
          <w:numId w:val="2"/>
        </w:numPr>
        <w:rPr>
          <w:szCs w:val="24"/>
        </w:rPr>
      </w:pPr>
      <w:r w:rsidRPr="0067334E">
        <w:rPr>
          <w:szCs w:val="24"/>
        </w:rPr>
        <w:t>Collect data on a random sample using an appropriate sampling technique.</w:t>
      </w:r>
    </w:p>
    <w:p w14:paraId="13AE2F52" w14:textId="77777777" w:rsidR="0067334E" w:rsidRPr="0067334E" w:rsidRDefault="0067334E" w:rsidP="0067334E">
      <w:pPr>
        <w:numPr>
          <w:ilvl w:val="0"/>
          <w:numId w:val="2"/>
        </w:numPr>
        <w:rPr>
          <w:szCs w:val="24"/>
        </w:rPr>
      </w:pPr>
      <w:r w:rsidRPr="0067334E">
        <w:rPr>
          <w:szCs w:val="24"/>
        </w:rPr>
        <w:t>Identify outliers in a data set.</w:t>
      </w:r>
    </w:p>
    <w:p w14:paraId="1C5A1B5B" w14:textId="77777777" w:rsidR="0067334E" w:rsidRPr="0067334E" w:rsidRDefault="0067334E" w:rsidP="0067334E">
      <w:pPr>
        <w:numPr>
          <w:ilvl w:val="0"/>
          <w:numId w:val="2"/>
        </w:numPr>
        <w:rPr>
          <w:szCs w:val="24"/>
        </w:rPr>
      </w:pPr>
      <w:r w:rsidRPr="0067334E">
        <w:rPr>
          <w:szCs w:val="24"/>
        </w:rPr>
        <w:t>Use graphical and numerical method to summarize data.</w:t>
      </w:r>
    </w:p>
    <w:p w14:paraId="47D83F3C" w14:textId="77777777" w:rsidR="0067334E" w:rsidRPr="0067334E" w:rsidRDefault="0067334E" w:rsidP="0067334E">
      <w:pPr>
        <w:numPr>
          <w:ilvl w:val="0"/>
          <w:numId w:val="2"/>
        </w:numPr>
        <w:rPr>
          <w:szCs w:val="24"/>
        </w:rPr>
      </w:pPr>
      <w:r w:rsidRPr="0067334E">
        <w:rPr>
          <w:szCs w:val="24"/>
        </w:rPr>
        <w:t xml:space="preserve">Estimate the population parameters. </w:t>
      </w:r>
    </w:p>
    <w:p w14:paraId="4DFEBE15" w14:textId="77777777" w:rsidR="0067334E" w:rsidRPr="0067334E" w:rsidRDefault="0067334E" w:rsidP="0067334E">
      <w:pPr>
        <w:numPr>
          <w:ilvl w:val="0"/>
          <w:numId w:val="2"/>
        </w:numPr>
        <w:rPr>
          <w:szCs w:val="24"/>
        </w:rPr>
      </w:pPr>
      <w:r w:rsidRPr="0067334E">
        <w:rPr>
          <w:szCs w:val="24"/>
        </w:rPr>
        <w:t>Check for model assumptions.</w:t>
      </w:r>
    </w:p>
    <w:p w14:paraId="40CF0AF0" w14:textId="77777777" w:rsidR="0067334E" w:rsidRPr="0067334E" w:rsidRDefault="0067334E" w:rsidP="0067334E">
      <w:pPr>
        <w:numPr>
          <w:ilvl w:val="0"/>
          <w:numId w:val="2"/>
        </w:numPr>
        <w:rPr>
          <w:szCs w:val="24"/>
        </w:rPr>
      </w:pPr>
      <w:r w:rsidRPr="0067334E">
        <w:rPr>
          <w:szCs w:val="24"/>
        </w:rPr>
        <w:t>Conduct proper hypotheses testing.</w:t>
      </w:r>
    </w:p>
    <w:p w14:paraId="61E374D3" w14:textId="77777777" w:rsidR="0067334E" w:rsidRPr="0067334E" w:rsidRDefault="0067334E" w:rsidP="0067334E">
      <w:pPr>
        <w:numPr>
          <w:ilvl w:val="0"/>
          <w:numId w:val="2"/>
        </w:numPr>
        <w:rPr>
          <w:szCs w:val="24"/>
        </w:rPr>
      </w:pPr>
      <w:r w:rsidRPr="0067334E">
        <w:rPr>
          <w:szCs w:val="24"/>
        </w:rPr>
        <w:t xml:space="preserve">Reach valid conclusions. </w:t>
      </w:r>
    </w:p>
    <w:p w14:paraId="6E05A21C" w14:textId="77777777" w:rsidR="001E4D5D" w:rsidRPr="0067334E" w:rsidRDefault="0067334E" w:rsidP="0067334E">
      <w:pPr>
        <w:numPr>
          <w:ilvl w:val="0"/>
          <w:numId w:val="2"/>
        </w:numPr>
        <w:rPr>
          <w:szCs w:val="24"/>
        </w:rPr>
      </w:pPr>
      <w:r w:rsidRPr="0067334E">
        <w:rPr>
          <w:szCs w:val="24"/>
        </w:rPr>
        <w:t>Use Statistical Software.</w:t>
      </w:r>
    </w:p>
    <w:p w14:paraId="6928F5BE" w14:textId="77777777" w:rsidR="008167AD" w:rsidRPr="008167AD" w:rsidRDefault="008167AD" w:rsidP="008167AD">
      <w:pPr>
        <w:pStyle w:val="Heading1"/>
        <w:rPr>
          <w:rFonts w:ascii="Times New Roman" w:hAnsi="Times New Roman"/>
          <w:sz w:val="20"/>
        </w:rPr>
      </w:pPr>
    </w:p>
    <w:p w14:paraId="636877AD" w14:textId="77777777" w:rsidR="008167AD" w:rsidRPr="001E4D5D" w:rsidRDefault="008167AD" w:rsidP="008167AD">
      <w:pPr>
        <w:pStyle w:val="Heading1"/>
        <w:rPr>
          <w:rFonts w:ascii="Times New Roman" w:hAnsi="Times New Roman"/>
          <w:szCs w:val="24"/>
        </w:rPr>
      </w:pPr>
      <w:r>
        <w:rPr>
          <w:rFonts w:ascii="Times New Roman" w:hAnsi="Times New Roman"/>
          <w:szCs w:val="24"/>
        </w:rPr>
        <w:t>Prerequisites</w:t>
      </w:r>
    </w:p>
    <w:p w14:paraId="39C41924" w14:textId="77777777" w:rsidR="008167AD" w:rsidRDefault="008167AD" w:rsidP="008167AD">
      <w:r>
        <w:t>In order to be ready for the content of this course, students should have previously covered the following topics.</w:t>
      </w:r>
      <w:r w:rsidR="00081FCE">
        <w:t xml:space="preserve">  </w:t>
      </w:r>
    </w:p>
    <w:p w14:paraId="33054622" w14:textId="77777777" w:rsidR="008167AD" w:rsidRDefault="008167AD" w:rsidP="008167AD">
      <w:pPr>
        <w:numPr>
          <w:ilvl w:val="0"/>
          <w:numId w:val="12"/>
        </w:numPr>
      </w:pPr>
      <w:r>
        <w:t xml:space="preserve">Algebraic techniques for solving and manipulating </w:t>
      </w:r>
      <w:r w:rsidR="00081FCE">
        <w:t xml:space="preserve">equations </w:t>
      </w:r>
    </w:p>
    <w:p w14:paraId="6C6047D6" w14:textId="77777777" w:rsidR="008167AD" w:rsidRDefault="00081FCE" w:rsidP="004030B5">
      <w:pPr>
        <w:numPr>
          <w:ilvl w:val="0"/>
          <w:numId w:val="12"/>
        </w:numPr>
      </w:pPr>
      <w:r>
        <w:t>Functions and Graphing</w:t>
      </w:r>
    </w:p>
    <w:p w14:paraId="44B0D381" w14:textId="77777777" w:rsidR="00252DBF" w:rsidRPr="00081FCE" w:rsidRDefault="00252DBF">
      <w:pPr>
        <w:rPr>
          <w:sz w:val="20"/>
        </w:rPr>
      </w:pPr>
    </w:p>
    <w:p w14:paraId="4EAED1F5" w14:textId="77777777" w:rsidR="00D536C9" w:rsidRDefault="00252DBF" w:rsidP="00D536C9">
      <w:pPr>
        <w:pStyle w:val="BodyText"/>
        <w:tabs>
          <w:tab w:val="left" w:pos="810"/>
        </w:tabs>
        <w:ind w:left="810" w:hanging="810"/>
      </w:pPr>
      <w:r w:rsidRPr="00BF279E">
        <w:rPr>
          <w:b/>
          <w:smallCaps/>
          <w:u w:val="single"/>
        </w:rPr>
        <w:t>Primary Textbook:</w:t>
      </w:r>
      <w:proofErr w:type="gramStart"/>
      <w:r w:rsidR="001E4D5D">
        <w:rPr>
          <w:b/>
          <w:smallCaps/>
          <w:u w:val="single"/>
        </w:rPr>
        <w:t xml:space="preserve">  </w:t>
      </w:r>
      <w:r w:rsidR="00D536C9" w:rsidRPr="00154827">
        <w:rPr>
          <w:rFonts w:ascii="Jester" w:hAnsi="Jester"/>
          <w:b/>
        </w:rPr>
        <w:t>:</w:t>
      </w:r>
      <w:proofErr w:type="gramEnd"/>
      <w:r w:rsidR="00D536C9">
        <w:rPr>
          <w:rFonts w:ascii="Jester" w:hAnsi="Jester"/>
        </w:rPr>
        <w:t xml:space="preserve">  </w:t>
      </w:r>
      <w:r w:rsidR="004030B5">
        <w:rPr>
          <w:i/>
          <w:iCs/>
        </w:rPr>
        <w:t>Elementary Statistics: Picturing the World</w:t>
      </w:r>
      <w:r w:rsidR="004030B5" w:rsidRPr="00853FDA">
        <w:rPr>
          <w:i/>
          <w:iCs/>
        </w:rPr>
        <w:t xml:space="preserve">, </w:t>
      </w:r>
      <w:r w:rsidR="004030B5">
        <w:rPr>
          <w:iCs/>
        </w:rPr>
        <w:t>7</w:t>
      </w:r>
      <w:r w:rsidR="004030B5" w:rsidRPr="00853FDA">
        <w:t xml:space="preserve">th Edition, Ron Larson &amp; </w:t>
      </w:r>
      <w:r w:rsidR="004030B5">
        <w:t>Betsy Farber</w:t>
      </w:r>
      <w:r w:rsidR="004030B5" w:rsidRPr="00853FDA">
        <w:t xml:space="preserve">  ©201</w:t>
      </w:r>
      <w:r w:rsidR="004030B5">
        <w:t>9</w:t>
      </w:r>
      <w:r w:rsidR="004030B5" w:rsidRPr="00853FDA">
        <w:t xml:space="preserve"> </w:t>
      </w:r>
      <w:r w:rsidR="004030B5">
        <w:t>Pearson Education Inc./</w:t>
      </w:r>
      <w:proofErr w:type="spellStart"/>
      <w:r w:rsidR="004030B5">
        <w:t>Savvas</w:t>
      </w:r>
      <w:proofErr w:type="spellEnd"/>
      <w:r w:rsidR="004030B5">
        <w:t xml:space="preserve"> Learning</w:t>
      </w:r>
    </w:p>
    <w:p w14:paraId="23B97288" w14:textId="77777777" w:rsidR="00D536C9" w:rsidRPr="00C64699" w:rsidRDefault="00D536C9" w:rsidP="00D536C9">
      <w:pPr>
        <w:pStyle w:val="BodyText"/>
        <w:rPr>
          <w:b/>
          <w:sz w:val="26"/>
          <w:szCs w:val="26"/>
        </w:rPr>
      </w:pPr>
      <w:r w:rsidRPr="005E36F4">
        <w:rPr>
          <w:b/>
        </w:rPr>
        <w:t>Internet Resources at</w:t>
      </w:r>
      <w:r>
        <w:t xml:space="preserve">:  </w:t>
      </w:r>
      <w:hyperlink r:id="rId10" w:history="1">
        <w:r w:rsidR="004030B5" w:rsidRPr="0067334E">
          <w:rPr>
            <w:rStyle w:val="Hyperlink"/>
            <w:i/>
          </w:rPr>
          <w:t>pearson.com/</w:t>
        </w:r>
        <w:proofErr w:type="spellStart"/>
        <w:r w:rsidR="004030B5" w:rsidRPr="0067334E">
          <w:rPr>
            <w:rStyle w:val="Hyperlink"/>
            <w:i/>
          </w:rPr>
          <w:t>mylab</w:t>
        </w:r>
        <w:proofErr w:type="spellEnd"/>
        <w:r w:rsidR="004030B5" w:rsidRPr="0067334E">
          <w:rPr>
            <w:rStyle w:val="Hyperlink"/>
            <w:i/>
          </w:rPr>
          <w:t>/statistics</w:t>
        </w:r>
      </w:hyperlink>
    </w:p>
    <w:p w14:paraId="1C6B8CAC" w14:textId="77777777" w:rsidR="00963E19" w:rsidRDefault="00963E19">
      <w:pPr>
        <w:rPr>
          <w:b/>
          <w:smallCaps/>
          <w:u w:val="single"/>
        </w:rPr>
      </w:pPr>
    </w:p>
    <w:p w14:paraId="65005DFA" w14:textId="77777777" w:rsidR="00252DBF" w:rsidRPr="00472104" w:rsidRDefault="00252DBF">
      <w:pPr>
        <w:rPr>
          <w:sz w:val="22"/>
          <w:szCs w:val="22"/>
        </w:rPr>
      </w:pPr>
      <w:r w:rsidRPr="00472104">
        <w:rPr>
          <w:sz w:val="22"/>
          <w:szCs w:val="22"/>
        </w:rPr>
        <w:t xml:space="preserve">Most </w:t>
      </w:r>
      <w:r w:rsidR="009D70AC" w:rsidRPr="00472104">
        <w:rPr>
          <w:sz w:val="22"/>
          <w:szCs w:val="22"/>
        </w:rPr>
        <w:t>sections of the text</w:t>
      </w:r>
      <w:r w:rsidRPr="00472104">
        <w:rPr>
          <w:sz w:val="22"/>
          <w:szCs w:val="22"/>
        </w:rPr>
        <w:t xml:space="preserve"> will be presented with one day of lecture followed by one or two days of classroom work.  A variety of technology will be used to help students better understand the topic</w:t>
      </w:r>
      <w:r w:rsidR="0067334E">
        <w:rPr>
          <w:sz w:val="22"/>
          <w:szCs w:val="22"/>
        </w:rPr>
        <w:t>s being discussed.  Focus will be on both theoretical and application of topics</w:t>
      </w:r>
      <w:r w:rsidRPr="00472104">
        <w:rPr>
          <w:sz w:val="22"/>
          <w:szCs w:val="22"/>
        </w:rPr>
        <w:t>.  Students will be encouraged to ask clarification questions as the lesson progresses.  During non-lecture days, a collaborative working environment in the classroom will be established for students to work together in groups and for large group discussions.</w:t>
      </w:r>
    </w:p>
    <w:p w14:paraId="5A222233" w14:textId="77777777" w:rsidR="00252DBF" w:rsidRPr="00472104" w:rsidRDefault="00252DBF">
      <w:pPr>
        <w:rPr>
          <w:b/>
          <w:smallCaps/>
          <w:sz w:val="12"/>
          <w:szCs w:val="12"/>
          <w:u w:val="single"/>
        </w:rPr>
      </w:pPr>
    </w:p>
    <w:p w14:paraId="6A86EB52" w14:textId="3EAC0653" w:rsidR="00252DBF" w:rsidRPr="00472104" w:rsidRDefault="00252DBF" w:rsidP="009D70AC">
      <w:pPr>
        <w:rPr>
          <w:sz w:val="22"/>
          <w:szCs w:val="22"/>
        </w:rPr>
      </w:pPr>
      <w:r w:rsidRPr="00472104">
        <w:rPr>
          <w:sz w:val="22"/>
          <w:szCs w:val="22"/>
        </w:rPr>
        <w:t>All students have a gr</w:t>
      </w:r>
      <w:r w:rsidR="00CF2572" w:rsidRPr="00472104">
        <w:rPr>
          <w:sz w:val="22"/>
          <w:szCs w:val="22"/>
        </w:rPr>
        <w:t>aphing calculator</w:t>
      </w:r>
      <w:r w:rsidRPr="00472104">
        <w:rPr>
          <w:sz w:val="22"/>
          <w:szCs w:val="22"/>
        </w:rPr>
        <w:t xml:space="preserve"> for exploration</w:t>
      </w:r>
      <w:r w:rsidR="0067334E">
        <w:rPr>
          <w:sz w:val="22"/>
          <w:szCs w:val="22"/>
        </w:rPr>
        <w:t xml:space="preserve"> and computation.  Additional Statistical software that will be used during the course includes a spreadsheet application such as Microsoft Excel or Google Sheets.  </w:t>
      </w:r>
      <w:r w:rsidR="006A5A4C">
        <w:rPr>
          <w:sz w:val="22"/>
          <w:szCs w:val="22"/>
        </w:rPr>
        <w:t>Access to a laptop and or computer system will be necessary for these applications.</w:t>
      </w:r>
    </w:p>
    <w:p w14:paraId="54FE9F1A" w14:textId="77777777" w:rsidR="00E51D35" w:rsidRPr="00472104" w:rsidRDefault="00E51D35">
      <w:pPr>
        <w:rPr>
          <w:b/>
          <w:smallCaps/>
          <w:sz w:val="12"/>
          <w:szCs w:val="12"/>
          <w:u w:val="single"/>
        </w:rPr>
      </w:pPr>
    </w:p>
    <w:p w14:paraId="472A7B04" w14:textId="77777777" w:rsidR="00E51D35" w:rsidRPr="00472104" w:rsidRDefault="00252DBF">
      <w:pPr>
        <w:rPr>
          <w:sz w:val="22"/>
          <w:szCs w:val="22"/>
        </w:rPr>
      </w:pPr>
      <w:r w:rsidRPr="00472104">
        <w:rPr>
          <w:sz w:val="22"/>
          <w:szCs w:val="22"/>
        </w:rPr>
        <w:t xml:space="preserve">Teacher made tests and quizzes will comprise the majority of the student evaluation.  Chapter tests may be divided into two parts: 1) </w:t>
      </w:r>
      <w:r w:rsidR="006A5A4C">
        <w:rPr>
          <w:sz w:val="22"/>
          <w:szCs w:val="22"/>
        </w:rPr>
        <w:t>no computer/calculator</w:t>
      </w:r>
      <w:r w:rsidRPr="00472104">
        <w:rPr>
          <w:sz w:val="22"/>
          <w:szCs w:val="22"/>
        </w:rPr>
        <w:t xml:space="preserve"> and 2) </w:t>
      </w:r>
      <w:r w:rsidR="006A5A4C">
        <w:rPr>
          <w:sz w:val="22"/>
          <w:szCs w:val="22"/>
        </w:rPr>
        <w:t>computer/calculator</w:t>
      </w:r>
      <w:r w:rsidRPr="00472104">
        <w:rPr>
          <w:sz w:val="22"/>
          <w:szCs w:val="22"/>
        </w:rPr>
        <w:t xml:space="preserve"> required</w:t>
      </w:r>
      <w:r w:rsidR="003978F3" w:rsidRPr="00472104">
        <w:rPr>
          <w:sz w:val="22"/>
          <w:szCs w:val="22"/>
        </w:rPr>
        <w:t xml:space="preserve">, each part including free-response and </w:t>
      </w:r>
      <w:proofErr w:type="gramStart"/>
      <w:r w:rsidR="003978F3" w:rsidRPr="00472104">
        <w:rPr>
          <w:sz w:val="22"/>
          <w:szCs w:val="22"/>
        </w:rPr>
        <w:t>multiple choice</w:t>
      </w:r>
      <w:proofErr w:type="gramEnd"/>
      <w:r w:rsidR="003978F3" w:rsidRPr="00472104">
        <w:rPr>
          <w:sz w:val="22"/>
          <w:szCs w:val="22"/>
        </w:rPr>
        <w:t xml:space="preserve"> questions</w:t>
      </w:r>
      <w:r w:rsidRPr="00472104">
        <w:rPr>
          <w:sz w:val="22"/>
          <w:szCs w:val="22"/>
        </w:rPr>
        <w:t>.</w:t>
      </w:r>
      <w:r w:rsidR="00C44A2C" w:rsidRPr="00472104">
        <w:rPr>
          <w:sz w:val="22"/>
          <w:szCs w:val="22"/>
        </w:rPr>
        <w:t xml:space="preserve">  Free response questions must be answered using well written sentences to explain their mathematical outcomes.</w:t>
      </w:r>
      <w:r w:rsidRPr="00472104">
        <w:rPr>
          <w:sz w:val="22"/>
          <w:szCs w:val="22"/>
        </w:rPr>
        <w:t xml:space="preserve">  Homework is observed on a daily basis and a small portion of their grade will reflect their efforts.</w:t>
      </w:r>
      <w:r w:rsidR="003978F3" w:rsidRPr="00472104">
        <w:rPr>
          <w:sz w:val="22"/>
          <w:szCs w:val="22"/>
        </w:rPr>
        <w:t xml:space="preserve">  </w:t>
      </w:r>
    </w:p>
    <w:p w14:paraId="43BE28BC" w14:textId="77777777" w:rsidR="00252DBF" w:rsidRPr="00472104" w:rsidRDefault="00252DBF">
      <w:pPr>
        <w:rPr>
          <w:sz w:val="12"/>
          <w:szCs w:val="12"/>
        </w:rPr>
      </w:pPr>
    </w:p>
    <w:p w14:paraId="712D9DCB" w14:textId="77777777" w:rsidR="00C64699" w:rsidRDefault="00C64699" w:rsidP="00C64699">
      <w:pPr>
        <w:rPr>
          <w:sz w:val="22"/>
          <w:szCs w:val="22"/>
        </w:rPr>
      </w:pPr>
      <w:r w:rsidRPr="00472104">
        <w:rPr>
          <w:sz w:val="22"/>
          <w:szCs w:val="22"/>
        </w:rPr>
        <w:t xml:space="preserve">If you have questions or problems which you need additional help with, </w:t>
      </w:r>
      <w:r w:rsidR="00D543E1" w:rsidRPr="00472104">
        <w:rPr>
          <w:sz w:val="22"/>
          <w:szCs w:val="22"/>
        </w:rPr>
        <w:t>please use all your resources to get help with these items.  Ask a parent, classmate or</w:t>
      </w:r>
      <w:r w:rsidRPr="00472104">
        <w:rPr>
          <w:sz w:val="22"/>
          <w:szCs w:val="22"/>
        </w:rPr>
        <w:t xml:space="preserve"> feel free to arrange a time to meet with me outside of class.  I am available </w:t>
      </w:r>
      <w:r w:rsidR="00AC1CA4">
        <w:rPr>
          <w:sz w:val="22"/>
          <w:szCs w:val="22"/>
        </w:rPr>
        <w:t xml:space="preserve">during my prep and study hall </w:t>
      </w:r>
      <w:r w:rsidR="00D543E1" w:rsidRPr="00472104">
        <w:rPr>
          <w:sz w:val="22"/>
          <w:szCs w:val="22"/>
        </w:rPr>
        <w:t xml:space="preserve">periods, </w:t>
      </w:r>
      <w:r w:rsidRPr="00472104">
        <w:rPr>
          <w:sz w:val="22"/>
          <w:szCs w:val="22"/>
        </w:rPr>
        <w:t>before and after school</w:t>
      </w:r>
      <w:r w:rsidR="00D543E1" w:rsidRPr="00472104">
        <w:rPr>
          <w:sz w:val="22"/>
          <w:szCs w:val="22"/>
        </w:rPr>
        <w:t>,</w:t>
      </w:r>
      <w:r w:rsidRPr="00472104">
        <w:rPr>
          <w:sz w:val="22"/>
          <w:szCs w:val="22"/>
        </w:rPr>
        <w:t xml:space="preserve"> as well as in the evenings if need be.  Feel free to call me at home if that would be helpful.  If you wan</w:t>
      </w:r>
      <w:r w:rsidR="00AC1CA4">
        <w:rPr>
          <w:sz w:val="22"/>
          <w:szCs w:val="22"/>
        </w:rPr>
        <w:t>t to meet with me,</w:t>
      </w:r>
      <w:r w:rsidRPr="00472104">
        <w:rPr>
          <w:sz w:val="22"/>
          <w:szCs w:val="22"/>
        </w:rPr>
        <w:t xml:space="preserve"> just let me know the day and time and I will do my best to </w:t>
      </w:r>
      <w:r w:rsidR="00AC1CA4">
        <w:rPr>
          <w:sz w:val="22"/>
          <w:szCs w:val="22"/>
        </w:rPr>
        <w:t>make arrangements</w:t>
      </w:r>
      <w:r w:rsidRPr="00472104">
        <w:rPr>
          <w:sz w:val="22"/>
          <w:szCs w:val="22"/>
        </w:rPr>
        <w:t>.</w:t>
      </w:r>
    </w:p>
    <w:p w14:paraId="7E0B6B5B" w14:textId="77777777" w:rsidR="006A5A4C" w:rsidRPr="00472104" w:rsidRDefault="006A5A4C" w:rsidP="00C64699">
      <w:pPr>
        <w:rPr>
          <w:sz w:val="22"/>
          <w:szCs w:val="22"/>
        </w:rPr>
      </w:pPr>
    </w:p>
    <w:p w14:paraId="17227095" w14:textId="77777777" w:rsidR="00A233A7" w:rsidRPr="00715ED7" w:rsidRDefault="00A233A7" w:rsidP="00A233A7">
      <w:pPr>
        <w:pStyle w:val="BodyText"/>
        <w:rPr>
          <w:rFonts w:ascii="Poster" w:hAnsi="Poster"/>
          <w:sz w:val="30"/>
          <w:szCs w:val="30"/>
          <w:u w:val="single"/>
        </w:rPr>
      </w:pPr>
      <w:r w:rsidRPr="00715ED7">
        <w:rPr>
          <w:rFonts w:ascii="Poster" w:hAnsi="Poster"/>
          <w:sz w:val="30"/>
          <w:szCs w:val="30"/>
          <w:u w:val="single"/>
        </w:rPr>
        <w:t xml:space="preserve">Course Outline &amp; Learner Outcomes: </w:t>
      </w:r>
    </w:p>
    <w:p w14:paraId="1F45B49C" w14:textId="77777777" w:rsidR="00A233A7" w:rsidRPr="00C27471" w:rsidRDefault="00A233A7" w:rsidP="00A233A7">
      <w:pPr>
        <w:pStyle w:val="BodyText"/>
        <w:rPr>
          <w:rFonts w:ascii="Arial" w:hAnsi="Arial"/>
          <w:i/>
          <w:sz w:val="20"/>
        </w:rPr>
      </w:pPr>
      <w:r>
        <w:rPr>
          <w:rFonts w:ascii="Arial" w:hAnsi="Arial"/>
          <w:i/>
          <w:sz w:val="20"/>
        </w:rPr>
        <w:t>(The course outline is subject to adjustment through the school year and the timeline is approximate.)</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5428"/>
        <w:gridCol w:w="1896"/>
        <w:gridCol w:w="1152"/>
      </w:tblGrid>
      <w:tr w:rsidR="00A233A7" w:rsidRPr="003D7CFE" w14:paraId="0B1BC027" w14:textId="77777777" w:rsidTr="00C0773D">
        <w:tc>
          <w:tcPr>
            <w:tcW w:w="2234" w:type="dxa"/>
            <w:vAlign w:val="center"/>
          </w:tcPr>
          <w:p w14:paraId="502E8C27" w14:textId="77777777" w:rsidR="00A233A7" w:rsidRPr="003D7CFE" w:rsidRDefault="00A233A7" w:rsidP="00C66C2E">
            <w:pPr>
              <w:pStyle w:val="BodyText"/>
              <w:ind w:left="162" w:hanging="162"/>
              <w:rPr>
                <w:b/>
              </w:rPr>
            </w:pPr>
          </w:p>
        </w:tc>
        <w:tc>
          <w:tcPr>
            <w:tcW w:w="5428" w:type="dxa"/>
            <w:vAlign w:val="center"/>
          </w:tcPr>
          <w:p w14:paraId="24C398F3" w14:textId="77777777" w:rsidR="00A233A7" w:rsidRPr="003D7CFE" w:rsidRDefault="00A233A7" w:rsidP="00C66C2E">
            <w:pPr>
              <w:pStyle w:val="BodyText"/>
              <w:rPr>
                <w:b/>
              </w:rPr>
            </w:pPr>
            <w:r w:rsidRPr="003D7CFE">
              <w:rPr>
                <w:b/>
              </w:rPr>
              <w:t>Focus of Lessons - Learner Outcomes</w:t>
            </w:r>
          </w:p>
        </w:tc>
        <w:tc>
          <w:tcPr>
            <w:tcW w:w="1896" w:type="dxa"/>
            <w:vAlign w:val="center"/>
          </w:tcPr>
          <w:p w14:paraId="7ECF6183" w14:textId="77777777" w:rsidR="00A233A7" w:rsidRPr="003D7CFE" w:rsidRDefault="00A233A7" w:rsidP="00C66C2E">
            <w:pPr>
              <w:pStyle w:val="BodyText"/>
              <w:rPr>
                <w:b/>
              </w:rPr>
            </w:pPr>
            <w:r w:rsidRPr="003D7CFE">
              <w:rPr>
                <w:b/>
              </w:rPr>
              <w:t>Assessment</w:t>
            </w:r>
          </w:p>
        </w:tc>
        <w:tc>
          <w:tcPr>
            <w:tcW w:w="1152" w:type="dxa"/>
            <w:vAlign w:val="center"/>
          </w:tcPr>
          <w:p w14:paraId="74DCEA7A" w14:textId="77777777" w:rsidR="00A233A7" w:rsidRPr="003D7CFE" w:rsidRDefault="00A233A7" w:rsidP="00C66C2E">
            <w:pPr>
              <w:pStyle w:val="BodyText"/>
              <w:rPr>
                <w:b/>
              </w:rPr>
            </w:pPr>
            <w:r w:rsidRPr="003D7CFE">
              <w:rPr>
                <w:b/>
              </w:rPr>
              <w:t xml:space="preserve">Time </w:t>
            </w:r>
          </w:p>
          <w:p w14:paraId="5A1C4F51" w14:textId="77777777" w:rsidR="00A233A7" w:rsidRPr="003D7CFE" w:rsidRDefault="00A233A7" w:rsidP="00C66C2E">
            <w:pPr>
              <w:pStyle w:val="BodyText"/>
              <w:rPr>
                <w:b/>
              </w:rPr>
            </w:pPr>
            <w:r w:rsidRPr="003D7CFE">
              <w:rPr>
                <w:b/>
              </w:rPr>
              <w:t>(</w:t>
            </w:r>
            <w:proofErr w:type="gramStart"/>
            <w:r w:rsidRPr="003D7CFE">
              <w:rPr>
                <w:b/>
              </w:rPr>
              <w:t>in</w:t>
            </w:r>
            <w:proofErr w:type="gramEnd"/>
            <w:r w:rsidRPr="003D7CFE">
              <w:rPr>
                <w:b/>
              </w:rPr>
              <w:t xml:space="preserve"> days)</w:t>
            </w:r>
          </w:p>
        </w:tc>
      </w:tr>
      <w:tr w:rsidR="003B7F70" w14:paraId="626A38A7" w14:textId="77777777" w:rsidTr="00C0773D">
        <w:tc>
          <w:tcPr>
            <w:tcW w:w="2234" w:type="dxa"/>
            <w:tcBorders>
              <w:bottom w:val="single" w:sz="4" w:space="0" w:color="000000"/>
            </w:tcBorders>
          </w:tcPr>
          <w:p w14:paraId="42A756F5" w14:textId="77777777" w:rsidR="003B7F70" w:rsidRDefault="00404250" w:rsidP="00C66C2E">
            <w:pPr>
              <w:pStyle w:val="BodyText"/>
              <w:ind w:left="162" w:hanging="162"/>
              <w:rPr>
                <w:i/>
              </w:rPr>
            </w:pPr>
            <w:r>
              <w:rPr>
                <w:i/>
              </w:rPr>
              <w:t xml:space="preserve">Chapter 1 – </w:t>
            </w:r>
          </w:p>
          <w:p w14:paraId="28BFD716" w14:textId="77777777" w:rsidR="00404250" w:rsidRDefault="00404250" w:rsidP="00C66C2E">
            <w:pPr>
              <w:pStyle w:val="BodyText"/>
              <w:ind w:left="162" w:hanging="162"/>
              <w:rPr>
                <w:i/>
              </w:rPr>
            </w:pPr>
            <w:r>
              <w:rPr>
                <w:i/>
              </w:rPr>
              <w:tab/>
              <w:t>Introduction to Statistics</w:t>
            </w:r>
          </w:p>
          <w:p w14:paraId="62AB37EA" w14:textId="77777777" w:rsidR="00404250" w:rsidRPr="003D7CFE" w:rsidRDefault="00404250" w:rsidP="00C66C2E">
            <w:pPr>
              <w:pStyle w:val="BodyText"/>
              <w:ind w:left="162" w:hanging="162"/>
              <w:rPr>
                <w:i/>
              </w:rPr>
            </w:pPr>
          </w:p>
        </w:tc>
        <w:tc>
          <w:tcPr>
            <w:tcW w:w="5428" w:type="dxa"/>
            <w:tcBorders>
              <w:bottom w:val="single" w:sz="4" w:space="0" w:color="000000"/>
            </w:tcBorders>
          </w:tcPr>
          <w:p w14:paraId="5D8CEC70" w14:textId="77777777" w:rsidR="003B7F70" w:rsidRDefault="00404250" w:rsidP="00C66C2E">
            <w:pPr>
              <w:pStyle w:val="BodyText"/>
            </w:pPr>
            <w:r>
              <w:t>1 – Differentiation between Sample &amp; Population data</w:t>
            </w:r>
          </w:p>
          <w:p w14:paraId="02577C21" w14:textId="77777777" w:rsidR="00404250" w:rsidRDefault="00404250" w:rsidP="00C66C2E">
            <w:pPr>
              <w:pStyle w:val="BodyText"/>
            </w:pPr>
            <w:r>
              <w:t>2 – Data Classification</w:t>
            </w:r>
          </w:p>
          <w:p w14:paraId="71419FA1" w14:textId="77777777" w:rsidR="00404250" w:rsidRDefault="00404250" w:rsidP="00C66C2E">
            <w:pPr>
              <w:pStyle w:val="BodyText"/>
            </w:pPr>
            <w:r>
              <w:t>3 – Sampling Techniques and Experimental Design</w:t>
            </w:r>
          </w:p>
          <w:p w14:paraId="7D95D2AE" w14:textId="77777777" w:rsidR="00404250" w:rsidRDefault="00404250" w:rsidP="00404250">
            <w:pPr>
              <w:ind w:left="252" w:hanging="252"/>
              <w:rPr>
                <w:i/>
                <w:sz w:val="20"/>
              </w:rPr>
            </w:pPr>
            <w:r>
              <w:rPr>
                <w:i/>
                <w:sz w:val="20"/>
              </w:rPr>
              <w:t>SW recognize the sample &amp; related population of a statistical study, i</w:t>
            </w:r>
            <w:r w:rsidR="00931523">
              <w:rPr>
                <w:i/>
                <w:sz w:val="20"/>
              </w:rPr>
              <w:t>dentify variables of interest &amp; the data type.</w:t>
            </w:r>
          </w:p>
          <w:p w14:paraId="77C06368" w14:textId="77777777" w:rsidR="00404250" w:rsidRDefault="00404250" w:rsidP="00931523">
            <w:pPr>
              <w:pStyle w:val="BodyText"/>
              <w:ind w:left="319" w:hanging="319"/>
            </w:pPr>
            <w:r>
              <w:rPr>
                <w:i/>
                <w:sz w:val="20"/>
              </w:rPr>
              <w:t xml:space="preserve">SWBAT </w:t>
            </w:r>
            <w:r w:rsidR="00931523">
              <w:rPr>
                <w:i/>
                <w:sz w:val="20"/>
              </w:rPr>
              <w:t>collect data of a random sample using an appropriate sampling technique</w:t>
            </w:r>
            <w:r>
              <w:rPr>
                <w:i/>
                <w:sz w:val="20"/>
              </w:rPr>
              <w:t>.</w:t>
            </w:r>
          </w:p>
        </w:tc>
        <w:tc>
          <w:tcPr>
            <w:tcW w:w="1896" w:type="dxa"/>
            <w:tcBorders>
              <w:bottom w:val="single" w:sz="4" w:space="0" w:color="000000"/>
            </w:tcBorders>
          </w:tcPr>
          <w:p w14:paraId="2AB272E9" w14:textId="77777777" w:rsidR="003B7F70" w:rsidRDefault="003B7F70" w:rsidP="00C66C2E">
            <w:pPr>
              <w:pStyle w:val="BodyText"/>
            </w:pPr>
            <w:r>
              <w:t>Test</w:t>
            </w:r>
            <w:r w:rsidR="00404250">
              <w:t>/Activity</w:t>
            </w:r>
          </w:p>
        </w:tc>
        <w:tc>
          <w:tcPr>
            <w:tcW w:w="1152" w:type="dxa"/>
            <w:tcBorders>
              <w:bottom w:val="single" w:sz="4" w:space="0" w:color="000000"/>
            </w:tcBorders>
          </w:tcPr>
          <w:p w14:paraId="1AEF1E4D" w14:textId="77777777" w:rsidR="003B7F70" w:rsidRDefault="002E59D1" w:rsidP="00C66C2E">
            <w:pPr>
              <w:pStyle w:val="BodyText"/>
            </w:pPr>
            <w:r>
              <w:t>6</w:t>
            </w:r>
          </w:p>
        </w:tc>
      </w:tr>
      <w:tr w:rsidR="00A233A7" w14:paraId="4050AA3A" w14:textId="77777777" w:rsidTr="00C0773D">
        <w:tc>
          <w:tcPr>
            <w:tcW w:w="2234" w:type="dxa"/>
            <w:tcBorders>
              <w:bottom w:val="single" w:sz="4" w:space="0" w:color="000000"/>
            </w:tcBorders>
          </w:tcPr>
          <w:p w14:paraId="200C3FDA" w14:textId="77777777" w:rsidR="00A233A7" w:rsidRDefault="00931523" w:rsidP="00C66C2E">
            <w:pPr>
              <w:pStyle w:val="BodyText"/>
              <w:ind w:left="162" w:hanging="162"/>
              <w:rPr>
                <w:i/>
              </w:rPr>
            </w:pPr>
            <w:r>
              <w:rPr>
                <w:i/>
              </w:rPr>
              <w:t xml:space="preserve">Chapter 2 – </w:t>
            </w:r>
          </w:p>
          <w:p w14:paraId="10FA583A" w14:textId="77777777" w:rsidR="00931523" w:rsidRDefault="00931523" w:rsidP="00C66C2E">
            <w:pPr>
              <w:pStyle w:val="BodyText"/>
              <w:ind w:left="162" w:hanging="162"/>
              <w:rPr>
                <w:i/>
              </w:rPr>
            </w:pPr>
            <w:r>
              <w:rPr>
                <w:i/>
              </w:rPr>
              <w:tab/>
              <w:t>Descriptive Statistics</w:t>
            </w:r>
          </w:p>
          <w:p w14:paraId="6F176E3A" w14:textId="77777777" w:rsidR="00931523" w:rsidRPr="003D7CFE" w:rsidRDefault="00931523" w:rsidP="00C66C2E">
            <w:pPr>
              <w:pStyle w:val="BodyText"/>
              <w:ind w:left="162" w:hanging="162"/>
              <w:rPr>
                <w:i/>
              </w:rPr>
            </w:pPr>
          </w:p>
        </w:tc>
        <w:tc>
          <w:tcPr>
            <w:tcW w:w="5428" w:type="dxa"/>
            <w:tcBorders>
              <w:bottom w:val="single" w:sz="4" w:space="0" w:color="000000"/>
            </w:tcBorders>
          </w:tcPr>
          <w:p w14:paraId="70EC9A02" w14:textId="77777777" w:rsidR="003B7F70" w:rsidRDefault="00B018A8" w:rsidP="003B7F70">
            <w:r>
              <w:t xml:space="preserve">1 – </w:t>
            </w:r>
            <w:r w:rsidR="00931523">
              <w:t>Frequency Distributions &amp; Their Graphs</w:t>
            </w:r>
          </w:p>
          <w:p w14:paraId="3FDD3124" w14:textId="77777777" w:rsidR="003B7F70" w:rsidRDefault="00B018A8" w:rsidP="003B7F70">
            <w:r>
              <w:t xml:space="preserve">2 – </w:t>
            </w:r>
            <w:r w:rsidR="00931523">
              <w:t>Other Graphical Methods of Summarizing Data</w:t>
            </w:r>
          </w:p>
          <w:p w14:paraId="23B31A01" w14:textId="77777777" w:rsidR="003B7F70" w:rsidRDefault="00B018A8" w:rsidP="003B7F70">
            <w:r>
              <w:t xml:space="preserve">3 – </w:t>
            </w:r>
            <w:r w:rsidR="00931523">
              <w:t>Measures of Central Tendency</w:t>
            </w:r>
          </w:p>
          <w:p w14:paraId="28F96FBB" w14:textId="77777777" w:rsidR="00A233A7" w:rsidRDefault="00B018A8" w:rsidP="003B7F70">
            <w:r>
              <w:t xml:space="preserve">4 – </w:t>
            </w:r>
            <w:r w:rsidR="00931523">
              <w:t>Measures of Variation</w:t>
            </w:r>
          </w:p>
          <w:p w14:paraId="04402AD6" w14:textId="77777777" w:rsidR="00C01B7C" w:rsidRPr="00931523" w:rsidRDefault="00931523" w:rsidP="00931523">
            <w:r>
              <w:t>5 – Measures of Position</w:t>
            </w:r>
          </w:p>
          <w:p w14:paraId="2CB7F550" w14:textId="77777777" w:rsidR="00931523" w:rsidRDefault="00C01B7C" w:rsidP="00931523">
            <w:pPr>
              <w:ind w:left="252" w:hanging="252"/>
              <w:rPr>
                <w:i/>
                <w:sz w:val="20"/>
              </w:rPr>
            </w:pPr>
            <w:r>
              <w:rPr>
                <w:i/>
                <w:sz w:val="20"/>
              </w:rPr>
              <w:t xml:space="preserve">SWBAT </w:t>
            </w:r>
            <w:r w:rsidR="00931523">
              <w:rPr>
                <w:i/>
                <w:sz w:val="20"/>
              </w:rPr>
              <w:t>read and create Bar, Pie, Stem &amp; Leaf, Histogram, Box &amp; Scatter Plots.</w:t>
            </w:r>
          </w:p>
          <w:p w14:paraId="284ABFED" w14:textId="77777777" w:rsidR="00C01B7C" w:rsidRPr="00C01B7C" w:rsidRDefault="00931523" w:rsidP="00931523">
            <w:pPr>
              <w:ind w:left="252" w:hanging="252"/>
              <w:rPr>
                <w:i/>
                <w:sz w:val="20"/>
              </w:rPr>
            </w:pPr>
            <w:r>
              <w:rPr>
                <w:i/>
                <w:sz w:val="20"/>
              </w:rPr>
              <w:t>SWBAT calculate &amp; interpret Mean, Median, trim Mean, Quartile, Variance, Standard Deviation, Range, IQR &amp; Percentiles.</w:t>
            </w:r>
            <w:r w:rsidR="00C01B7C">
              <w:rPr>
                <w:i/>
                <w:sz w:val="20"/>
              </w:rPr>
              <w:t xml:space="preserve"> </w:t>
            </w:r>
          </w:p>
        </w:tc>
        <w:tc>
          <w:tcPr>
            <w:tcW w:w="1896" w:type="dxa"/>
            <w:tcBorders>
              <w:bottom w:val="single" w:sz="4" w:space="0" w:color="000000"/>
            </w:tcBorders>
          </w:tcPr>
          <w:p w14:paraId="56B1B3F9" w14:textId="77777777" w:rsidR="00A233A7" w:rsidRDefault="0058537A" w:rsidP="00C66C2E">
            <w:pPr>
              <w:pStyle w:val="BodyText"/>
            </w:pPr>
            <w:r>
              <w:t xml:space="preserve">Quizzes, Chapter </w:t>
            </w:r>
            <w:r w:rsidR="003B7F70">
              <w:t>Test</w:t>
            </w:r>
          </w:p>
        </w:tc>
        <w:tc>
          <w:tcPr>
            <w:tcW w:w="1152" w:type="dxa"/>
            <w:tcBorders>
              <w:bottom w:val="single" w:sz="4" w:space="0" w:color="000000"/>
            </w:tcBorders>
          </w:tcPr>
          <w:p w14:paraId="7A523F3B" w14:textId="77777777" w:rsidR="00A233A7" w:rsidRDefault="002E59D1" w:rsidP="00C66C2E">
            <w:pPr>
              <w:pStyle w:val="BodyText"/>
            </w:pPr>
            <w:r>
              <w:t>10</w:t>
            </w:r>
          </w:p>
        </w:tc>
      </w:tr>
      <w:tr w:rsidR="0058537A" w14:paraId="33DA3106" w14:textId="77777777" w:rsidTr="00C0773D">
        <w:tc>
          <w:tcPr>
            <w:tcW w:w="2234" w:type="dxa"/>
            <w:tcBorders>
              <w:top w:val="single" w:sz="4" w:space="0" w:color="000000"/>
              <w:bottom w:val="single" w:sz="4" w:space="0" w:color="000000"/>
            </w:tcBorders>
          </w:tcPr>
          <w:p w14:paraId="719F4D35" w14:textId="77777777" w:rsidR="0058537A" w:rsidRDefault="0058537A" w:rsidP="00D71AD7">
            <w:pPr>
              <w:pStyle w:val="BodyText"/>
              <w:ind w:left="162" w:hanging="162"/>
              <w:rPr>
                <w:i/>
              </w:rPr>
            </w:pPr>
            <w:r>
              <w:rPr>
                <w:i/>
              </w:rPr>
              <w:t xml:space="preserve">Chapter 3 – </w:t>
            </w:r>
          </w:p>
          <w:p w14:paraId="0761D7CE" w14:textId="77777777" w:rsidR="0058537A" w:rsidRPr="003D7CFE" w:rsidRDefault="0058537A" w:rsidP="00D71AD7">
            <w:pPr>
              <w:pStyle w:val="BodyText"/>
              <w:ind w:left="162" w:hanging="162"/>
              <w:rPr>
                <w:i/>
              </w:rPr>
            </w:pPr>
            <w:r>
              <w:rPr>
                <w:i/>
              </w:rPr>
              <w:tab/>
              <w:t>Probability</w:t>
            </w:r>
          </w:p>
        </w:tc>
        <w:tc>
          <w:tcPr>
            <w:tcW w:w="5428" w:type="dxa"/>
            <w:tcBorders>
              <w:top w:val="single" w:sz="4" w:space="0" w:color="000000"/>
              <w:bottom w:val="single" w:sz="4" w:space="0" w:color="000000"/>
            </w:tcBorders>
          </w:tcPr>
          <w:p w14:paraId="4FA09C87" w14:textId="77777777" w:rsidR="0058537A" w:rsidRDefault="0058537A" w:rsidP="00D71AD7">
            <w:r>
              <w:t xml:space="preserve">1 – Basic Probability &amp; Counting </w:t>
            </w:r>
          </w:p>
          <w:p w14:paraId="5FA1C4B4" w14:textId="77777777" w:rsidR="0058537A" w:rsidRDefault="0058537A" w:rsidP="00D71AD7">
            <w:r>
              <w:t>2 – Conditional Probability &amp; Multiplication Rule</w:t>
            </w:r>
          </w:p>
          <w:p w14:paraId="5C04092D" w14:textId="77777777" w:rsidR="0058537A" w:rsidRDefault="0058537A" w:rsidP="00D71AD7">
            <w:r>
              <w:t>3 – The Addition Rule</w:t>
            </w:r>
          </w:p>
          <w:p w14:paraId="21E0F0BF" w14:textId="77777777" w:rsidR="0058537A" w:rsidRDefault="0058537A" w:rsidP="00D71AD7">
            <w:r>
              <w:t>4 – Additional Topics in Probability &amp; Counting</w:t>
            </w:r>
          </w:p>
          <w:p w14:paraId="4D808A5B" w14:textId="77777777" w:rsidR="0058537A" w:rsidRPr="00C01B7C" w:rsidRDefault="0058537A" w:rsidP="00D71AD7">
            <w:pPr>
              <w:ind w:left="252" w:hanging="252"/>
              <w:rPr>
                <w:i/>
                <w:sz w:val="20"/>
              </w:rPr>
            </w:pPr>
            <w:r>
              <w:rPr>
                <w:i/>
                <w:sz w:val="20"/>
              </w:rPr>
              <w:t xml:space="preserve">SWBAT recognize situations requiring differences in how to calculate probability from raw data and graphical presentations </w:t>
            </w:r>
            <w:proofErr w:type="gramStart"/>
            <w:r>
              <w:rPr>
                <w:i/>
                <w:sz w:val="20"/>
              </w:rPr>
              <w:t>-  applying</w:t>
            </w:r>
            <w:proofErr w:type="gramEnd"/>
            <w:r>
              <w:rPr>
                <w:i/>
                <w:sz w:val="20"/>
              </w:rPr>
              <w:t xml:space="preserve"> various counting methods.</w:t>
            </w:r>
          </w:p>
        </w:tc>
        <w:tc>
          <w:tcPr>
            <w:tcW w:w="1896" w:type="dxa"/>
            <w:tcBorders>
              <w:top w:val="single" w:sz="4" w:space="0" w:color="000000"/>
              <w:bottom w:val="single" w:sz="4" w:space="0" w:color="000000"/>
            </w:tcBorders>
          </w:tcPr>
          <w:p w14:paraId="57489D06" w14:textId="77777777" w:rsidR="0058537A" w:rsidRDefault="0058537A" w:rsidP="00D71AD7">
            <w:pPr>
              <w:pStyle w:val="BodyText"/>
            </w:pPr>
            <w:r>
              <w:t>Quizzes,</w:t>
            </w:r>
          </w:p>
          <w:p w14:paraId="17BCD276" w14:textId="77777777" w:rsidR="0058537A" w:rsidRDefault="0058537A" w:rsidP="00D71AD7">
            <w:pPr>
              <w:pStyle w:val="BodyText"/>
            </w:pPr>
            <w:r>
              <w:t>Chapter Test</w:t>
            </w:r>
          </w:p>
        </w:tc>
        <w:tc>
          <w:tcPr>
            <w:tcW w:w="1152" w:type="dxa"/>
            <w:tcBorders>
              <w:top w:val="single" w:sz="4" w:space="0" w:color="000000"/>
              <w:bottom w:val="single" w:sz="4" w:space="0" w:color="000000"/>
            </w:tcBorders>
          </w:tcPr>
          <w:p w14:paraId="41E2C632" w14:textId="77777777" w:rsidR="0058537A" w:rsidRDefault="002E59D1" w:rsidP="00D71AD7">
            <w:pPr>
              <w:pStyle w:val="BodyText"/>
            </w:pPr>
            <w:r>
              <w:t>12</w:t>
            </w:r>
          </w:p>
        </w:tc>
      </w:tr>
      <w:tr w:rsidR="0082207A" w14:paraId="0D3403AA" w14:textId="77777777" w:rsidTr="00C0773D">
        <w:tc>
          <w:tcPr>
            <w:tcW w:w="2234" w:type="dxa"/>
            <w:tcBorders>
              <w:bottom w:val="single" w:sz="4" w:space="0" w:color="000000"/>
            </w:tcBorders>
          </w:tcPr>
          <w:p w14:paraId="54978A3F" w14:textId="77777777" w:rsidR="0082207A" w:rsidRDefault="0082207A" w:rsidP="0082207A">
            <w:pPr>
              <w:pStyle w:val="BodyText"/>
              <w:ind w:left="162" w:hanging="162"/>
              <w:rPr>
                <w:i/>
              </w:rPr>
            </w:pPr>
            <w:r>
              <w:rPr>
                <w:i/>
              </w:rPr>
              <w:t xml:space="preserve">Chapter 4 – </w:t>
            </w:r>
          </w:p>
          <w:p w14:paraId="549F6F46" w14:textId="77777777" w:rsidR="0082207A" w:rsidRDefault="0082207A" w:rsidP="0082207A">
            <w:pPr>
              <w:pStyle w:val="BodyText"/>
              <w:ind w:left="162" w:hanging="162"/>
              <w:rPr>
                <w:i/>
              </w:rPr>
            </w:pPr>
            <w:r>
              <w:rPr>
                <w:i/>
              </w:rPr>
              <w:tab/>
              <w:t>Discrete Probability Distribution</w:t>
            </w:r>
          </w:p>
        </w:tc>
        <w:tc>
          <w:tcPr>
            <w:tcW w:w="5428" w:type="dxa"/>
            <w:tcBorders>
              <w:bottom w:val="single" w:sz="4" w:space="0" w:color="000000"/>
            </w:tcBorders>
          </w:tcPr>
          <w:p w14:paraId="037CA8D9" w14:textId="77777777" w:rsidR="0082207A" w:rsidRDefault="0082207A" w:rsidP="0082207A">
            <w:r>
              <w:t>1 – Probability Distributions</w:t>
            </w:r>
          </w:p>
          <w:p w14:paraId="60664D32" w14:textId="77777777" w:rsidR="0082207A" w:rsidRDefault="0082207A" w:rsidP="0082207A">
            <w:r>
              <w:t>2 – Binomial Distributions</w:t>
            </w:r>
          </w:p>
          <w:p w14:paraId="4FAC5220" w14:textId="77777777" w:rsidR="0082207A" w:rsidRDefault="0082207A" w:rsidP="0082207A">
            <w:r>
              <w:t>3 – Geometric &amp; Poisson Distributions (?)</w:t>
            </w:r>
          </w:p>
          <w:p w14:paraId="20D78319" w14:textId="77777777" w:rsidR="0082207A" w:rsidRDefault="0082207A" w:rsidP="0082207A">
            <w:pPr>
              <w:ind w:left="252" w:hanging="252"/>
              <w:rPr>
                <w:i/>
                <w:sz w:val="20"/>
              </w:rPr>
            </w:pPr>
            <w:r>
              <w:rPr>
                <w:i/>
                <w:sz w:val="20"/>
              </w:rPr>
              <w:t xml:space="preserve">SWBAT distinguish between discrete and continuous random variables. </w:t>
            </w:r>
          </w:p>
          <w:p w14:paraId="06CD1806" w14:textId="77777777" w:rsidR="0082207A" w:rsidRDefault="0082207A" w:rsidP="0082207A">
            <w:pPr>
              <w:ind w:left="252" w:hanging="252"/>
            </w:pPr>
            <w:r>
              <w:rPr>
                <w:i/>
                <w:sz w:val="20"/>
              </w:rPr>
              <w:t>SWBAT create graphs and find summarizing statistics for discrete &amp; binomial probability distributions.</w:t>
            </w:r>
          </w:p>
        </w:tc>
        <w:tc>
          <w:tcPr>
            <w:tcW w:w="1896" w:type="dxa"/>
            <w:tcBorders>
              <w:bottom w:val="single" w:sz="4" w:space="0" w:color="000000"/>
            </w:tcBorders>
          </w:tcPr>
          <w:p w14:paraId="051F4BAA" w14:textId="77777777" w:rsidR="0082207A" w:rsidRDefault="0082207A" w:rsidP="0082207A">
            <w:pPr>
              <w:pStyle w:val="BodyText"/>
            </w:pPr>
            <w:r>
              <w:t>Quizzes, Project/Activity</w:t>
            </w:r>
          </w:p>
          <w:p w14:paraId="1CA6760D" w14:textId="77777777" w:rsidR="0082207A" w:rsidRDefault="0082207A" w:rsidP="0082207A">
            <w:pPr>
              <w:pStyle w:val="BodyText"/>
            </w:pPr>
            <w:r>
              <w:t>Chapter Test</w:t>
            </w:r>
          </w:p>
        </w:tc>
        <w:tc>
          <w:tcPr>
            <w:tcW w:w="1152" w:type="dxa"/>
            <w:tcBorders>
              <w:bottom w:val="single" w:sz="4" w:space="0" w:color="000000"/>
            </w:tcBorders>
          </w:tcPr>
          <w:p w14:paraId="390B9A87" w14:textId="77777777" w:rsidR="0082207A" w:rsidRDefault="002E59D1" w:rsidP="0082207A">
            <w:pPr>
              <w:pStyle w:val="BodyText"/>
            </w:pPr>
            <w:r>
              <w:t>6</w:t>
            </w:r>
          </w:p>
        </w:tc>
      </w:tr>
      <w:tr w:rsidR="0082207A" w:rsidRPr="003D7CFE" w14:paraId="32030F41" w14:textId="77777777" w:rsidTr="00C0773D">
        <w:tc>
          <w:tcPr>
            <w:tcW w:w="2234" w:type="dxa"/>
            <w:tcBorders>
              <w:top w:val="double" w:sz="4" w:space="0" w:color="auto"/>
              <w:bottom w:val="double" w:sz="4" w:space="0" w:color="auto"/>
            </w:tcBorders>
            <w:vAlign w:val="center"/>
          </w:tcPr>
          <w:p w14:paraId="1F7D4356" w14:textId="77777777" w:rsidR="0082207A" w:rsidRPr="003D7CFE" w:rsidRDefault="0082207A" w:rsidP="0082207A">
            <w:pPr>
              <w:pStyle w:val="BodyText"/>
              <w:ind w:left="162" w:hanging="162"/>
              <w:rPr>
                <w:i/>
              </w:rPr>
            </w:pPr>
          </w:p>
        </w:tc>
        <w:tc>
          <w:tcPr>
            <w:tcW w:w="5428" w:type="dxa"/>
            <w:tcBorders>
              <w:top w:val="double" w:sz="4" w:space="0" w:color="auto"/>
              <w:bottom w:val="double" w:sz="4" w:space="0" w:color="auto"/>
            </w:tcBorders>
            <w:vAlign w:val="center"/>
          </w:tcPr>
          <w:p w14:paraId="238D0506" w14:textId="63C166B7" w:rsidR="0082207A" w:rsidRPr="003D7CFE" w:rsidRDefault="0082207A" w:rsidP="0082207A">
            <w:pPr>
              <w:pStyle w:val="BodyText"/>
              <w:rPr>
                <w:b/>
                <w:i/>
              </w:rPr>
            </w:pPr>
            <w:r w:rsidRPr="003D7CFE">
              <w:rPr>
                <w:b/>
                <w:i/>
              </w:rPr>
              <w:t>END OF QUARTER 1</w:t>
            </w:r>
            <w:r w:rsidR="001A14C6">
              <w:rPr>
                <w:b/>
                <w:i/>
              </w:rPr>
              <w:tab/>
            </w:r>
            <w:r w:rsidR="001A14C6">
              <w:rPr>
                <w:b/>
                <w:i/>
              </w:rPr>
              <w:tab/>
            </w:r>
            <w:r w:rsidRPr="003D7CFE">
              <w:rPr>
                <w:b/>
                <w:i/>
              </w:rPr>
              <w:t xml:space="preserve"> (Tentative)</w:t>
            </w:r>
          </w:p>
        </w:tc>
        <w:tc>
          <w:tcPr>
            <w:tcW w:w="1896" w:type="dxa"/>
            <w:tcBorders>
              <w:top w:val="double" w:sz="4" w:space="0" w:color="auto"/>
              <w:bottom w:val="double" w:sz="4" w:space="0" w:color="auto"/>
            </w:tcBorders>
            <w:vAlign w:val="center"/>
          </w:tcPr>
          <w:p w14:paraId="7406754B" w14:textId="77777777" w:rsidR="0082207A" w:rsidRPr="003D7CFE" w:rsidRDefault="0082207A" w:rsidP="0082207A">
            <w:pPr>
              <w:pStyle w:val="BodyText"/>
              <w:rPr>
                <w:i/>
              </w:rPr>
            </w:pPr>
            <w:r w:rsidRPr="003D7CFE">
              <w:rPr>
                <w:i/>
              </w:rPr>
              <w:t>Cumulative Test</w:t>
            </w:r>
          </w:p>
        </w:tc>
        <w:tc>
          <w:tcPr>
            <w:tcW w:w="1152" w:type="dxa"/>
            <w:tcBorders>
              <w:top w:val="double" w:sz="4" w:space="0" w:color="auto"/>
              <w:bottom w:val="double" w:sz="4" w:space="0" w:color="auto"/>
            </w:tcBorders>
            <w:vAlign w:val="center"/>
          </w:tcPr>
          <w:p w14:paraId="36CEAE57" w14:textId="1E6CC5D9" w:rsidR="0082207A" w:rsidRPr="003D7CFE" w:rsidRDefault="001A14C6" w:rsidP="0082207A">
            <w:pPr>
              <w:pStyle w:val="BodyText"/>
              <w:rPr>
                <w:i/>
              </w:rPr>
            </w:pPr>
            <w:r>
              <w:rPr>
                <w:i/>
              </w:rPr>
              <w:t>Oct 31</w:t>
            </w:r>
          </w:p>
        </w:tc>
      </w:tr>
      <w:tr w:rsidR="0082207A" w14:paraId="698E79D7" w14:textId="77777777" w:rsidTr="00C0773D">
        <w:tc>
          <w:tcPr>
            <w:tcW w:w="2234" w:type="dxa"/>
          </w:tcPr>
          <w:p w14:paraId="3A6D0DAD" w14:textId="77777777" w:rsidR="0082207A" w:rsidRDefault="0082207A" w:rsidP="0082207A">
            <w:pPr>
              <w:pStyle w:val="BodyText"/>
              <w:ind w:left="162" w:hanging="162"/>
              <w:rPr>
                <w:i/>
              </w:rPr>
            </w:pPr>
            <w:r>
              <w:rPr>
                <w:i/>
              </w:rPr>
              <w:t xml:space="preserve">Chapter 5 – </w:t>
            </w:r>
          </w:p>
          <w:p w14:paraId="04B27041" w14:textId="77777777" w:rsidR="0082207A" w:rsidRPr="003D7CFE" w:rsidRDefault="0082207A" w:rsidP="0082207A">
            <w:pPr>
              <w:pStyle w:val="BodyText"/>
              <w:ind w:left="162" w:hanging="162"/>
              <w:rPr>
                <w:i/>
              </w:rPr>
            </w:pPr>
            <w:r>
              <w:rPr>
                <w:i/>
              </w:rPr>
              <w:tab/>
              <w:t>Normal Probability Distributions</w:t>
            </w:r>
          </w:p>
        </w:tc>
        <w:tc>
          <w:tcPr>
            <w:tcW w:w="5428" w:type="dxa"/>
          </w:tcPr>
          <w:p w14:paraId="4C892F40" w14:textId="77777777" w:rsidR="0082207A" w:rsidRDefault="0082207A" w:rsidP="0082207A">
            <w:pPr>
              <w:ind w:left="335" w:hanging="335"/>
            </w:pPr>
            <w:r>
              <w:t>1 – Introduction to Normal Distributions &amp; the Standard Normal Distribution</w:t>
            </w:r>
          </w:p>
          <w:p w14:paraId="45E68896" w14:textId="77777777" w:rsidR="0082207A" w:rsidRDefault="0082207A" w:rsidP="0082207A">
            <w:pPr>
              <w:ind w:left="335" w:hanging="335"/>
            </w:pPr>
            <w:r>
              <w:t>2 – Normal Distributions: Finding Probabilities</w:t>
            </w:r>
          </w:p>
          <w:p w14:paraId="3812B045" w14:textId="77777777" w:rsidR="0082207A" w:rsidRDefault="0082207A" w:rsidP="0082207A">
            <w:pPr>
              <w:ind w:left="335" w:hanging="335"/>
            </w:pPr>
            <w:r>
              <w:t>3 – Normal Distributions: Finding Values</w:t>
            </w:r>
          </w:p>
          <w:p w14:paraId="40010F5F" w14:textId="77777777" w:rsidR="0082207A" w:rsidRDefault="0082207A" w:rsidP="0082207A">
            <w:pPr>
              <w:ind w:left="335" w:hanging="335"/>
            </w:pPr>
            <w:r>
              <w:t>4 – Sampling Distributions &amp; Central Limit Theorem</w:t>
            </w:r>
          </w:p>
          <w:p w14:paraId="03B79438" w14:textId="77777777" w:rsidR="0082207A" w:rsidRDefault="0082207A" w:rsidP="0082207A">
            <w:pPr>
              <w:ind w:left="335" w:hanging="335"/>
            </w:pPr>
            <w:r>
              <w:t>5 – Normal Approximations to Binomial Dist.</w:t>
            </w:r>
          </w:p>
          <w:p w14:paraId="34BDE09E" w14:textId="77777777" w:rsidR="0082207A" w:rsidRDefault="0082207A" w:rsidP="0082207A">
            <w:pPr>
              <w:ind w:left="335" w:hanging="335"/>
              <w:rPr>
                <w:i/>
                <w:sz w:val="20"/>
              </w:rPr>
            </w:pPr>
            <w:r>
              <w:rPr>
                <w:i/>
                <w:sz w:val="20"/>
              </w:rPr>
              <w:t>SW interpret graphs &amp; find the area under standard norm curve</w:t>
            </w:r>
            <w:r w:rsidR="0097268E">
              <w:rPr>
                <w:i/>
                <w:sz w:val="20"/>
              </w:rPr>
              <w:t xml:space="preserve"> Approximate Binominal probability using normal dist.</w:t>
            </w:r>
          </w:p>
          <w:p w14:paraId="735ED0AE" w14:textId="77777777" w:rsidR="0082207A" w:rsidRPr="00C01B7C" w:rsidRDefault="0082207A" w:rsidP="0082207A">
            <w:pPr>
              <w:ind w:left="335" w:hanging="335"/>
              <w:rPr>
                <w:i/>
                <w:sz w:val="20"/>
              </w:rPr>
            </w:pPr>
            <w:r>
              <w:rPr>
                <w:i/>
                <w:sz w:val="20"/>
              </w:rPr>
              <w:t xml:space="preserve">SWBAT find probabilities for Normally distributed variables using a table/tech.  Find &amp; use z-scores. Interpret &amp; apply the Central Limit </w:t>
            </w:r>
            <w:proofErr w:type="spellStart"/>
            <w:r>
              <w:rPr>
                <w:i/>
                <w:sz w:val="20"/>
              </w:rPr>
              <w:t>Th’m</w:t>
            </w:r>
            <w:proofErr w:type="spellEnd"/>
            <w:r>
              <w:rPr>
                <w:i/>
                <w:sz w:val="20"/>
              </w:rPr>
              <w:t xml:space="preserve"> to find probability of a sample mean.</w:t>
            </w:r>
          </w:p>
        </w:tc>
        <w:tc>
          <w:tcPr>
            <w:tcW w:w="1896" w:type="dxa"/>
          </w:tcPr>
          <w:p w14:paraId="1778A7C3" w14:textId="77777777" w:rsidR="0082207A" w:rsidRDefault="0082207A" w:rsidP="0082207A">
            <w:pPr>
              <w:pStyle w:val="BodyText"/>
            </w:pPr>
            <w:r>
              <w:t xml:space="preserve">Quizzes, </w:t>
            </w:r>
          </w:p>
          <w:p w14:paraId="0AC8A3C2" w14:textId="77777777" w:rsidR="0082207A" w:rsidRDefault="0082207A" w:rsidP="0082207A">
            <w:pPr>
              <w:pStyle w:val="BodyText"/>
            </w:pPr>
            <w:r>
              <w:t xml:space="preserve">Project/Activities </w:t>
            </w:r>
          </w:p>
          <w:p w14:paraId="4E3EFAA1" w14:textId="77777777" w:rsidR="0082207A" w:rsidRDefault="0082207A" w:rsidP="0082207A">
            <w:pPr>
              <w:pStyle w:val="BodyText"/>
            </w:pPr>
            <w:r>
              <w:t>Chapter Test</w:t>
            </w:r>
          </w:p>
        </w:tc>
        <w:tc>
          <w:tcPr>
            <w:tcW w:w="1152" w:type="dxa"/>
          </w:tcPr>
          <w:p w14:paraId="6121D252" w14:textId="77777777" w:rsidR="0082207A" w:rsidRDefault="0082207A" w:rsidP="0082207A">
            <w:pPr>
              <w:pStyle w:val="BodyText"/>
            </w:pPr>
            <w:r>
              <w:t>1</w:t>
            </w:r>
            <w:r w:rsidR="002E59D1">
              <w:t>4</w:t>
            </w:r>
          </w:p>
        </w:tc>
      </w:tr>
      <w:tr w:rsidR="0082207A" w14:paraId="6ED71491" w14:textId="77777777" w:rsidTr="00C0773D">
        <w:tc>
          <w:tcPr>
            <w:tcW w:w="2234" w:type="dxa"/>
          </w:tcPr>
          <w:p w14:paraId="19E51615" w14:textId="77777777" w:rsidR="0082207A" w:rsidRDefault="0097268E" w:rsidP="0082207A">
            <w:pPr>
              <w:pStyle w:val="BodyText"/>
              <w:ind w:left="162" w:hanging="162"/>
              <w:rPr>
                <w:i/>
              </w:rPr>
            </w:pPr>
            <w:r>
              <w:rPr>
                <w:i/>
              </w:rPr>
              <w:lastRenderedPageBreak/>
              <w:t>Chapter 6 – Confidence Intervals</w:t>
            </w:r>
          </w:p>
          <w:p w14:paraId="048CE977" w14:textId="77777777" w:rsidR="0082207A" w:rsidRPr="003D7CFE" w:rsidRDefault="0082207A" w:rsidP="0082207A">
            <w:pPr>
              <w:pStyle w:val="BodyText"/>
              <w:ind w:left="162" w:hanging="162"/>
              <w:rPr>
                <w:i/>
              </w:rPr>
            </w:pPr>
          </w:p>
        </w:tc>
        <w:tc>
          <w:tcPr>
            <w:tcW w:w="5428" w:type="dxa"/>
          </w:tcPr>
          <w:p w14:paraId="2CE538CC" w14:textId="77777777" w:rsidR="0082207A" w:rsidRDefault="0082207A" w:rsidP="0097268E">
            <w:pPr>
              <w:ind w:left="342" w:hanging="342"/>
            </w:pPr>
            <w:r>
              <w:t xml:space="preserve">1 – </w:t>
            </w:r>
            <w:r w:rsidR="0097268E">
              <w:t>Confidence Intervals for the Mean (</w:t>
            </w:r>
            <w:r w:rsidR="0097268E">
              <w:sym w:font="Symbol" w:char="F073"/>
            </w:r>
            <w:r w:rsidR="0097268E">
              <w:t xml:space="preserve"> known)</w:t>
            </w:r>
          </w:p>
          <w:p w14:paraId="70C0B748" w14:textId="77777777" w:rsidR="0097268E" w:rsidRDefault="0097268E" w:rsidP="0082207A">
            <w:pPr>
              <w:pStyle w:val="BodyText"/>
              <w:ind w:left="342" w:hanging="342"/>
            </w:pPr>
            <w:r>
              <w:t>2 – Confidence Intervals for the Mean (</w:t>
            </w:r>
            <w:r>
              <w:sym w:font="Symbol" w:char="F073"/>
            </w:r>
            <w:r>
              <w:t xml:space="preserve"> unknown)</w:t>
            </w:r>
          </w:p>
          <w:p w14:paraId="2C4448CF" w14:textId="77777777" w:rsidR="0097268E" w:rsidRDefault="0097268E" w:rsidP="0082207A">
            <w:pPr>
              <w:pStyle w:val="BodyText"/>
              <w:ind w:left="342" w:hanging="342"/>
            </w:pPr>
            <w:r>
              <w:t>3 – Confidence Intervals for Population Proportions</w:t>
            </w:r>
          </w:p>
          <w:p w14:paraId="52A9E638" w14:textId="77777777" w:rsidR="0097268E" w:rsidRDefault="0097268E" w:rsidP="0082207A">
            <w:pPr>
              <w:pStyle w:val="BodyText"/>
              <w:ind w:left="342" w:hanging="342"/>
            </w:pPr>
            <w:r>
              <w:t>4 – Confidence Intervals for Variance and Standard Deviation</w:t>
            </w:r>
          </w:p>
          <w:p w14:paraId="5AF1D4F3" w14:textId="77777777" w:rsidR="0082207A" w:rsidRDefault="0082207A" w:rsidP="0097268E">
            <w:pPr>
              <w:pStyle w:val="BodyText"/>
              <w:ind w:left="342" w:hanging="342"/>
              <w:rPr>
                <w:i/>
                <w:sz w:val="20"/>
              </w:rPr>
            </w:pPr>
            <w:r>
              <w:rPr>
                <w:i/>
                <w:sz w:val="20"/>
              </w:rPr>
              <w:t xml:space="preserve">SWBAT </w:t>
            </w:r>
            <w:r w:rsidR="0097268E">
              <w:rPr>
                <w:i/>
                <w:sz w:val="20"/>
              </w:rPr>
              <w:t xml:space="preserve">find and interpret estimates, margin of error, confidence intervals and determine </w:t>
            </w:r>
            <w:proofErr w:type="spellStart"/>
            <w:r w:rsidR="0097268E">
              <w:rPr>
                <w:i/>
                <w:sz w:val="20"/>
              </w:rPr>
              <w:t>req’d</w:t>
            </w:r>
            <w:proofErr w:type="spellEnd"/>
            <w:r w:rsidR="0097268E">
              <w:rPr>
                <w:i/>
                <w:sz w:val="20"/>
              </w:rPr>
              <w:t xml:space="preserve"> sample size &amp; population proportion.</w:t>
            </w:r>
          </w:p>
          <w:p w14:paraId="0A83499E" w14:textId="77777777" w:rsidR="0097268E" w:rsidRPr="00C01B7C" w:rsidRDefault="0097268E" w:rsidP="0097268E">
            <w:pPr>
              <w:pStyle w:val="BodyText"/>
              <w:ind w:left="342" w:hanging="342"/>
              <w:rPr>
                <w:i/>
                <w:sz w:val="20"/>
              </w:rPr>
            </w:pPr>
            <w:r>
              <w:rPr>
                <w:i/>
                <w:sz w:val="20"/>
              </w:rPr>
              <w:t>SW use t-distribution &amp; Chi-square distributions.</w:t>
            </w:r>
          </w:p>
        </w:tc>
        <w:tc>
          <w:tcPr>
            <w:tcW w:w="1896" w:type="dxa"/>
          </w:tcPr>
          <w:p w14:paraId="69ABF5FB" w14:textId="77777777" w:rsidR="0082207A" w:rsidRDefault="0082207A" w:rsidP="0082207A">
            <w:pPr>
              <w:pStyle w:val="BodyText"/>
            </w:pPr>
            <w:r>
              <w:t>Quizzes, Activities</w:t>
            </w:r>
          </w:p>
          <w:p w14:paraId="0508983F" w14:textId="77777777" w:rsidR="0082207A" w:rsidRDefault="0082207A" w:rsidP="0082207A">
            <w:pPr>
              <w:pStyle w:val="BodyText"/>
            </w:pPr>
            <w:r>
              <w:t>Chapter Test</w:t>
            </w:r>
          </w:p>
        </w:tc>
        <w:tc>
          <w:tcPr>
            <w:tcW w:w="1152" w:type="dxa"/>
          </w:tcPr>
          <w:p w14:paraId="35C5583E" w14:textId="77777777" w:rsidR="0082207A" w:rsidRDefault="002E59D1" w:rsidP="0082207A">
            <w:pPr>
              <w:pStyle w:val="BodyText"/>
            </w:pPr>
            <w:r>
              <w:t>15</w:t>
            </w:r>
          </w:p>
        </w:tc>
      </w:tr>
      <w:tr w:rsidR="0082207A" w14:paraId="7498F54F" w14:textId="77777777" w:rsidTr="00C0773D">
        <w:tc>
          <w:tcPr>
            <w:tcW w:w="2234" w:type="dxa"/>
            <w:tcBorders>
              <w:top w:val="double" w:sz="4" w:space="0" w:color="auto"/>
              <w:bottom w:val="double" w:sz="4" w:space="0" w:color="auto"/>
            </w:tcBorders>
          </w:tcPr>
          <w:p w14:paraId="4C3CFAE8" w14:textId="77777777" w:rsidR="0082207A" w:rsidRPr="003D7CFE" w:rsidRDefault="0082207A" w:rsidP="0082207A">
            <w:pPr>
              <w:pStyle w:val="BodyText"/>
              <w:ind w:left="162" w:hanging="162"/>
              <w:rPr>
                <w:i/>
              </w:rPr>
            </w:pPr>
          </w:p>
        </w:tc>
        <w:tc>
          <w:tcPr>
            <w:tcW w:w="5428" w:type="dxa"/>
            <w:tcBorders>
              <w:top w:val="double" w:sz="4" w:space="0" w:color="auto"/>
              <w:bottom w:val="double" w:sz="4" w:space="0" w:color="auto"/>
            </w:tcBorders>
          </w:tcPr>
          <w:p w14:paraId="5A72766A" w14:textId="11E10CB3" w:rsidR="0082207A" w:rsidRPr="003D7CFE" w:rsidRDefault="0082207A" w:rsidP="0082207A">
            <w:pPr>
              <w:pStyle w:val="BodyText"/>
              <w:ind w:left="252"/>
              <w:rPr>
                <w:b/>
                <w:i/>
              </w:rPr>
            </w:pPr>
            <w:r w:rsidRPr="003D7CFE">
              <w:rPr>
                <w:b/>
                <w:i/>
              </w:rPr>
              <w:t xml:space="preserve">END OF QUARTER 2 </w:t>
            </w:r>
            <w:r w:rsidR="001A14C6">
              <w:rPr>
                <w:b/>
                <w:i/>
              </w:rPr>
              <w:tab/>
            </w:r>
            <w:r w:rsidR="001A14C6">
              <w:rPr>
                <w:b/>
                <w:i/>
              </w:rPr>
              <w:tab/>
            </w:r>
            <w:r w:rsidRPr="003D7CFE">
              <w:rPr>
                <w:b/>
                <w:i/>
              </w:rPr>
              <w:t>(Tentative)</w:t>
            </w:r>
          </w:p>
        </w:tc>
        <w:tc>
          <w:tcPr>
            <w:tcW w:w="1896" w:type="dxa"/>
            <w:tcBorders>
              <w:top w:val="double" w:sz="4" w:space="0" w:color="auto"/>
              <w:bottom w:val="double" w:sz="4" w:space="0" w:color="auto"/>
            </w:tcBorders>
          </w:tcPr>
          <w:p w14:paraId="74359C11" w14:textId="77777777" w:rsidR="0082207A" w:rsidRPr="00F75D46" w:rsidRDefault="0082207A" w:rsidP="0082207A">
            <w:pPr>
              <w:pStyle w:val="BodyText"/>
              <w:rPr>
                <w:i/>
              </w:rPr>
            </w:pPr>
            <w:r w:rsidRPr="00F75D46">
              <w:rPr>
                <w:i/>
              </w:rPr>
              <w:t>Cum</w:t>
            </w:r>
            <w:r>
              <w:rPr>
                <w:i/>
              </w:rPr>
              <w:t>ulative</w:t>
            </w:r>
            <w:r w:rsidRPr="00F75D46">
              <w:rPr>
                <w:i/>
              </w:rPr>
              <w:t xml:space="preserve"> Test</w:t>
            </w:r>
          </w:p>
        </w:tc>
        <w:tc>
          <w:tcPr>
            <w:tcW w:w="1152" w:type="dxa"/>
            <w:tcBorders>
              <w:top w:val="double" w:sz="4" w:space="0" w:color="auto"/>
              <w:bottom w:val="double" w:sz="4" w:space="0" w:color="auto"/>
            </w:tcBorders>
          </w:tcPr>
          <w:p w14:paraId="47B13707" w14:textId="2876224F" w:rsidR="0082207A" w:rsidRPr="00F75D46" w:rsidRDefault="0082207A" w:rsidP="0082207A">
            <w:pPr>
              <w:pStyle w:val="BodyText"/>
              <w:rPr>
                <w:i/>
              </w:rPr>
            </w:pPr>
            <w:r>
              <w:rPr>
                <w:i/>
              </w:rPr>
              <w:t xml:space="preserve">Jan </w:t>
            </w:r>
            <w:r w:rsidR="001A14C6">
              <w:rPr>
                <w:i/>
              </w:rPr>
              <w:t>10</w:t>
            </w:r>
          </w:p>
        </w:tc>
      </w:tr>
      <w:tr w:rsidR="0082207A" w14:paraId="34EE22C2" w14:textId="77777777" w:rsidTr="00C0773D">
        <w:tc>
          <w:tcPr>
            <w:tcW w:w="2234" w:type="dxa"/>
            <w:tcBorders>
              <w:top w:val="double" w:sz="4" w:space="0" w:color="auto"/>
              <w:bottom w:val="single" w:sz="4" w:space="0" w:color="auto"/>
            </w:tcBorders>
          </w:tcPr>
          <w:p w14:paraId="2B07DBE0" w14:textId="77777777" w:rsidR="0082207A" w:rsidRPr="003D7CFE" w:rsidRDefault="0097268E" w:rsidP="0082207A">
            <w:pPr>
              <w:pStyle w:val="BodyText"/>
              <w:ind w:left="162" w:hanging="162"/>
              <w:rPr>
                <w:i/>
              </w:rPr>
            </w:pPr>
            <w:r>
              <w:rPr>
                <w:i/>
              </w:rPr>
              <w:t>Chapter 7 – Hypothesis Testing with One Sample</w:t>
            </w:r>
          </w:p>
        </w:tc>
        <w:tc>
          <w:tcPr>
            <w:tcW w:w="5428" w:type="dxa"/>
            <w:tcBorders>
              <w:top w:val="double" w:sz="4" w:space="0" w:color="auto"/>
              <w:bottom w:val="single" w:sz="4" w:space="0" w:color="auto"/>
            </w:tcBorders>
          </w:tcPr>
          <w:p w14:paraId="678AE3BC" w14:textId="77777777" w:rsidR="0082207A" w:rsidRDefault="0097268E" w:rsidP="0082207A">
            <w:pPr>
              <w:pStyle w:val="BodyText"/>
              <w:ind w:left="-18"/>
            </w:pPr>
            <w:r>
              <w:t>1 – Introduction to Hypothesis Testing</w:t>
            </w:r>
          </w:p>
          <w:p w14:paraId="564F8873" w14:textId="77777777" w:rsidR="0097268E" w:rsidRDefault="0097268E" w:rsidP="0097268E">
            <w:pPr>
              <w:ind w:left="342" w:hanging="342"/>
            </w:pPr>
            <w:r>
              <w:t>2 - Hypothesis Testing for the Mean (</w:t>
            </w:r>
            <w:r>
              <w:sym w:font="Symbol" w:char="F073"/>
            </w:r>
            <w:r>
              <w:t xml:space="preserve"> known)</w:t>
            </w:r>
          </w:p>
          <w:p w14:paraId="443285DC" w14:textId="77777777" w:rsidR="0097268E" w:rsidRDefault="0097268E" w:rsidP="0097268E">
            <w:pPr>
              <w:pStyle w:val="BodyText"/>
              <w:ind w:left="-18"/>
            </w:pPr>
            <w:r>
              <w:t>3 – Hypothesis Testing for the Mean (</w:t>
            </w:r>
            <w:r>
              <w:sym w:font="Symbol" w:char="F073"/>
            </w:r>
            <w:r>
              <w:t xml:space="preserve"> unknown)</w:t>
            </w:r>
          </w:p>
          <w:p w14:paraId="614619D8" w14:textId="77777777" w:rsidR="0097268E" w:rsidRDefault="0097268E" w:rsidP="0097268E">
            <w:pPr>
              <w:pStyle w:val="BodyText"/>
              <w:ind w:left="-18"/>
            </w:pPr>
            <w:r>
              <w:t>4 – Hypothesis Testing for Proportions</w:t>
            </w:r>
          </w:p>
          <w:p w14:paraId="595A53E6" w14:textId="77777777" w:rsidR="0097268E" w:rsidRDefault="0097268E" w:rsidP="0097268E">
            <w:pPr>
              <w:pStyle w:val="BodyText"/>
              <w:ind w:left="-18"/>
            </w:pPr>
            <w:r>
              <w:t xml:space="preserve">5 – </w:t>
            </w:r>
            <w:r w:rsidR="00123C60">
              <w:t>Hypothesis Testing for Variance &amp; Std Deviation</w:t>
            </w:r>
            <w:r>
              <w:t xml:space="preserve"> </w:t>
            </w:r>
          </w:p>
          <w:p w14:paraId="795195FD" w14:textId="77777777" w:rsidR="0082207A" w:rsidRDefault="0082207A" w:rsidP="0082207A">
            <w:pPr>
              <w:pStyle w:val="BodyText"/>
              <w:ind w:left="252" w:hanging="252"/>
              <w:rPr>
                <w:i/>
                <w:sz w:val="20"/>
              </w:rPr>
            </w:pPr>
            <w:r>
              <w:rPr>
                <w:i/>
                <w:sz w:val="20"/>
              </w:rPr>
              <w:t xml:space="preserve">SW </w:t>
            </w:r>
            <w:r w:rsidR="00123C60">
              <w:rPr>
                <w:i/>
                <w:sz w:val="20"/>
              </w:rPr>
              <w:t>know terminology and steps to complete Hypothesis testing, what type of test, identify type errors.</w:t>
            </w:r>
          </w:p>
          <w:p w14:paraId="49F3F947" w14:textId="77777777" w:rsidR="0082207A" w:rsidRPr="00C01B7C" w:rsidRDefault="0082207A" w:rsidP="00123C60">
            <w:pPr>
              <w:pStyle w:val="BodyText"/>
              <w:ind w:left="252" w:hanging="252"/>
              <w:rPr>
                <w:i/>
                <w:sz w:val="20"/>
              </w:rPr>
            </w:pPr>
            <w:r>
              <w:rPr>
                <w:i/>
                <w:sz w:val="20"/>
              </w:rPr>
              <w:t xml:space="preserve">SWBAT </w:t>
            </w:r>
            <w:r w:rsidR="00123C60">
              <w:rPr>
                <w:i/>
                <w:sz w:val="20"/>
              </w:rPr>
              <w:t>find and interpret results of Hypothesis test including the P-value for means, applying the t-distribution, &amp; the z-test for a population proportion.  SWBAT calculate and apply the Chi-square test to variance &amp; std deviation.</w:t>
            </w:r>
          </w:p>
        </w:tc>
        <w:tc>
          <w:tcPr>
            <w:tcW w:w="1896" w:type="dxa"/>
            <w:tcBorders>
              <w:top w:val="double" w:sz="4" w:space="0" w:color="auto"/>
              <w:bottom w:val="single" w:sz="4" w:space="0" w:color="auto"/>
            </w:tcBorders>
          </w:tcPr>
          <w:p w14:paraId="2FAF0810" w14:textId="77777777" w:rsidR="0082207A" w:rsidRDefault="0082207A" w:rsidP="0082207A">
            <w:pPr>
              <w:pStyle w:val="BodyText"/>
            </w:pPr>
            <w:r>
              <w:t>Quizzes</w:t>
            </w:r>
            <w:r w:rsidR="0097268E">
              <w:t>, Activities</w:t>
            </w:r>
          </w:p>
          <w:p w14:paraId="68D51D89" w14:textId="77777777" w:rsidR="0082207A" w:rsidRDefault="0082207A" w:rsidP="0082207A">
            <w:pPr>
              <w:pStyle w:val="BodyText"/>
            </w:pPr>
            <w:r>
              <w:t>Chapter Test</w:t>
            </w:r>
          </w:p>
        </w:tc>
        <w:tc>
          <w:tcPr>
            <w:tcW w:w="1152" w:type="dxa"/>
            <w:tcBorders>
              <w:top w:val="double" w:sz="4" w:space="0" w:color="auto"/>
              <w:bottom w:val="single" w:sz="4" w:space="0" w:color="auto"/>
            </w:tcBorders>
          </w:tcPr>
          <w:p w14:paraId="52DAF4CC" w14:textId="77777777" w:rsidR="0082207A" w:rsidRDefault="002E59D1" w:rsidP="0082207A">
            <w:pPr>
              <w:pStyle w:val="BodyText"/>
            </w:pPr>
            <w:r>
              <w:t>22</w:t>
            </w:r>
          </w:p>
        </w:tc>
      </w:tr>
      <w:tr w:rsidR="00C0773D" w14:paraId="315BE1C6" w14:textId="77777777" w:rsidTr="00C0773D">
        <w:tc>
          <w:tcPr>
            <w:tcW w:w="2234" w:type="dxa"/>
            <w:tcBorders>
              <w:top w:val="single" w:sz="4" w:space="0" w:color="auto"/>
              <w:bottom w:val="single" w:sz="4" w:space="0" w:color="auto"/>
            </w:tcBorders>
          </w:tcPr>
          <w:p w14:paraId="2EB82E7D" w14:textId="77777777" w:rsidR="00C0773D" w:rsidRDefault="00C0773D" w:rsidP="00C0773D">
            <w:pPr>
              <w:pStyle w:val="BodyText"/>
              <w:ind w:left="162" w:hanging="162"/>
              <w:rPr>
                <w:i/>
              </w:rPr>
            </w:pPr>
            <w:r>
              <w:rPr>
                <w:i/>
              </w:rPr>
              <w:t>Chapter 8 – Hypothesis Testing with Two Samples</w:t>
            </w:r>
          </w:p>
        </w:tc>
        <w:tc>
          <w:tcPr>
            <w:tcW w:w="5428" w:type="dxa"/>
            <w:tcBorders>
              <w:top w:val="single" w:sz="4" w:space="0" w:color="auto"/>
              <w:bottom w:val="single" w:sz="4" w:space="0" w:color="auto"/>
            </w:tcBorders>
          </w:tcPr>
          <w:p w14:paraId="6ADC4C39" w14:textId="77777777" w:rsidR="00C0773D" w:rsidRDefault="00C0773D" w:rsidP="00C0773D">
            <w:pPr>
              <w:pStyle w:val="BodyText"/>
              <w:ind w:left="-18"/>
            </w:pPr>
            <w:r>
              <w:t xml:space="preserve">1 – Testing the Diff. </w:t>
            </w:r>
            <w:proofErr w:type="spellStart"/>
            <w:r>
              <w:t>Btwn</w:t>
            </w:r>
            <w:proofErr w:type="spellEnd"/>
            <w:r>
              <w:t xml:space="preserve"> Means (</w:t>
            </w:r>
            <w:proofErr w:type="spellStart"/>
            <w:r>
              <w:t>Indpt</w:t>
            </w:r>
            <w:proofErr w:type="spellEnd"/>
            <w:r>
              <w:t xml:space="preserve">, </w:t>
            </w:r>
            <w:r>
              <w:sym w:font="Symbol" w:char="F073"/>
            </w:r>
            <w:r>
              <w:t xml:space="preserve"> known)</w:t>
            </w:r>
          </w:p>
          <w:p w14:paraId="2065063E" w14:textId="77777777" w:rsidR="00C0773D" w:rsidRDefault="00C0773D" w:rsidP="00C0773D">
            <w:pPr>
              <w:pStyle w:val="BodyText"/>
              <w:ind w:left="-18"/>
            </w:pPr>
            <w:r>
              <w:t xml:space="preserve">2 – Testing the Diff. </w:t>
            </w:r>
            <w:proofErr w:type="spellStart"/>
            <w:r>
              <w:t>Btwn</w:t>
            </w:r>
            <w:proofErr w:type="spellEnd"/>
            <w:r>
              <w:t xml:space="preserve"> Means (</w:t>
            </w:r>
            <w:proofErr w:type="spellStart"/>
            <w:r>
              <w:t>Indpt</w:t>
            </w:r>
            <w:proofErr w:type="spellEnd"/>
            <w:r>
              <w:t xml:space="preserve">, </w:t>
            </w:r>
            <w:r>
              <w:sym w:font="Symbol" w:char="F073"/>
            </w:r>
            <w:r>
              <w:t xml:space="preserve"> unknown)</w:t>
            </w:r>
          </w:p>
          <w:p w14:paraId="5EAD42C7" w14:textId="77777777" w:rsidR="00C0773D" w:rsidRDefault="00C0773D" w:rsidP="00C0773D">
            <w:pPr>
              <w:pStyle w:val="BodyText"/>
              <w:ind w:left="-18"/>
            </w:pPr>
            <w:r>
              <w:t xml:space="preserve">3 – Testing the Diff </w:t>
            </w:r>
            <w:proofErr w:type="spellStart"/>
            <w:r>
              <w:t>Btwn</w:t>
            </w:r>
            <w:proofErr w:type="spellEnd"/>
            <w:r>
              <w:t xml:space="preserve"> Means (Dependent sample)</w:t>
            </w:r>
          </w:p>
          <w:p w14:paraId="37E7A65C" w14:textId="77777777" w:rsidR="00C0773D" w:rsidRDefault="00C0773D" w:rsidP="00C0773D">
            <w:pPr>
              <w:pStyle w:val="BodyText"/>
              <w:ind w:left="-18"/>
            </w:pPr>
            <w:r>
              <w:t>4 – Testing the Difference Between Proportions</w:t>
            </w:r>
          </w:p>
          <w:p w14:paraId="4CE5D7A3" w14:textId="77777777" w:rsidR="00C0773D" w:rsidRDefault="00C0773D" w:rsidP="00C0773D">
            <w:pPr>
              <w:pStyle w:val="BodyText"/>
              <w:ind w:left="252" w:hanging="252"/>
              <w:rPr>
                <w:i/>
                <w:sz w:val="20"/>
              </w:rPr>
            </w:pPr>
            <w:r>
              <w:rPr>
                <w:i/>
                <w:sz w:val="20"/>
              </w:rPr>
              <w:t xml:space="preserve">SW determine if 2 samples are independent or dependent. </w:t>
            </w:r>
          </w:p>
          <w:p w14:paraId="288E553E" w14:textId="77777777" w:rsidR="00C0773D" w:rsidRDefault="00C0773D" w:rsidP="00C0773D">
            <w:pPr>
              <w:pStyle w:val="BodyText"/>
              <w:ind w:left="252" w:hanging="252"/>
            </w:pPr>
            <w:r>
              <w:rPr>
                <w:i/>
                <w:sz w:val="20"/>
              </w:rPr>
              <w:t>SWBAT recognize when to use and to perform 2-sample z-tests &amp; t-tests.</w:t>
            </w:r>
          </w:p>
        </w:tc>
        <w:tc>
          <w:tcPr>
            <w:tcW w:w="1896" w:type="dxa"/>
            <w:tcBorders>
              <w:top w:val="single" w:sz="4" w:space="0" w:color="auto"/>
              <w:bottom w:val="single" w:sz="4" w:space="0" w:color="auto"/>
            </w:tcBorders>
          </w:tcPr>
          <w:p w14:paraId="7768FADF" w14:textId="77777777" w:rsidR="00C0773D" w:rsidRDefault="00C0773D" w:rsidP="00C0773D">
            <w:pPr>
              <w:pStyle w:val="BodyText"/>
            </w:pPr>
            <w:r>
              <w:t>Quizzes, Activities</w:t>
            </w:r>
          </w:p>
          <w:p w14:paraId="116D2491" w14:textId="77777777" w:rsidR="00C0773D" w:rsidRDefault="00C0773D" w:rsidP="00C0773D">
            <w:pPr>
              <w:pStyle w:val="BodyText"/>
            </w:pPr>
            <w:r>
              <w:t>Chapter Test</w:t>
            </w:r>
          </w:p>
        </w:tc>
        <w:tc>
          <w:tcPr>
            <w:tcW w:w="1152" w:type="dxa"/>
            <w:tcBorders>
              <w:top w:val="single" w:sz="4" w:space="0" w:color="auto"/>
              <w:bottom w:val="single" w:sz="4" w:space="0" w:color="auto"/>
            </w:tcBorders>
          </w:tcPr>
          <w:p w14:paraId="2320835A" w14:textId="77777777" w:rsidR="00C0773D" w:rsidRDefault="002E59D1" w:rsidP="00C0773D">
            <w:pPr>
              <w:pStyle w:val="BodyText"/>
            </w:pPr>
            <w:r>
              <w:t>12</w:t>
            </w:r>
          </w:p>
        </w:tc>
      </w:tr>
      <w:tr w:rsidR="00C0773D" w14:paraId="5D79781F" w14:textId="77777777" w:rsidTr="00C0773D">
        <w:tc>
          <w:tcPr>
            <w:tcW w:w="2234" w:type="dxa"/>
            <w:tcBorders>
              <w:top w:val="single" w:sz="4" w:space="0" w:color="auto"/>
              <w:bottom w:val="double" w:sz="4" w:space="0" w:color="auto"/>
            </w:tcBorders>
          </w:tcPr>
          <w:p w14:paraId="2CF126BF" w14:textId="77777777" w:rsidR="00C0773D" w:rsidRDefault="00C0773D" w:rsidP="00C0773D">
            <w:pPr>
              <w:pStyle w:val="BodyText"/>
              <w:ind w:left="162" w:hanging="162"/>
              <w:rPr>
                <w:i/>
              </w:rPr>
            </w:pPr>
            <w:r>
              <w:rPr>
                <w:i/>
              </w:rPr>
              <w:t>Chapter 9 – Correlation &amp; Regression</w:t>
            </w:r>
          </w:p>
        </w:tc>
        <w:tc>
          <w:tcPr>
            <w:tcW w:w="5428" w:type="dxa"/>
            <w:tcBorders>
              <w:top w:val="single" w:sz="4" w:space="0" w:color="auto"/>
              <w:bottom w:val="double" w:sz="4" w:space="0" w:color="auto"/>
            </w:tcBorders>
          </w:tcPr>
          <w:p w14:paraId="3A68419B" w14:textId="77777777" w:rsidR="00C0773D" w:rsidRDefault="00C0773D" w:rsidP="00C0773D">
            <w:pPr>
              <w:pStyle w:val="BodyText"/>
              <w:ind w:left="-18"/>
            </w:pPr>
            <w:r>
              <w:t>1 – Correlation</w:t>
            </w:r>
          </w:p>
          <w:p w14:paraId="4CA9B771" w14:textId="77777777" w:rsidR="00C0773D" w:rsidRDefault="00C0773D" w:rsidP="00C0773D">
            <w:pPr>
              <w:pStyle w:val="BodyText"/>
              <w:ind w:left="-18"/>
            </w:pPr>
            <w:r>
              <w:t>2 – Linear Regression</w:t>
            </w:r>
          </w:p>
          <w:p w14:paraId="25EF459D" w14:textId="77777777" w:rsidR="00C0773D" w:rsidRDefault="00C0773D" w:rsidP="00C0773D">
            <w:pPr>
              <w:pStyle w:val="BodyText"/>
              <w:ind w:left="-18"/>
            </w:pPr>
            <w:r>
              <w:t>3 – Measures of Regression &amp; Prediction Intervals</w:t>
            </w:r>
          </w:p>
          <w:p w14:paraId="674E7086" w14:textId="77777777" w:rsidR="00C0773D" w:rsidRDefault="00C0773D" w:rsidP="00C0773D">
            <w:pPr>
              <w:pStyle w:val="BodyText"/>
              <w:ind w:left="-18"/>
            </w:pPr>
            <w:r>
              <w:t>4 – Multiple Regression</w:t>
            </w:r>
          </w:p>
          <w:p w14:paraId="473FB260" w14:textId="77777777" w:rsidR="00C0773D" w:rsidRDefault="00C0773D" w:rsidP="00C0773D">
            <w:pPr>
              <w:pStyle w:val="BodyText"/>
              <w:ind w:left="-18"/>
              <w:rPr>
                <w:i/>
                <w:sz w:val="20"/>
              </w:rPr>
            </w:pPr>
            <w:r>
              <w:rPr>
                <w:i/>
                <w:sz w:val="20"/>
              </w:rPr>
              <w:t xml:space="preserve">SWBAT distinguish between correlation &amp; causation.  </w:t>
            </w:r>
          </w:p>
          <w:p w14:paraId="71AAE3B7" w14:textId="77777777" w:rsidR="00C0773D" w:rsidRDefault="00C0773D" w:rsidP="00C0773D">
            <w:pPr>
              <w:pStyle w:val="BodyText"/>
              <w:ind w:left="155" w:hanging="155"/>
            </w:pPr>
            <w:r>
              <w:rPr>
                <w:i/>
                <w:sz w:val="20"/>
              </w:rPr>
              <w:t>SWBAT find and test correlations coefficients, find and use a regression equation, find &amp; interpret variation about a regression equation in single and multiple variables.</w:t>
            </w:r>
          </w:p>
        </w:tc>
        <w:tc>
          <w:tcPr>
            <w:tcW w:w="1896" w:type="dxa"/>
            <w:tcBorders>
              <w:top w:val="single" w:sz="4" w:space="0" w:color="auto"/>
              <w:bottom w:val="double" w:sz="4" w:space="0" w:color="auto"/>
            </w:tcBorders>
          </w:tcPr>
          <w:p w14:paraId="43EED153" w14:textId="77777777" w:rsidR="00C0773D" w:rsidRDefault="00C0773D" w:rsidP="00C0773D">
            <w:pPr>
              <w:pStyle w:val="BodyText"/>
            </w:pPr>
            <w:r>
              <w:t>Quizzes, Activities</w:t>
            </w:r>
          </w:p>
          <w:p w14:paraId="3BE14215" w14:textId="77777777" w:rsidR="00C0773D" w:rsidRDefault="00C0773D" w:rsidP="00C0773D">
            <w:pPr>
              <w:pStyle w:val="BodyText"/>
            </w:pPr>
            <w:r>
              <w:t>Chapter Test</w:t>
            </w:r>
          </w:p>
        </w:tc>
        <w:tc>
          <w:tcPr>
            <w:tcW w:w="1152" w:type="dxa"/>
            <w:tcBorders>
              <w:top w:val="single" w:sz="4" w:space="0" w:color="auto"/>
              <w:bottom w:val="double" w:sz="4" w:space="0" w:color="auto"/>
            </w:tcBorders>
          </w:tcPr>
          <w:p w14:paraId="4BB0ECCE" w14:textId="77777777" w:rsidR="00C0773D" w:rsidRDefault="002E59D1" w:rsidP="00C0773D">
            <w:pPr>
              <w:pStyle w:val="BodyText"/>
            </w:pPr>
            <w:r>
              <w:t>24</w:t>
            </w:r>
          </w:p>
        </w:tc>
      </w:tr>
      <w:tr w:rsidR="00C0773D" w14:paraId="55720AEF" w14:textId="77777777" w:rsidTr="00C0773D">
        <w:tc>
          <w:tcPr>
            <w:tcW w:w="2234" w:type="dxa"/>
            <w:tcBorders>
              <w:top w:val="double" w:sz="4" w:space="0" w:color="auto"/>
              <w:bottom w:val="double" w:sz="4" w:space="0" w:color="auto"/>
            </w:tcBorders>
          </w:tcPr>
          <w:p w14:paraId="18021C93" w14:textId="77777777" w:rsidR="00C0773D" w:rsidRPr="003D7CFE" w:rsidRDefault="00C0773D" w:rsidP="00C0773D">
            <w:pPr>
              <w:pStyle w:val="BodyText"/>
              <w:ind w:left="162" w:hanging="162"/>
              <w:rPr>
                <w:i/>
              </w:rPr>
            </w:pPr>
          </w:p>
        </w:tc>
        <w:tc>
          <w:tcPr>
            <w:tcW w:w="5428" w:type="dxa"/>
            <w:tcBorders>
              <w:top w:val="double" w:sz="4" w:space="0" w:color="auto"/>
              <w:bottom w:val="double" w:sz="4" w:space="0" w:color="auto"/>
            </w:tcBorders>
          </w:tcPr>
          <w:p w14:paraId="240EE8AE" w14:textId="36544548" w:rsidR="00C0773D" w:rsidRPr="00A95E5D" w:rsidRDefault="00C0773D" w:rsidP="00C0773D">
            <w:pPr>
              <w:pStyle w:val="BodyText"/>
              <w:ind w:left="252"/>
              <w:rPr>
                <w:b/>
                <w:i/>
              </w:rPr>
            </w:pPr>
            <w:r>
              <w:rPr>
                <w:b/>
                <w:i/>
              </w:rPr>
              <w:t xml:space="preserve">END OF QUARTER 3 </w:t>
            </w:r>
            <w:r w:rsidR="001A14C6">
              <w:rPr>
                <w:b/>
                <w:i/>
              </w:rPr>
              <w:tab/>
            </w:r>
            <w:r w:rsidR="001A14C6">
              <w:rPr>
                <w:b/>
                <w:i/>
              </w:rPr>
              <w:tab/>
            </w:r>
            <w:r>
              <w:rPr>
                <w:b/>
                <w:i/>
              </w:rPr>
              <w:t>(Tentative)</w:t>
            </w:r>
          </w:p>
        </w:tc>
        <w:tc>
          <w:tcPr>
            <w:tcW w:w="1896" w:type="dxa"/>
            <w:tcBorders>
              <w:top w:val="double" w:sz="4" w:space="0" w:color="auto"/>
              <w:bottom w:val="double" w:sz="4" w:space="0" w:color="auto"/>
            </w:tcBorders>
          </w:tcPr>
          <w:p w14:paraId="6B01144E" w14:textId="77777777" w:rsidR="00C0773D" w:rsidRPr="00F75D46" w:rsidRDefault="00C0773D" w:rsidP="00C0773D">
            <w:pPr>
              <w:pStyle w:val="BodyText"/>
              <w:rPr>
                <w:i/>
              </w:rPr>
            </w:pPr>
            <w:r w:rsidRPr="00F75D46">
              <w:rPr>
                <w:i/>
              </w:rPr>
              <w:t>Cumulative Test</w:t>
            </w:r>
          </w:p>
        </w:tc>
        <w:tc>
          <w:tcPr>
            <w:tcW w:w="1152" w:type="dxa"/>
            <w:tcBorders>
              <w:top w:val="double" w:sz="4" w:space="0" w:color="auto"/>
              <w:bottom w:val="double" w:sz="4" w:space="0" w:color="auto"/>
            </w:tcBorders>
          </w:tcPr>
          <w:p w14:paraId="2374DDE9" w14:textId="4E1977B0" w:rsidR="00C0773D" w:rsidRPr="00F75D46" w:rsidRDefault="001C6F7A" w:rsidP="00C0773D">
            <w:pPr>
              <w:pStyle w:val="BodyText"/>
              <w:rPr>
                <w:i/>
              </w:rPr>
            </w:pPr>
            <w:r>
              <w:rPr>
                <w:i/>
              </w:rPr>
              <w:t xml:space="preserve">Mar </w:t>
            </w:r>
            <w:r w:rsidR="00D666A9">
              <w:rPr>
                <w:i/>
              </w:rPr>
              <w:t>1</w:t>
            </w:r>
            <w:r w:rsidR="001A14C6">
              <w:rPr>
                <w:i/>
              </w:rPr>
              <w:t>8</w:t>
            </w:r>
          </w:p>
        </w:tc>
      </w:tr>
      <w:tr w:rsidR="00C0773D" w14:paraId="338C67A0" w14:textId="77777777" w:rsidTr="00C0773D">
        <w:tc>
          <w:tcPr>
            <w:tcW w:w="2234" w:type="dxa"/>
            <w:tcBorders>
              <w:top w:val="double" w:sz="4" w:space="0" w:color="auto"/>
              <w:bottom w:val="single" w:sz="4" w:space="0" w:color="auto"/>
            </w:tcBorders>
          </w:tcPr>
          <w:p w14:paraId="131A641E" w14:textId="77777777" w:rsidR="00C0773D" w:rsidRDefault="00C0773D" w:rsidP="00C0773D">
            <w:pPr>
              <w:pStyle w:val="BodyText"/>
              <w:ind w:left="162" w:hanging="162"/>
              <w:rPr>
                <w:i/>
              </w:rPr>
            </w:pPr>
            <w:r>
              <w:rPr>
                <w:i/>
              </w:rPr>
              <w:t xml:space="preserve">Chapter 10 – </w:t>
            </w:r>
          </w:p>
          <w:p w14:paraId="767F9EF3" w14:textId="77777777" w:rsidR="00C0773D" w:rsidRPr="003D7CFE" w:rsidRDefault="00C0773D" w:rsidP="00C0773D">
            <w:pPr>
              <w:pStyle w:val="BodyText"/>
              <w:ind w:left="162" w:hanging="162"/>
              <w:rPr>
                <w:i/>
              </w:rPr>
            </w:pPr>
            <w:r>
              <w:rPr>
                <w:i/>
              </w:rPr>
              <w:tab/>
              <w:t>Chi-Square Tests and the F-distribution</w:t>
            </w:r>
          </w:p>
        </w:tc>
        <w:tc>
          <w:tcPr>
            <w:tcW w:w="5428" w:type="dxa"/>
            <w:tcBorders>
              <w:top w:val="double" w:sz="4" w:space="0" w:color="auto"/>
              <w:bottom w:val="single" w:sz="4" w:space="0" w:color="auto"/>
            </w:tcBorders>
          </w:tcPr>
          <w:p w14:paraId="1901B821" w14:textId="77777777" w:rsidR="00C0773D" w:rsidRDefault="00C0773D" w:rsidP="00C0773D">
            <w:pPr>
              <w:pStyle w:val="BodyText"/>
              <w:ind w:left="-18"/>
            </w:pPr>
            <w:r>
              <w:t>1 – Goodness-of Fit Test</w:t>
            </w:r>
          </w:p>
          <w:p w14:paraId="72019A89" w14:textId="77777777" w:rsidR="00C0773D" w:rsidRDefault="00C0773D" w:rsidP="00C0773D">
            <w:pPr>
              <w:pStyle w:val="BodyText"/>
              <w:ind w:left="-18"/>
            </w:pPr>
            <w:r>
              <w:t>2 – Independence</w:t>
            </w:r>
          </w:p>
          <w:p w14:paraId="42925DB9" w14:textId="77777777" w:rsidR="00C0773D" w:rsidRDefault="00C0773D" w:rsidP="00C0773D">
            <w:pPr>
              <w:pStyle w:val="BodyText"/>
              <w:ind w:left="-18"/>
            </w:pPr>
            <w:r>
              <w:t>3 – Comparing Two Variances</w:t>
            </w:r>
          </w:p>
          <w:p w14:paraId="0422680A" w14:textId="77777777" w:rsidR="00C0773D" w:rsidRDefault="00C0773D" w:rsidP="00C0773D">
            <w:pPr>
              <w:pStyle w:val="BodyText"/>
              <w:ind w:left="-18"/>
            </w:pPr>
            <w:r>
              <w:t>4 – Analysis of Variance</w:t>
            </w:r>
          </w:p>
          <w:p w14:paraId="36FDF557" w14:textId="77777777" w:rsidR="00C0773D" w:rsidRDefault="00C0773D" w:rsidP="00873131">
            <w:pPr>
              <w:pStyle w:val="BodyText"/>
              <w:ind w:left="252" w:hanging="252"/>
              <w:rPr>
                <w:i/>
                <w:sz w:val="20"/>
              </w:rPr>
            </w:pPr>
            <w:r>
              <w:rPr>
                <w:i/>
                <w:sz w:val="20"/>
              </w:rPr>
              <w:t xml:space="preserve">SWBAT </w:t>
            </w:r>
            <w:r w:rsidR="00873131">
              <w:rPr>
                <w:i/>
                <w:sz w:val="20"/>
              </w:rPr>
              <w:t xml:space="preserve">Chi-Square test to find if </w:t>
            </w:r>
            <w:proofErr w:type="spellStart"/>
            <w:r w:rsidR="00873131">
              <w:rPr>
                <w:i/>
                <w:sz w:val="20"/>
              </w:rPr>
              <w:t>freq</w:t>
            </w:r>
            <w:proofErr w:type="spellEnd"/>
            <w:r w:rsidR="00873131">
              <w:rPr>
                <w:i/>
                <w:sz w:val="20"/>
              </w:rPr>
              <w:t xml:space="preserve"> distribution fits the expected distribution. </w:t>
            </w:r>
          </w:p>
          <w:p w14:paraId="47B9DCCD" w14:textId="77777777" w:rsidR="00873131" w:rsidRDefault="00873131" w:rsidP="00873131">
            <w:pPr>
              <w:pStyle w:val="BodyText"/>
              <w:ind w:left="252" w:hanging="252"/>
              <w:rPr>
                <w:i/>
                <w:sz w:val="20"/>
              </w:rPr>
            </w:pPr>
            <w:r>
              <w:rPr>
                <w:i/>
                <w:sz w:val="20"/>
              </w:rPr>
              <w:t xml:space="preserve">SWBAT Use contingency tables with expected </w:t>
            </w:r>
            <w:proofErr w:type="spellStart"/>
            <w:r>
              <w:rPr>
                <w:i/>
                <w:sz w:val="20"/>
              </w:rPr>
              <w:t>freq</w:t>
            </w:r>
            <w:proofErr w:type="spellEnd"/>
            <w:r>
              <w:rPr>
                <w:i/>
                <w:sz w:val="20"/>
              </w:rPr>
              <w:t xml:space="preserve"> &amp; how to use Chi-</w:t>
            </w:r>
            <w:proofErr w:type="spellStart"/>
            <w:r>
              <w:rPr>
                <w:i/>
                <w:sz w:val="20"/>
              </w:rPr>
              <w:t>squre</w:t>
            </w:r>
            <w:proofErr w:type="spellEnd"/>
            <w:r>
              <w:rPr>
                <w:i/>
                <w:sz w:val="20"/>
              </w:rPr>
              <w:t xml:space="preserve"> to determine independent variables.</w:t>
            </w:r>
          </w:p>
          <w:p w14:paraId="40588847" w14:textId="77777777" w:rsidR="00873131" w:rsidRDefault="00873131" w:rsidP="00873131">
            <w:pPr>
              <w:pStyle w:val="BodyText"/>
              <w:ind w:left="252" w:hanging="252"/>
              <w:rPr>
                <w:i/>
                <w:sz w:val="20"/>
              </w:rPr>
            </w:pPr>
            <w:r>
              <w:rPr>
                <w:i/>
                <w:sz w:val="20"/>
              </w:rPr>
              <w:t>SWBAT use &amp; interpret F-distribution &amp; F-table, and perform a 2-sample F-test for comparison of 2 variances.</w:t>
            </w:r>
          </w:p>
          <w:p w14:paraId="1F70E389" w14:textId="77777777" w:rsidR="00873131" w:rsidRPr="00C01B7C" w:rsidRDefault="00873131" w:rsidP="00873131">
            <w:pPr>
              <w:pStyle w:val="BodyText"/>
              <w:ind w:left="252" w:hanging="252"/>
              <w:rPr>
                <w:i/>
                <w:sz w:val="20"/>
              </w:rPr>
            </w:pPr>
            <w:r>
              <w:rPr>
                <w:i/>
                <w:sz w:val="20"/>
              </w:rPr>
              <w:t xml:space="preserve">SW use the </w:t>
            </w:r>
            <w:proofErr w:type="gramStart"/>
            <w:r>
              <w:rPr>
                <w:i/>
                <w:sz w:val="20"/>
              </w:rPr>
              <w:t>One way</w:t>
            </w:r>
            <w:proofErr w:type="gramEnd"/>
            <w:r>
              <w:rPr>
                <w:i/>
                <w:sz w:val="20"/>
              </w:rPr>
              <w:t xml:space="preserve"> ANOVA.</w:t>
            </w:r>
          </w:p>
        </w:tc>
        <w:tc>
          <w:tcPr>
            <w:tcW w:w="1896" w:type="dxa"/>
            <w:tcBorders>
              <w:top w:val="double" w:sz="4" w:space="0" w:color="auto"/>
              <w:bottom w:val="single" w:sz="4" w:space="0" w:color="auto"/>
            </w:tcBorders>
          </w:tcPr>
          <w:p w14:paraId="48D5CD25" w14:textId="77777777" w:rsidR="00C0773D" w:rsidRDefault="00C0773D" w:rsidP="00C0773D">
            <w:pPr>
              <w:pStyle w:val="BodyText"/>
            </w:pPr>
            <w:r>
              <w:t>Quizzes, Activities &amp;</w:t>
            </w:r>
          </w:p>
          <w:p w14:paraId="4D2BDE21" w14:textId="77777777" w:rsidR="00C0773D" w:rsidRDefault="00C0773D" w:rsidP="00C0773D">
            <w:pPr>
              <w:pStyle w:val="BodyText"/>
            </w:pPr>
            <w:r>
              <w:t>Chapter Test</w:t>
            </w:r>
          </w:p>
        </w:tc>
        <w:tc>
          <w:tcPr>
            <w:tcW w:w="1152" w:type="dxa"/>
            <w:tcBorders>
              <w:top w:val="double" w:sz="4" w:space="0" w:color="auto"/>
              <w:bottom w:val="single" w:sz="4" w:space="0" w:color="auto"/>
            </w:tcBorders>
          </w:tcPr>
          <w:p w14:paraId="26F58217" w14:textId="77777777" w:rsidR="00C0773D" w:rsidRDefault="002E59D1" w:rsidP="00C0773D">
            <w:pPr>
              <w:pStyle w:val="BodyText"/>
            </w:pPr>
            <w:r>
              <w:t>8</w:t>
            </w:r>
          </w:p>
        </w:tc>
      </w:tr>
      <w:tr w:rsidR="00C0773D" w14:paraId="4E024777" w14:textId="77777777" w:rsidTr="00C0773D">
        <w:tc>
          <w:tcPr>
            <w:tcW w:w="2234" w:type="dxa"/>
            <w:tcBorders>
              <w:top w:val="single" w:sz="4" w:space="0" w:color="auto"/>
              <w:bottom w:val="double" w:sz="4" w:space="0" w:color="auto"/>
            </w:tcBorders>
          </w:tcPr>
          <w:p w14:paraId="705A25D6" w14:textId="77777777" w:rsidR="005254F7" w:rsidRDefault="00873131" w:rsidP="00C0773D">
            <w:pPr>
              <w:pStyle w:val="BodyText"/>
              <w:ind w:left="162" w:hanging="162"/>
              <w:rPr>
                <w:i/>
              </w:rPr>
            </w:pPr>
            <w:r>
              <w:rPr>
                <w:i/>
              </w:rPr>
              <w:t>Ch 11 –</w:t>
            </w:r>
          </w:p>
          <w:p w14:paraId="2C70329A" w14:textId="0D8358C4" w:rsidR="00C0773D" w:rsidRPr="003D7CFE" w:rsidRDefault="00873131" w:rsidP="00C0773D">
            <w:pPr>
              <w:pStyle w:val="BodyText"/>
              <w:ind w:left="162" w:hanging="162"/>
              <w:rPr>
                <w:i/>
              </w:rPr>
            </w:pPr>
            <w:r>
              <w:rPr>
                <w:i/>
              </w:rPr>
              <w:t>Nonparametric Test</w:t>
            </w:r>
          </w:p>
        </w:tc>
        <w:tc>
          <w:tcPr>
            <w:tcW w:w="5428" w:type="dxa"/>
            <w:tcBorders>
              <w:top w:val="single" w:sz="4" w:space="0" w:color="auto"/>
              <w:bottom w:val="double" w:sz="4" w:space="0" w:color="auto"/>
            </w:tcBorders>
          </w:tcPr>
          <w:p w14:paraId="675210BD" w14:textId="77777777" w:rsidR="00C0773D" w:rsidRDefault="00873131" w:rsidP="00C0773D">
            <w:r>
              <w:t>3 – The Kruskal-Wallis Test</w:t>
            </w:r>
          </w:p>
        </w:tc>
        <w:tc>
          <w:tcPr>
            <w:tcW w:w="1896" w:type="dxa"/>
            <w:tcBorders>
              <w:top w:val="single" w:sz="4" w:space="0" w:color="auto"/>
              <w:bottom w:val="double" w:sz="4" w:space="0" w:color="auto"/>
            </w:tcBorders>
          </w:tcPr>
          <w:p w14:paraId="525917D9" w14:textId="77777777" w:rsidR="00C0773D" w:rsidRDefault="00873131" w:rsidP="00C0773D">
            <w:pPr>
              <w:pStyle w:val="BodyText"/>
            </w:pPr>
            <w:r>
              <w:t>Quiz</w:t>
            </w:r>
            <w:r w:rsidR="00C0773D">
              <w:t xml:space="preserve"> </w:t>
            </w:r>
          </w:p>
        </w:tc>
        <w:tc>
          <w:tcPr>
            <w:tcW w:w="1152" w:type="dxa"/>
            <w:tcBorders>
              <w:top w:val="single" w:sz="4" w:space="0" w:color="auto"/>
              <w:bottom w:val="double" w:sz="4" w:space="0" w:color="auto"/>
            </w:tcBorders>
          </w:tcPr>
          <w:p w14:paraId="3EF4BCF8" w14:textId="77777777" w:rsidR="00C0773D" w:rsidRDefault="002E59D1" w:rsidP="00C0773D">
            <w:pPr>
              <w:pStyle w:val="BodyText"/>
            </w:pPr>
            <w:r>
              <w:t>3</w:t>
            </w:r>
          </w:p>
        </w:tc>
      </w:tr>
      <w:tr w:rsidR="00C0773D" w14:paraId="0C4E780D" w14:textId="77777777" w:rsidTr="00C0773D">
        <w:tc>
          <w:tcPr>
            <w:tcW w:w="2234" w:type="dxa"/>
            <w:tcBorders>
              <w:top w:val="double" w:sz="4" w:space="0" w:color="auto"/>
              <w:bottom w:val="double" w:sz="4" w:space="0" w:color="auto"/>
            </w:tcBorders>
          </w:tcPr>
          <w:p w14:paraId="16AC78E8" w14:textId="77777777" w:rsidR="00C0773D" w:rsidRDefault="00C0773D" w:rsidP="00C0773D">
            <w:pPr>
              <w:pStyle w:val="BodyText"/>
              <w:ind w:left="162" w:hanging="162"/>
              <w:rPr>
                <w:i/>
              </w:rPr>
            </w:pPr>
          </w:p>
        </w:tc>
        <w:tc>
          <w:tcPr>
            <w:tcW w:w="5428" w:type="dxa"/>
            <w:tcBorders>
              <w:top w:val="double" w:sz="4" w:space="0" w:color="auto"/>
              <w:bottom w:val="double" w:sz="4" w:space="0" w:color="auto"/>
            </w:tcBorders>
          </w:tcPr>
          <w:p w14:paraId="71A719F2" w14:textId="672F4631" w:rsidR="00C0773D" w:rsidRPr="008904B0" w:rsidRDefault="00C0773D" w:rsidP="00C0773D">
            <w:pPr>
              <w:pStyle w:val="BodyText"/>
              <w:ind w:left="252"/>
              <w:rPr>
                <w:b/>
                <w:i/>
              </w:rPr>
            </w:pPr>
            <w:r>
              <w:rPr>
                <w:b/>
                <w:i/>
              </w:rPr>
              <w:t>END OF QUARTER 4 (</w:t>
            </w:r>
            <w:r w:rsidR="001A14C6">
              <w:rPr>
                <w:b/>
                <w:i/>
              </w:rPr>
              <w:t xml:space="preserve">Date is </w:t>
            </w:r>
            <w:r>
              <w:rPr>
                <w:b/>
                <w:i/>
              </w:rPr>
              <w:t>Tentative)</w:t>
            </w:r>
          </w:p>
        </w:tc>
        <w:tc>
          <w:tcPr>
            <w:tcW w:w="1896" w:type="dxa"/>
            <w:tcBorders>
              <w:top w:val="double" w:sz="4" w:space="0" w:color="auto"/>
              <w:bottom w:val="double" w:sz="4" w:space="0" w:color="auto"/>
            </w:tcBorders>
          </w:tcPr>
          <w:p w14:paraId="09C8677A" w14:textId="7D7BF03B" w:rsidR="00873131" w:rsidRPr="00F75D46" w:rsidRDefault="00C0773D" w:rsidP="00C0773D">
            <w:pPr>
              <w:pStyle w:val="BodyText"/>
              <w:rPr>
                <w:i/>
              </w:rPr>
            </w:pPr>
            <w:r w:rsidRPr="00F75D46">
              <w:rPr>
                <w:i/>
              </w:rPr>
              <w:t>Cumulative Final Exam</w:t>
            </w:r>
          </w:p>
        </w:tc>
        <w:tc>
          <w:tcPr>
            <w:tcW w:w="1152" w:type="dxa"/>
            <w:tcBorders>
              <w:top w:val="double" w:sz="4" w:space="0" w:color="auto"/>
              <w:bottom w:val="double" w:sz="4" w:space="0" w:color="auto"/>
            </w:tcBorders>
          </w:tcPr>
          <w:p w14:paraId="683675B4" w14:textId="74FE67E4" w:rsidR="00C0773D" w:rsidRPr="00F75D46" w:rsidRDefault="002E59D1" w:rsidP="00C0773D">
            <w:pPr>
              <w:pStyle w:val="BodyText"/>
              <w:rPr>
                <w:i/>
              </w:rPr>
            </w:pPr>
            <w:r>
              <w:rPr>
                <w:i/>
              </w:rPr>
              <w:t xml:space="preserve">May </w:t>
            </w:r>
            <w:r w:rsidR="001A14C6">
              <w:rPr>
                <w:i/>
              </w:rPr>
              <w:t>19</w:t>
            </w:r>
            <w:r w:rsidR="00C0773D">
              <w:rPr>
                <w:i/>
              </w:rPr>
              <w:t xml:space="preserve"> - May 2</w:t>
            </w:r>
            <w:r w:rsidR="001A14C6">
              <w:rPr>
                <w:i/>
              </w:rPr>
              <w:t>1</w:t>
            </w:r>
          </w:p>
        </w:tc>
      </w:tr>
      <w:tr w:rsidR="001A14C6" w14:paraId="6494CD37" w14:textId="77777777" w:rsidTr="001A14C6">
        <w:tc>
          <w:tcPr>
            <w:tcW w:w="2234" w:type="dxa"/>
            <w:tcBorders>
              <w:top w:val="double" w:sz="4" w:space="0" w:color="auto"/>
              <w:left w:val="single" w:sz="4" w:space="0" w:color="000000"/>
              <w:bottom w:val="double" w:sz="4" w:space="0" w:color="auto"/>
              <w:right w:val="single" w:sz="4" w:space="0" w:color="000000"/>
            </w:tcBorders>
          </w:tcPr>
          <w:p w14:paraId="6AE2E65C" w14:textId="77777777" w:rsidR="001A14C6" w:rsidRDefault="001A14C6" w:rsidP="00661682">
            <w:pPr>
              <w:pStyle w:val="BodyText"/>
              <w:ind w:left="162" w:hanging="162"/>
              <w:rPr>
                <w:i/>
              </w:rPr>
            </w:pPr>
          </w:p>
        </w:tc>
        <w:tc>
          <w:tcPr>
            <w:tcW w:w="5428" w:type="dxa"/>
            <w:tcBorders>
              <w:top w:val="double" w:sz="4" w:space="0" w:color="auto"/>
              <w:left w:val="single" w:sz="4" w:space="0" w:color="000000"/>
              <w:bottom w:val="double" w:sz="4" w:space="0" w:color="auto"/>
              <w:right w:val="single" w:sz="4" w:space="0" w:color="000000"/>
            </w:tcBorders>
          </w:tcPr>
          <w:p w14:paraId="1DAC4040" w14:textId="77777777" w:rsidR="001A14C6" w:rsidRDefault="001A14C6" w:rsidP="00661682">
            <w:pPr>
              <w:pStyle w:val="BodyText"/>
              <w:ind w:left="252"/>
              <w:rPr>
                <w:b/>
                <w:i/>
              </w:rPr>
            </w:pPr>
            <w:r>
              <w:rPr>
                <w:b/>
                <w:i/>
              </w:rPr>
              <w:t>End of Course Project</w:t>
            </w:r>
          </w:p>
        </w:tc>
        <w:tc>
          <w:tcPr>
            <w:tcW w:w="1896" w:type="dxa"/>
            <w:tcBorders>
              <w:top w:val="double" w:sz="4" w:space="0" w:color="auto"/>
              <w:left w:val="single" w:sz="4" w:space="0" w:color="000000"/>
              <w:bottom w:val="double" w:sz="4" w:space="0" w:color="auto"/>
              <w:right w:val="single" w:sz="4" w:space="0" w:color="000000"/>
            </w:tcBorders>
          </w:tcPr>
          <w:p w14:paraId="74298F38" w14:textId="77777777" w:rsidR="001A14C6" w:rsidRPr="00F75D46" w:rsidRDefault="001A14C6" w:rsidP="00661682">
            <w:pPr>
              <w:pStyle w:val="BodyText"/>
              <w:rPr>
                <w:i/>
              </w:rPr>
            </w:pPr>
          </w:p>
        </w:tc>
        <w:tc>
          <w:tcPr>
            <w:tcW w:w="1152" w:type="dxa"/>
            <w:tcBorders>
              <w:top w:val="double" w:sz="4" w:space="0" w:color="auto"/>
              <w:left w:val="single" w:sz="4" w:space="0" w:color="000000"/>
              <w:bottom w:val="double" w:sz="4" w:space="0" w:color="auto"/>
              <w:right w:val="single" w:sz="4" w:space="0" w:color="000000"/>
            </w:tcBorders>
          </w:tcPr>
          <w:p w14:paraId="31249C81" w14:textId="52EE27C6" w:rsidR="001A14C6" w:rsidRDefault="001A14C6" w:rsidP="001A14C6">
            <w:pPr>
              <w:pStyle w:val="BodyText"/>
              <w:rPr>
                <w:i/>
              </w:rPr>
            </w:pPr>
          </w:p>
        </w:tc>
      </w:tr>
    </w:tbl>
    <w:p w14:paraId="3A02F5F0" w14:textId="77777777" w:rsidR="00AC1CA4" w:rsidRDefault="00AC1CA4" w:rsidP="00AC1CA4">
      <w:pPr>
        <w:pStyle w:val="BodyText"/>
        <w:tabs>
          <w:tab w:val="left" w:pos="720"/>
        </w:tabs>
        <w:jc w:val="center"/>
        <w:rPr>
          <w:b/>
          <w:sz w:val="32"/>
          <w:szCs w:val="32"/>
          <w:u w:val="single"/>
        </w:rPr>
      </w:pPr>
      <w:r>
        <w:rPr>
          <w:b/>
          <w:sz w:val="32"/>
          <w:szCs w:val="32"/>
          <w:u w:val="single"/>
        </w:rPr>
        <w:lastRenderedPageBreak/>
        <w:t>CLASS PROCEDURES</w:t>
      </w:r>
    </w:p>
    <w:p w14:paraId="1EA1B9AD" w14:textId="77777777" w:rsidR="006A5A4C" w:rsidRDefault="006A5A4C" w:rsidP="00AC1CA4">
      <w:pPr>
        <w:pStyle w:val="BodyText"/>
        <w:tabs>
          <w:tab w:val="left" w:pos="720"/>
        </w:tabs>
        <w:rPr>
          <w:b/>
          <w:u w:val="single"/>
        </w:rPr>
      </w:pPr>
    </w:p>
    <w:p w14:paraId="3D5CF23F" w14:textId="77777777" w:rsidR="00AC1CA4" w:rsidRDefault="00AC1CA4" w:rsidP="00AC1CA4">
      <w:pPr>
        <w:pStyle w:val="BodyText"/>
        <w:tabs>
          <w:tab w:val="left" w:pos="720"/>
        </w:tabs>
        <w:rPr>
          <w:u w:val="single"/>
        </w:rPr>
      </w:pPr>
      <w:r>
        <w:rPr>
          <w:b/>
          <w:u w:val="single"/>
        </w:rPr>
        <w:t xml:space="preserve">All </w:t>
      </w:r>
      <w:r w:rsidR="007A01F6">
        <w:rPr>
          <w:b/>
          <w:u w:val="single"/>
        </w:rPr>
        <w:t>Scenarios</w:t>
      </w:r>
      <w:r>
        <w:rPr>
          <w:b/>
          <w:u w:val="single"/>
        </w:rPr>
        <w:t>:</w:t>
      </w:r>
    </w:p>
    <w:p w14:paraId="31C630E8" w14:textId="77777777" w:rsidR="00AC1CA4" w:rsidRDefault="00AC1CA4" w:rsidP="00AC1CA4">
      <w:pPr>
        <w:pStyle w:val="BodyText"/>
        <w:numPr>
          <w:ilvl w:val="0"/>
          <w:numId w:val="14"/>
        </w:numPr>
        <w:tabs>
          <w:tab w:val="left" w:pos="720"/>
        </w:tabs>
        <w:rPr>
          <w:u w:val="single"/>
        </w:rPr>
      </w:pPr>
      <w:r>
        <w:t>Question of the Week will be posted and collected via a Schoology.</w:t>
      </w:r>
    </w:p>
    <w:p w14:paraId="1B4EFBD7" w14:textId="77777777" w:rsidR="00AC1CA4" w:rsidRDefault="00AC1CA4" w:rsidP="00AC1CA4">
      <w:pPr>
        <w:pStyle w:val="BodyText"/>
        <w:numPr>
          <w:ilvl w:val="0"/>
          <w:numId w:val="14"/>
        </w:numPr>
        <w:tabs>
          <w:tab w:val="left" w:pos="720"/>
        </w:tabs>
        <w:rPr>
          <w:u w:val="single"/>
        </w:rPr>
      </w:pPr>
      <w:r>
        <w:t>A weekly Lesson Plan will be posted on Schoology.</w:t>
      </w:r>
    </w:p>
    <w:p w14:paraId="40202C7D" w14:textId="77777777" w:rsidR="00AC1CA4" w:rsidRDefault="00AC1CA4" w:rsidP="00AC1CA4">
      <w:pPr>
        <w:pStyle w:val="BodyText"/>
        <w:numPr>
          <w:ilvl w:val="0"/>
          <w:numId w:val="14"/>
        </w:numPr>
        <w:tabs>
          <w:tab w:val="left" w:pos="720"/>
        </w:tabs>
        <w:rPr>
          <w:u w:val="single"/>
        </w:rPr>
      </w:pPr>
      <w:r>
        <w:t>Daily Assignments will be posted as a Discussion on Schoology.</w:t>
      </w:r>
    </w:p>
    <w:p w14:paraId="2D5798E5" w14:textId="77777777" w:rsidR="00AC1CA4" w:rsidRDefault="00AC1CA4" w:rsidP="00AC1CA4">
      <w:pPr>
        <w:pStyle w:val="BodyText"/>
        <w:numPr>
          <w:ilvl w:val="0"/>
          <w:numId w:val="14"/>
        </w:numPr>
        <w:tabs>
          <w:tab w:val="left" w:pos="720"/>
        </w:tabs>
        <w:rPr>
          <w:u w:val="single"/>
        </w:rPr>
      </w:pPr>
      <w:r>
        <w:t>SMART Board work/presentations will be posted as a .pdf in Schoology.</w:t>
      </w:r>
    </w:p>
    <w:p w14:paraId="149148BC" w14:textId="77777777" w:rsidR="00AC1CA4" w:rsidRDefault="00AC1CA4" w:rsidP="00AC1CA4">
      <w:pPr>
        <w:pStyle w:val="BodyText"/>
        <w:numPr>
          <w:ilvl w:val="0"/>
          <w:numId w:val="14"/>
        </w:numPr>
        <w:tabs>
          <w:tab w:val="left" w:pos="720"/>
        </w:tabs>
        <w:rPr>
          <w:u w:val="single"/>
        </w:rPr>
      </w:pPr>
      <w:r>
        <w:t xml:space="preserve">The text book and any supplemental materials will be available on Schoology.  </w:t>
      </w:r>
    </w:p>
    <w:p w14:paraId="24A008F9" w14:textId="77777777" w:rsidR="00AC1CA4" w:rsidRDefault="00AC1CA4" w:rsidP="00AC1CA4">
      <w:pPr>
        <w:pStyle w:val="BodyText"/>
        <w:numPr>
          <w:ilvl w:val="1"/>
          <w:numId w:val="14"/>
        </w:numPr>
        <w:tabs>
          <w:tab w:val="left" w:pos="720"/>
        </w:tabs>
        <w:rPr>
          <w:u w:val="single"/>
        </w:rPr>
      </w:pPr>
      <w:r>
        <w:t xml:space="preserve">The text is in a folder identified as such and sorted by chapter.  </w:t>
      </w:r>
    </w:p>
    <w:p w14:paraId="2A850689" w14:textId="77777777" w:rsidR="00AC1CA4" w:rsidRDefault="00AC1CA4" w:rsidP="00AC1CA4">
      <w:pPr>
        <w:pStyle w:val="BodyText"/>
        <w:numPr>
          <w:ilvl w:val="1"/>
          <w:numId w:val="14"/>
        </w:numPr>
        <w:tabs>
          <w:tab w:val="left" w:pos="720"/>
        </w:tabs>
        <w:rPr>
          <w:u w:val="single"/>
        </w:rPr>
      </w:pPr>
      <w:r>
        <w:t>Supplemental materials (worksheets, notes, videos, links to quizzes/exams etc.) will be located in Schoology sorted into the folder for the current chapter.</w:t>
      </w:r>
    </w:p>
    <w:p w14:paraId="4C587396" w14:textId="77777777" w:rsidR="00AC1CA4" w:rsidRDefault="00AC1CA4" w:rsidP="00AC1CA4">
      <w:pPr>
        <w:pStyle w:val="BodyText"/>
        <w:numPr>
          <w:ilvl w:val="0"/>
          <w:numId w:val="14"/>
        </w:numPr>
        <w:tabs>
          <w:tab w:val="left" w:pos="720"/>
        </w:tabs>
        <w:rPr>
          <w:u w:val="single"/>
        </w:rPr>
      </w:pPr>
      <w:r>
        <w:t>Watch both Schoology &amp; your SCHOOL email for communication from me.</w:t>
      </w:r>
    </w:p>
    <w:p w14:paraId="785715B5" w14:textId="77777777" w:rsidR="00AC1CA4" w:rsidRDefault="00AC1CA4" w:rsidP="00AC1CA4">
      <w:pPr>
        <w:pStyle w:val="BodyText"/>
        <w:tabs>
          <w:tab w:val="left" w:pos="720"/>
        </w:tabs>
        <w:ind w:left="720"/>
        <w:rPr>
          <w:u w:val="single"/>
        </w:rPr>
      </w:pPr>
    </w:p>
    <w:p w14:paraId="3FE8C740" w14:textId="77777777" w:rsidR="00AC1CA4" w:rsidRDefault="00AC1CA4" w:rsidP="00AC1CA4">
      <w:pPr>
        <w:pStyle w:val="BodyText"/>
        <w:tabs>
          <w:tab w:val="left" w:pos="720"/>
        </w:tabs>
        <w:rPr>
          <w:b/>
          <w:sz w:val="16"/>
          <w:u w:val="single"/>
        </w:rPr>
      </w:pPr>
      <w:r>
        <w:rPr>
          <w:b/>
          <w:u w:val="single"/>
        </w:rPr>
        <w:t xml:space="preserve">Hybrid Learning – </w:t>
      </w:r>
      <w:r w:rsidR="007A01F6">
        <w:rPr>
          <w:b/>
          <w:u w:val="single"/>
        </w:rPr>
        <w:t>Scenario</w:t>
      </w:r>
      <w:r>
        <w:rPr>
          <w:b/>
          <w:u w:val="single"/>
        </w:rPr>
        <w:t xml:space="preserve"> 2</w:t>
      </w:r>
    </w:p>
    <w:p w14:paraId="6030BDE3" w14:textId="77777777" w:rsidR="00AC1CA4" w:rsidRDefault="00AC1CA4" w:rsidP="00AC1CA4">
      <w:pPr>
        <w:pStyle w:val="BodyText"/>
        <w:numPr>
          <w:ilvl w:val="0"/>
          <w:numId w:val="15"/>
        </w:numPr>
        <w:rPr>
          <w:szCs w:val="24"/>
        </w:rPr>
      </w:pPr>
      <w:r>
        <w:rPr>
          <w:szCs w:val="24"/>
        </w:rPr>
        <w:t xml:space="preserve">If you are not present, will be expected to connect via Zoom during your class period for instruction and question/answer sessions.  </w:t>
      </w:r>
    </w:p>
    <w:p w14:paraId="48F18CEC" w14:textId="77777777" w:rsidR="00AC1CA4" w:rsidRDefault="00AC1CA4" w:rsidP="00AC1CA4">
      <w:pPr>
        <w:pStyle w:val="BodyText"/>
        <w:numPr>
          <w:ilvl w:val="0"/>
          <w:numId w:val="15"/>
        </w:numPr>
        <w:rPr>
          <w:szCs w:val="24"/>
        </w:rPr>
      </w:pPr>
      <w:r>
        <w:rPr>
          <w:szCs w:val="24"/>
        </w:rPr>
        <w:t xml:space="preserve">Zoom sessions will be recorded and posted in Schoology to also review later as needed.  </w:t>
      </w:r>
    </w:p>
    <w:p w14:paraId="75B8234E" w14:textId="77777777" w:rsidR="00AC1CA4" w:rsidRDefault="00AC1CA4" w:rsidP="00AC1CA4">
      <w:pPr>
        <w:pStyle w:val="BodyText"/>
        <w:numPr>
          <w:ilvl w:val="0"/>
          <w:numId w:val="15"/>
        </w:numPr>
        <w:rPr>
          <w:szCs w:val="24"/>
        </w:rPr>
      </w:pPr>
      <w:r>
        <w:rPr>
          <w:szCs w:val="24"/>
        </w:rPr>
        <w:t xml:space="preserve">Assignments given will be treated the same as if everyone was present.  </w:t>
      </w:r>
    </w:p>
    <w:p w14:paraId="342F64EB" w14:textId="77777777" w:rsidR="00AC1CA4" w:rsidRDefault="00AC1CA4" w:rsidP="00AC1CA4">
      <w:pPr>
        <w:pStyle w:val="BodyText"/>
        <w:numPr>
          <w:ilvl w:val="0"/>
          <w:numId w:val="15"/>
        </w:numPr>
        <w:rPr>
          <w:szCs w:val="24"/>
        </w:rPr>
      </w:pPr>
      <w:r>
        <w:rPr>
          <w:szCs w:val="24"/>
        </w:rPr>
        <w:t xml:space="preserve">Tests which are scheduled will, for the most part, still be given in class to those students present as scheduled and to the other group on the next day present.  </w:t>
      </w:r>
    </w:p>
    <w:p w14:paraId="193F4F55" w14:textId="77777777" w:rsidR="00AC1CA4" w:rsidRDefault="00AC1CA4" w:rsidP="00AC1CA4">
      <w:pPr>
        <w:pStyle w:val="BodyText"/>
        <w:numPr>
          <w:ilvl w:val="0"/>
          <w:numId w:val="15"/>
        </w:numPr>
        <w:rPr>
          <w:szCs w:val="24"/>
        </w:rPr>
      </w:pPr>
      <w:r>
        <w:rPr>
          <w:szCs w:val="24"/>
        </w:rPr>
        <w:t xml:space="preserve">Sometimes, an exam may be switched to a Schoology online exam, you may be asked to make a presentation via flip-grid or some combination.  </w:t>
      </w:r>
    </w:p>
    <w:p w14:paraId="2CD3400E" w14:textId="77777777" w:rsidR="00AC1CA4" w:rsidRDefault="00AC1CA4" w:rsidP="00AC1CA4">
      <w:pPr>
        <w:pStyle w:val="BodyText"/>
        <w:numPr>
          <w:ilvl w:val="0"/>
          <w:numId w:val="15"/>
        </w:numPr>
        <w:rPr>
          <w:szCs w:val="24"/>
        </w:rPr>
      </w:pPr>
      <w:r>
        <w:rPr>
          <w:szCs w:val="24"/>
        </w:rPr>
        <w:t xml:space="preserve">For any online exam, a picture of your work must be submitted with your exam to receive credit.  </w:t>
      </w:r>
    </w:p>
    <w:p w14:paraId="3F4D1A33" w14:textId="77777777" w:rsidR="00AC1CA4" w:rsidRDefault="00AC1CA4" w:rsidP="00AC1CA4">
      <w:pPr>
        <w:pStyle w:val="BodyText"/>
        <w:numPr>
          <w:ilvl w:val="0"/>
          <w:numId w:val="15"/>
        </w:numPr>
        <w:rPr>
          <w:szCs w:val="24"/>
        </w:rPr>
      </w:pPr>
      <w:r>
        <w:rPr>
          <w:szCs w:val="24"/>
        </w:rPr>
        <w:t xml:space="preserve">Quizzes </w:t>
      </w:r>
      <w:r>
        <w:rPr>
          <w:szCs w:val="24"/>
          <w:u w:val="single"/>
        </w:rPr>
        <w:t>may</w:t>
      </w:r>
      <w:r>
        <w:rPr>
          <w:szCs w:val="24"/>
        </w:rPr>
        <w:t xml:space="preserve"> utilize Schoology or the app Quizizz, or continue to be given via paper on present day.  </w:t>
      </w:r>
    </w:p>
    <w:p w14:paraId="0BF2EA73" w14:textId="77777777" w:rsidR="00AC1CA4" w:rsidRDefault="00AC1CA4" w:rsidP="00AC1CA4">
      <w:pPr>
        <w:pStyle w:val="BodyText"/>
        <w:rPr>
          <w:szCs w:val="24"/>
        </w:rPr>
      </w:pPr>
    </w:p>
    <w:p w14:paraId="0119020B" w14:textId="77777777" w:rsidR="00AC1CA4" w:rsidRDefault="00AC1CA4" w:rsidP="00AC1CA4">
      <w:pPr>
        <w:pStyle w:val="BodyText"/>
        <w:rPr>
          <w:b/>
          <w:szCs w:val="24"/>
          <w:u w:val="single"/>
        </w:rPr>
      </w:pPr>
      <w:r>
        <w:rPr>
          <w:b/>
          <w:szCs w:val="24"/>
          <w:u w:val="single"/>
        </w:rPr>
        <w:t xml:space="preserve">Distance Learning – </w:t>
      </w:r>
      <w:r w:rsidR="007A01F6">
        <w:rPr>
          <w:b/>
          <w:szCs w:val="24"/>
          <w:u w:val="single"/>
        </w:rPr>
        <w:t>Scenario</w:t>
      </w:r>
      <w:r>
        <w:rPr>
          <w:b/>
          <w:szCs w:val="24"/>
          <w:u w:val="single"/>
        </w:rPr>
        <w:t xml:space="preserve"> 3</w:t>
      </w:r>
    </w:p>
    <w:p w14:paraId="376FFF51" w14:textId="77777777" w:rsidR="00AC1CA4" w:rsidRDefault="00AC1CA4" w:rsidP="00AC1CA4">
      <w:pPr>
        <w:pStyle w:val="BodyText"/>
        <w:numPr>
          <w:ilvl w:val="0"/>
          <w:numId w:val="16"/>
        </w:numPr>
        <w:rPr>
          <w:szCs w:val="24"/>
        </w:rPr>
      </w:pPr>
      <w:r>
        <w:rPr>
          <w:szCs w:val="24"/>
        </w:rPr>
        <w:t xml:space="preserve">You will be expected to connect via Zoom during your class periods assigned hour for instruction and question/answer sessions. </w:t>
      </w:r>
    </w:p>
    <w:p w14:paraId="5EA29D6B" w14:textId="77777777" w:rsidR="00AC1CA4" w:rsidRDefault="00AC1CA4" w:rsidP="00AC1CA4">
      <w:pPr>
        <w:pStyle w:val="BodyText"/>
        <w:numPr>
          <w:ilvl w:val="0"/>
          <w:numId w:val="16"/>
        </w:numPr>
        <w:rPr>
          <w:szCs w:val="24"/>
        </w:rPr>
      </w:pPr>
      <w:r>
        <w:rPr>
          <w:szCs w:val="24"/>
        </w:rPr>
        <w:t xml:space="preserve">Zoom sessions will be recorded and posted in Schoology to also review later as needed.  </w:t>
      </w:r>
    </w:p>
    <w:p w14:paraId="1F7DF2C1" w14:textId="77777777" w:rsidR="00AC1CA4" w:rsidRDefault="00AC1CA4" w:rsidP="00AC1CA4">
      <w:pPr>
        <w:pStyle w:val="BodyText"/>
        <w:numPr>
          <w:ilvl w:val="0"/>
          <w:numId w:val="16"/>
        </w:numPr>
        <w:rPr>
          <w:szCs w:val="24"/>
        </w:rPr>
      </w:pPr>
      <w:r>
        <w:rPr>
          <w:szCs w:val="24"/>
        </w:rPr>
        <w:t xml:space="preserve">Assignments given will be treated the same as if everyone was present.  </w:t>
      </w:r>
    </w:p>
    <w:p w14:paraId="3DD6AAA2" w14:textId="77777777" w:rsidR="00AC1CA4" w:rsidRDefault="00AC1CA4" w:rsidP="00AC1CA4">
      <w:pPr>
        <w:pStyle w:val="BodyText"/>
        <w:numPr>
          <w:ilvl w:val="0"/>
          <w:numId w:val="16"/>
        </w:numPr>
        <w:rPr>
          <w:szCs w:val="24"/>
        </w:rPr>
      </w:pPr>
      <w:r>
        <w:rPr>
          <w:szCs w:val="24"/>
        </w:rPr>
        <w:t xml:space="preserve">Tests which are scheduled will be adjusted to an online exam, the format may change depending on the section we are covering at the time.  </w:t>
      </w:r>
    </w:p>
    <w:p w14:paraId="6F5CDE7E" w14:textId="77777777" w:rsidR="00AC1CA4" w:rsidRDefault="00AC1CA4" w:rsidP="00AC1CA4">
      <w:pPr>
        <w:pStyle w:val="BodyText"/>
        <w:numPr>
          <w:ilvl w:val="0"/>
          <w:numId w:val="16"/>
        </w:numPr>
        <w:rPr>
          <w:szCs w:val="24"/>
        </w:rPr>
      </w:pPr>
      <w:r>
        <w:rPr>
          <w:szCs w:val="24"/>
        </w:rPr>
        <w:t xml:space="preserve">You may be asked to make a presentation via flip-grid, do a Schoology exam or some combination.  </w:t>
      </w:r>
    </w:p>
    <w:p w14:paraId="58D07937" w14:textId="77777777" w:rsidR="00AC1CA4" w:rsidRDefault="00AC1CA4" w:rsidP="00AC1CA4">
      <w:pPr>
        <w:pStyle w:val="BodyText"/>
        <w:numPr>
          <w:ilvl w:val="0"/>
          <w:numId w:val="16"/>
        </w:numPr>
        <w:rPr>
          <w:szCs w:val="24"/>
        </w:rPr>
      </w:pPr>
      <w:r>
        <w:rPr>
          <w:szCs w:val="24"/>
        </w:rPr>
        <w:t xml:space="preserve">For any online exam, a picture of your work must be submitted with your exam to receive credit. </w:t>
      </w:r>
    </w:p>
    <w:p w14:paraId="50C70D1E" w14:textId="77777777" w:rsidR="00873131" w:rsidRPr="00873131" w:rsidRDefault="00AC1CA4" w:rsidP="00723D79">
      <w:pPr>
        <w:pStyle w:val="BodyText"/>
        <w:numPr>
          <w:ilvl w:val="0"/>
          <w:numId w:val="16"/>
        </w:numPr>
        <w:rPr>
          <w:sz w:val="16"/>
        </w:rPr>
      </w:pPr>
      <w:r w:rsidRPr="00873131">
        <w:rPr>
          <w:szCs w:val="24"/>
        </w:rPr>
        <w:t xml:space="preserve">Quizzes may utilize Schoology or the app Quizizz.   </w:t>
      </w:r>
    </w:p>
    <w:p w14:paraId="7F4F2571" w14:textId="77777777" w:rsidR="00873131" w:rsidRDefault="00873131" w:rsidP="00873131">
      <w:pPr>
        <w:pStyle w:val="BodyText"/>
      </w:pPr>
    </w:p>
    <w:p w14:paraId="6762AD70" w14:textId="48976134" w:rsidR="001A14C6" w:rsidRDefault="001A14C6" w:rsidP="001A14C6">
      <w:pPr>
        <w:pStyle w:val="BodyText"/>
        <w:rPr>
          <w:b/>
          <w:szCs w:val="24"/>
          <w:u w:val="single"/>
        </w:rPr>
      </w:pPr>
      <w:r>
        <w:rPr>
          <w:b/>
          <w:szCs w:val="24"/>
          <w:u w:val="single"/>
        </w:rPr>
        <w:t>E-Learning Days</w:t>
      </w:r>
    </w:p>
    <w:p w14:paraId="49141D61" w14:textId="415C7F15" w:rsidR="001A14C6" w:rsidRDefault="001A14C6" w:rsidP="001A14C6">
      <w:pPr>
        <w:pStyle w:val="BodyText"/>
        <w:numPr>
          <w:ilvl w:val="0"/>
          <w:numId w:val="16"/>
        </w:numPr>
        <w:rPr>
          <w:szCs w:val="24"/>
        </w:rPr>
      </w:pPr>
      <w:r>
        <w:rPr>
          <w:szCs w:val="24"/>
        </w:rPr>
        <w:t>The E-Learning Assignment will be posted on Schoology by 9 AM and is due the next day in class unless otherwise noted on the assignment post. Assignments ARE COLLECTED as proof of attendance as per the school policy.</w:t>
      </w:r>
    </w:p>
    <w:p w14:paraId="148412BC" w14:textId="6F59E42F" w:rsidR="001A14C6" w:rsidRDefault="001A14C6" w:rsidP="001A14C6">
      <w:pPr>
        <w:pStyle w:val="BodyText"/>
        <w:numPr>
          <w:ilvl w:val="0"/>
          <w:numId w:val="16"/>
        </w:numPr>
        <w:rPr>
          <w:szCs w:val="24"/>
        </w:rPr>
      </w:pPr>
      <w:r>
        <w:rPr>
          <w:szCs w:val="24"/>
        </w:rPr>
        <w:t>Watch your SCHOOL EMAIL and SCHOOLOGY for communications from me.</w:t>
      </w:r>
    </w:p>
    <w:p w14:paraId="60B290EF" w14:textId="77777777" w:rsidR="001A14C6" w:rsidRDefault="001A14C6" w:rsidP="001A14C6">
      <w:pPr>
        <w:pStyle w:val="BodyText"/>
        <w:numPr>
          <w:ilvl w:val="0"/>
          <w:numId w:val="16"/>
        </w:numPr>
        <w:rPr>
          <w:szCs w:val="24"/>
        </w:rPr>
      </w:pPr>
      <w:r>
        <w:rPr>
          <w:szCs w:val="24"/>
        </w:rPr>
        <w:t>I will be available for questions during the normal school day hours. I can be contacted by email or my home phone. Zoom sessions can be arranged as necessary.</w:t>
      </w:r>
    </w:p>
    <w:p w14:paraId="1A5C4F52" w14:textId="77777777" w:rsidR="00873131" w:rsidRDefault="00873131" w:rsidP="00873131">
      <w:pPr>
        <w:pStyle w:val="BodyText"/>
      </w:pPr>
    </w:p>
    <w:p w14:paraId="625BCC96" w14:textId="77777777" w:rsidR="00873131" w:rsidRDefault="00873131" w:rsidP="00873131">
      <w:pPr>
        <w:pStyle w:val="BodyText"/>
      </w:pPr>
    </w:p>
    <w:p w14:paraId="76C4817D" w14:textId="394A7255" w:rsidR="00DF326F" w:rsidRPr="00873131" w:rsidRDefault="00DF326F" w:rsidP="00873131">
      <w:pPr>
        <w:pStyle w:val="BodyText"/>
        <w:rPr>
          <w:sz w:val="16"/>
        </w:rPr>
      </w:pPr>
      <w:r>
        <w:t xml:space="preserve">Satisfactory completion of each semester of this course counts as 0.5 credits each toward graduation math requirements.  </w:t>
      </w:r>
      <w:r w:rsidRPr="00873131">
        <w:rPr>
          <w:szCs w:val="24"/>
        </w:rPr>
        <w:t xml:space="preserve">No credit will be given </w:t>
      </w:r>
      <w:r w:rsidR="00DC13F4">
        <w:rPr>
          <w:szCs w:val="24"/>
        </w:rPr>
        <w:t>to</w:t>
      </w:r>
      <w:r w:rsidRPr="00873131">
        <w:rPr>
          <w:szCs w:val="24"/>
        </w:rPr>
        <w:t xml:space="preserve"> a student who is continually absent from the class as per the Wabasso HS attendance policy.</w:t>
      </w:r>
      <w:r>
        <w:t xml:space="preserve">  </w:t>
      </w:r>
    </w:p>
    <w:p w14:paraId="6BA880EF" w14:textId="77777777" w:rsidR="00C64699" w:rsidRPr="00C64699" w:rsidRDefault="00C64699" w:rsidP="00DF326F">
      <w:pPr>
        <w:rPr>
          <w:rFonts w:ascii="LD Shelly Print" w:hAnsi="LD Shelly Print"/>
          <w:sz w:val="4"/>
          <w:szCs w:val="4"/>
        </w:rPr>
      </w:pPr>
    </w:p>
    <w:p w14:paraId="61D19C0D" w14:textId="77777777" w:rsidR="001A14C6" w:rsidRDefault="001A14C6" w:rsidP="00C64699">
      <w:pPr>
        <w:pStyle w:val="BodyText"/>
        <w:rPr>
          <w:rFonts w:ascii="LD Shelly Print" w:hAnsi="LD Shelly Print"/>
          <w:sz w:val="22"/>
          <w:szCs w:val="22"/>
        </w:rPr>
      </w:pPr>
    </w:p>
    <w:p w14:paraId="251B73A4" w14:textId="3588F2A6" w:rsidR="00C64699" w:rsidRPr="00963E19" w:rsidRDefault="00C64699" w:rsidP="00C64699">
      <w:pPr>
        <w:pStyle w:val="BodyText"/>
        <w:rPr>
          <w:rFonts w:ascii="LD Shelly Print" w:hAnsi="LD Shelly Print"/>
          <w:sz w:val="22"/>
          <w:szCs w:val="22"/>
        </w:rPr>
      </w:pPr>
      <w:r w:rsidRPr="00963E19">
        <w:rPr>
          <w:rFonts w:ascii="LD Shelly Print" w:hAnsi="LD Shelly Print"/>
          <w:sz w:val="22"/>
          <w:szCs w:val="22"/>
        </w:rPr>
        <w:lastRenderedPageBreak/>
        <w:t>Yo</w:t>
      </w:r>
      <w:r w:rsidR="00D536C9">
        <w:rPr>
          <w:rFonts w:ascii="LD Shelly Print" w:hAnsi="LD Shelly Print"/>
          <w:sz w:val="22"/>
          <w:szCs w:val="22"/>
        </w:rPr>
        <w:t>ur</w:t>
      </w:r>
      <w:r w:rsidR="003B7F70" w:rsidRPr="00963E19">
        <w:rPr>
          <w:rFonts w:ascii="LD Shelly Print" w:hAnsi="LD Shelly Print"/>
          <w:sz w:val="22"/>
          <w:szCs w:val="22"/>
        </w:rPr>
        <w:t xml:space="preserve"> gr</w:t>
      </w:r>
      <w:r w:rsidRPr="00963E19">
        <w:rPr>
          <w:rFonts w:ascii="LD Shelly Print" w:hAnsi="LD Shelly Print"/>
          <w:sz w:val="22"/>
          <w:szCs w:val="22"/>
        </w:rPr>
        <w:t>ade will be determined by points earned in each of these categories</w:t>
      </w:r>
      <w:r w:rsidR="00D536C9">
        <w:rPr>
          <w:rFonts w:ascii="LD Shelly Print" w:hAnsi="LD Shelly Print"/>
          <w:sz w:val="22"/>
          <w:szCs w:val="22"/>
        </w:rPr>
        <w:t>:</w:t>
      </w:r>
    </w:p>
    <w:p w14:paraId="2930285B" w14:textId="77777777" w:rsidR="00C64699" w:rsidRPr="001A14C6" w:rsidRDefault="006A5A4C" w:rsidP="006A5A4C">
      <w:pPr>
        <w:pStyle w:val="BodyTextIndent2"/>
        <w:ind w:left="2610" w:hanging="360"/>
        <w:rPr>
          <w:szCs w:val="22"/>
        </w:rPr>
      </w:pPr>
      <w:r w:rsidRPr="001A14C6">
        <w:rPr>
          <w:rFonts w:ascii="LD Shelly Print" w:hAnsi="LD Shelly Print"/>
          <w:i/>
          <w:noProof/>
          <w:szCs w:val="22"/>
        </w:rPr>
        <mc:AlternateContent>
          <mc:Choice Requires="wps">
            <w:drawing>
              <wp:anchor distT="0" distB="0" distL="114300" distR="114300" simplePos="0" relativeHeight="251660288" behindDoc="1" locked="0" layoutInCell="1" allowOverlap="1" wp14:anchorId="5143BDEA" wp14:editId="2ED9987E">
                <wp:simplePos x="0" y="0"/>
                <wp:positionH relativeFrom="column">
                  <wp:posOffset>-76200</wp:posOffset>
                </wp:positionH>
                <wp:positionV relativeFrom="paragraph">
                  <wp:posOffset>328930</wp:posOffset>
                </wp:positionV>
                <wp:extent cx="1371600" cy="2286000"/>
                <wp:effectExtent l="28575" t="37465" r="28575" b="29210"/>
                <wp:wrapTight wrapText="right">
                  <wp:wrapPolygon edited="0">
                    <wp:start x="-300" y="0"/>
                    <wp:lineTo x="-300" y="21600"/>
                    <wp:lineTo x="21900" y="21600"/>
                    <wp:lineTo x="21900" y="0"/>
                    <wp:lineTo x="-30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0"/>
                        </a:xfrm>
                        <a:prstGeom prst="rect">
                          <a:avLst/>
                        </a:prstGeom>
                        <a:solidFill>
                          <a:srgbClr val="C0C0C0">
                            <a:alpha val="50000"/>
                          </a:srgbClr>
                        </a:solidFill>
                        <a:ln w="57150" cmpd="thinThick">
                          <a:solidFill>
                            <a:srgbClr val="000000"/>
                          </a:solidFill>
                          <a:miter lim="800000"/>
                          <a:headEnd/>
                          <a:tailEnd/>
                        </a:ln>
                      </wps:spPr>
                      <wps:txbx>
                        <w:txbxContent>
                          <w:p w14:paraId="25CCC9C5" w14:textId="77777777" w:rsidR="006A5A4C" w:rsidRDefault="006A5A4C" w:rsidP="006A5A4C">
                            <w:pPr>
                              <w:pStyle w:val="BodyText"/>
                              <w:jc w:val="center"/>
                              <w:rPr>
                                <w:b/>
                                <w:u w:val="single"/>
                              </w:rPr>
                            </w:pPr>
                            <w:r>
                              <w:rPr>
                                <w:b/>
                                <w:u w:val="single"/>
                              </w:rPr>
                              <w:t>WHS Grading</w:t>
                            </w:r>
                          </w:p>
                          <w:p w14:paraId="3C655E30" w14:textId="54974D59" w:rsidR="006A5A4C" w:rsidRPr="007072C5" w:rsidRDefault="006A5A4C" w:rsidP="006A5A4C">
                            <w:pPr>
                              <w:pStyle w:val="BodyTextIndent2"/>
                              <w:tabs>
                                <w:tab w:val="right" w:pos="900"/>
                              </w:tabs>
                              <w:ind w:left="0" w:firstLine="0"/>
                              <w:rPr>
                                <w:szCs w:val="22"/>
                              </w:rPr>
                            </w:pPr>
                            <w:r>
                              <w:tab/>
                            </w:r>
                            <w:r w:rsidRPr="007072C5">
                              <w:rPr>
                                <w:szCs w:val="22"/>
                              </w:rPr>
                              <w:t>100 - 9</w:t>
                            </w:r>
                            <w:r w:rsidR="00EC30CE">
                              <w:rPr>
                                <w:szCs w:val="22"/>
                              </w:rPr>
                              <w:t>5</w:t>
                            </w:r>
                            <w:r w:rsidRPr="007072C5">
                              <w:rPr>
                                <w:szCs w:val="22"/>
                              </w:rPr>
                              <w:t xml:space="preserve">% </w:t>
                            </w:r>
                            <w:r w:rsidRPr="007072C5">
                              <w:rPr>
                                <w:szCs w:val="22"/>
                              </w:rPr>
                              <w:tab/>
                              <w:t>A</w:t>
                            </w:r>
                          </w:p>
                          <w:p w14:paraId="17DB2631" w14:textId="690DAD83" w:rsidR="006A5A4C" w:rsidRPr="007072C5" w:rsidRDefault="006A5A4C" w:rsidP="006A5A4C">
                            <w:pPr>
                              <w:pStyle w:val="BodyTextIndent2"/>
                              <w:ind w:left="90" w:firstLine="0"/>
                              <w:rPr>
                                <w:szCs w:val="22"/>
                              </w:rPr>
                            </w:pPr>
                            <w:r w:rsidRPr="007072C5">
                              <w:rPr>
                                <w:szCs w:val="22"/>
                              </w:rPr>
                              <w:t>9</w:t>
                            </w:r>
                            <w:r w:rsidR="00EC30CE">
                              <w:rPr>
                                <w:szCs w:val="22"/>
                              </w:rPr>
                              <w:t>4</w:t>
                            </w:r>
                            <w:r w:rsidRPr="007072C5">
                              <w:rPr>
                                <w:szCs w:val="22"/>
                              </w:rPr>
                              <w:t xml:space="preserve"> – 9</w:t>
                            </w:r>
                            <w:r w:rsidR="00EC30CE">
                              <w:rPr>
                                <w:szCs w:val="22"/>
                              </w:rPr>
                              <w:t>0</w:t>
                            </w:r>
                            <w:r w:rsidRPr="007072C5">
                              <w:rPr>
                                <w:szCs w:val="22"/>
                              </w:rPr>
                              <w:t>%</w:t>
                            </w:r>
                            <w:r w:rsidRPr="007072C5">
                              <w:rPr>
                                <w:szCs w:val="22"/>
                              </w:rPr>
                              <w:tab/>
                              <w:t>A-</w:t>
                            </w:r>
                          </w:p>
                          <w:p w14:paraId="4D54D59B" w14:textId="5A2BCCA0" w:rsidR="006A5A4C" w:rsidRPr="007072C5" w:rsidRDefault="00EC30CE" w:rsidP="006A5A4C">
                            <w:pPr>
                              <w:pStyle w:val="BodyTextIndent2"/>
                              <w:ind w:left="90" w:firstLine="0"/>
                              <w:rPr>
                                <w:szCs w:val="22"/>
                              </w:rPr>
                            </w:pPr>
                            <w:r>
                              <w:rPr>
                                <w:szCs w:val="22"/>
                              </w:rPr>
                              <w:t>89</w:t>
                            </w:r>
                            <w:r w:rsidR="006A5A4C" w:rsidRPr="007072C5">
                              <w:rPr>
                                <w:szCs w:val="22"/>
                              </w:rPr>
                              <w:t xml:space="preserve"> – </w:t>
                            </w:r>
                            <w:r>
                              <w:rPr>
                                <w:szCs w:val="22"/>
                              </w:rPr>
                              <w:t>87</w:t>
                            </w:r>
                            <w:r w:rsidR="006A5A4C" w:rsidRPr="007072C5">
                              <w:rPr>
                                <w:szCs w:val="22"/>
                              </w:rPr>
                              <w:t>%</w:t>
                            </w:r>
                            <w:r w:rsidR="006A5A4C" w:rsidRPr="007072C5">
                              <w:rPr>
                                <w:szCs w:val="22"/>
                              </w:rPr>
                              <w:tab/>
                              <w:t>B+</w:t>
                            </w:r>
                          </w:p>
                          <w:p w14:paraId="4A9370CD" w14:textId="422EBE88" w:rsidR="006A5A4C" w:rsidRPr="007072C5" w:rsidRDefault="00EC30CE" w:rsidP="006A5A4C">
                            <w:pPr>
                              <w:pStyle w:val="BodyTextIndent2"/>
                              <w:ind w:left="90" w:firstLine="0"/>
                              <w:rPr>
                                <w:szCs w:val="22"/>
                              </w:rPr>
                            </w:pPr>
                            <w:r>
                              <w:rPr>
                                <w:szCs w:val="22"/>
                              </w:rPr>
                              <w:t>86 – 84</w:t>
                            </w:r>
                            <w:r w:rsidR="006A5A4C" w:rsidRPr="007072C5">
                              <w:rPr>
                                <w:szCs w:val="22"/>
                              </w:rPr>
                              <w:t>%</w:t>
                            </w:r>
                            <w:r w:rsidR="006A5A4C" w:rsidRPr="007072C5">
                              <w:rPr>
                                <w:szCs w:val="22"/>
                              </w:rPr>
                              <w:tab/>
                              <w:t>B</w:t>
                            </w:r>
                          </w:p>
                          <w:p w14:paraId="155B4BFB" w14:textId="4E241919" w:rsidR="006A5A4C" w:rsidRPr="007072C5" w:rsidRDefault="006A5A4C" w:rsidP="006A5A4C">
                            <w:pPr>
                              <w:pStyle w:val="BodyTextIndent2"/>
                              <w:ind w:left="90" w:firstLine="0"/>
                              <w:rPr>
                                <w:szCs w:val="22"/>
                              </w:rPr>
                            </w:pPr>
                            <w:r w:rsidRPr="007072C5">
                              <w:rPr>
                                <w:szCs w:val="22"/>
                              </w:rPr>
                              <w:t>8</w:t>
                            </w:r>
                            <w:r w:rsidR="00EC30CE">
                              <w:rPr>
                                <w:szCs w:val="22"/>
                              </w:rPr>
                              <w:t>3 – 80</w:t>
                            </w:r>
                            <w:r w:rsidRPr="007072C5">
                              <w:rPr>
                                <w:szCs w:val="22"/>
                              </w:rPr>
                              <w:t>%</w:t>
                            </w:r>
                            <w:r w:rsidRPr="007072C5">
                              <w:rPr>
                                <w:szCs w:val="22"/>
                              </w:rPr>
                              <w:tab/>
                              <w:t>B-</w:t>
                            </w:r>
                          </w:p>
                          <w:p w14:paraId="6A7E980D" w14:textId="725E6F9D" w:rsidR="006A5A4C" w:rsidRPr="007072C5" w:rsidRDefault="00EC30CE" w:rsidP="006A5A4C">
                            <w:pPr>
                              <w:pStyle w:val="BodyTextIndent2"/>
                              <w:ind w:left="90" w:firstLine="0"/>
                              <w:rPr>
                                <w:szCs w:val="22"/>
                              </w:rPr>
                            </w:pPr>
                            <w:r>
                              <w:rPr>
                                <w:szCs w:val="22"/>
                              </w:rPr>
                              <w:t>79</w:t>
                            </w:r>
                            <w:r w:rsidR="006A5A4C" w:rsidRPr="007072C5">
                              <w:rPr>
                                <w:szCs w:val="22"/>
                              </w:rPr>
                              <w:t xml:space="preserve"> – </w:t>
                            </w:r>
                            <w:r>
                              <w:rPr>
                                <w:szCs w:val="22"/>
                              </w:rPr>
                              <w:t>77</w:t>
                            </w:r>
                            <w:r w:rsidR="006A5A4C" w:rsidRPr="007072C5">
                              <w:rPr>
                                <w:szCs w:val="22"/>
                              </w:rPr>
                              <w:t>%</w:t>
                            </w:r>
                            <w:r w:rsidR="006A5A4C" w:rsidRPr="007072C5">
                              <w:rPr>
                                <w:szCs w:val="22"/>
                              </w:rPr>
                              <w:tab/>
                              <w:t>C+</w:t>
                            </w:r>
                          </w:p>
                          <w:p w14:paraId="159C0996" w14:textId="6F0A123A" w:rsidR="006A5A4C" w:rsidRPr="007072C5" w:rsidRDefault="006A5A4C" w:rsidP="006A5A4C">
                            <w:pPr>
                              <w:pStyle w:val="BodyTextIndent2"/>
                              <w:ind w:left="90" w:firstLine="0"/>
                              <w:rPr>
                                <w:szCs w:val="22"/>
                              </w:rPr>
                            </w:pPr>
                            <w:r w:rsidRPr="007072C5">
                              <w:rPr>
                                <w:szCs w:val="22"/>
                              </w:rPr>
                              <w:t>7</w:t>
                            </w:r>
                            <w:r w:rsidR="00EC30CE">
                              <w:rPr>
                                <w:szCs w:val="22"/>
                              </w:rPr>
                              <w:t>6</w:t>
                            </w:r>
                            <w:r w:rsidRPr="007072C5">
                              <w:rPr>
                                <w:szCs w:val="22"/>
                              </w:rPr>
                              <w:t xml:space="preserve"> – 7</w:t>
                            </w:r>
                            <w:r w:rsidR="00EC30CE">
                              <w:rPr>
                                <w:szCs w:val="22"/>
                              </w:rPr>
                              <w:t>4</w:t>
                            </w:r>
                            <w:r w:rsidRPr="007072C5">
                              <w:rPr>
                                <w:szCs w:val="22"/>
                              </w:rPr>
                              <w:t>%</w:t>
                            </w:r>
                            <w:r w:rsidRPr="007072C5">
                              <w:rPr>
                                <w:szCs w:val="22"/>
                              </w:rPr>
                              <w:tab/>
                              <w:t>C</w:t>
                            </w:r>
                          </w:p>
                          <w:p w14:paraId="1E287152" w14:textId="1B727B1F" w:rsidR="006A5A4C" w:rsidRPr="007072C5" w:rsidRDefault="006A5A4C" w:rsidP="006A5A4C">
                            <w:pPr>
                              <w:pStyle w:val="BodyTextIndent2"/>
                              <w:ind w:left="90" w:firstLine="0"/>
                              <w:rPr>
                                <w:szCs w:val="22"/>
                              </w:rPr>
                            </w:pPr>
                            <w:r w:rsidRPr="007072C5">
                              <w:rPr>
                                <w:szCs w:val="22"/>
                              </w:rPr>
                              <w:t>7</w:t>
                            </w:r>
                            <w:r w:rsidR="00EC30CE">
                              <w:rPr>
                                <w:szCs w:val="22"/>
                              </w:rPr>
                              <w:t>3</w:t>
                            </w:r>
                            <w:r w:rsidRPr="007072C5">
                              <w:rPr>
                                <w:szCs w:val="22"/>
                              </w:rPr>
                              <w:t xml:space="preserve"> – 7</w:t>
                            </w:r>
                            <w:r w:rsidR="00EC30CE">
                              <w:rPr>
                                <w:szCs w:val="22"/>
                              </w:rPr>
                              <w:t>0</w:t>
                            </w:r>
                            <w:r w:rsidRPr="007072C5">
                              <w:rPr>
                                <w:szCs w:val="22"/>
                              </w:rPr>
                              <w:t>%</w:t>
                            </w:r>
                            <w:r w:rsidRPr="007072C5">
                              <w:rPr>
                                <w:szCs w:val="22"/>
                              </w:rPr>
                              <w:tab/>
                              <w:t>C-</w:t>
                            </w:r>
                          </w:p>
                          <w:p w14:paraId="1090289D" w14:textId="00D52A57" w:rsidR="006A5A4C" w:rsidRPr="007072C5" w:rsidRDefault="00EC30CE" w:rsidP="006A5A4C">
                            <w:pPr>
                              <w:pStyle w:val="BodyTextIndent2"/>
                              <w:ind w:left="90" w:firstLine="0"/>
                              <w:rPr>
                                <w:szCs w:val="22"/>
                              </w:rPr>
                            </w:pPr>
                            <w:r>
                              <w:rPr>
                                <w:szCs w:val="22"/>
                              </w:rPr>
                              <w:t>69</w:t>
                            </w:r>
                            <w:r w:rsidR="006A5A4C" w:rsidRPr="007072C5">
                              <w:rPr>
                                <w:szCs w:val="22"/>
                              </w:rPr>
                              <w:t xml:space="preserve"> – 6</w:t>
                            </w:r>
                            <w:r>
                              <w:rPr>
                                <w:szCs w:val="22"/>
                              </w:rPr>
                              <w:t>7</w:t>
                            </w:r>
                            <w:r w:rsidR="006A5A4C" w:rsidRPr="007072C5">
                              <w:rPr>
                                <w:szCs w:val="22"/>
                              </w:rPr>
                              <w:t>%</w:t>
                            </w:r>
                            <w:r w:rsidR="006A5A4C" w:rsidRPr="007072C5">
                              <w:rPr>
                                <w:szCs w:val="22"/>
                              </w:rPr>
                              <w:tab/>
                              <w:t>D+</w:t>
                            </w:r>
                          </w:p>
                          <w:p w14:paraId="0572D000" w14:textId="71DBC7B6" w:rsidR="006A5A4C" w:rsidRPr="007072C5" w:rsidRDefault="00EC30CE" w:rsidP="006A5A4C">
                            <w:pPr>
                              <w:pStyle w:val="BodyTextIndent2"/>
                              <w:ind w:left="90" w:firstLine="0"/>
                              <w:rPr>
                                <w:szCs w:val="22"/>
                              </w:rPr>
                            </w:pPr>
                            <w:r>
                              <w:rPr>
                                <w:szCs w:val="22"/>
                              </w:rPr>
                              <w:t>66 – 64</w:t>
                            </w:r>
                            <w:r w:rsidR="006A5A4C" w:rsidRPr="007072C5">
                              <w:rPr>
                                <w:szCs w:val="22"/>
                              </w:rPr>
                              <w:t>%</w:t>
                            </w:r>
                            <w:r w:rsidR="006A5A4C" w:rsidRPr="007072C5">
                              <w:rPr>
                                <w:szCs w:val="22"/>
                              </w:rPr>
                              <w:tab/>
                              <w:t>D</w:t>
                            </w:r>
                          </w:p>
                          <w:p w14:paraId="20A255FC" w14:textId="75216712" w:rsidR="006A5A4C" w:rsidRPr="007072C5" w:rsidRDefault="006A5A4C" w:rsidP="006A5A4C">
                            <w:pPr>
                              <w:pStyle w:val="BodyTextIndent2"/>
                              <w:ind w:left="90" w:firstLine="0"/>
                              <w:rPr>
                                <w:szCs w:val="22"/>
                              </w:rPr>
                            </w:pPr>
                            <w:r w:rsidRPr="007072C5">
                              <w:rPr>
                                <w:szCs w:val="22"/>
                              </w:rPr>
                              <w:t>6</w:t>
                            </w:r>
                            <w:r w:rsidR="00EC30CE">
                              <w:rPr>
                                <w:szCs w:val="22"/>
                              </w:rPr>
                              <w:t>3 – 60</w:t>
                            </w:r>
                            <w:r w:rsidRPr="007072C5">
                              <w:rPr>
                                <w:szCs w:val="22"/>
                              </w:rPr>
                              <w:t>%</w:t>
                            </w:r>
                            <w:r w:rsidRPr="007072C5">
                              <w:rPr>
                                <w:szCs w:val="22"/>
                              </w:rPr>
                              <w:tab/>
                              <w:t>D-</w:t>
                            </w:r>
                          </w:p>
                          <w:p w14:paraId="0EC9710D" w14:textId="77777777" w:rsidR="006A5A4C" w:rsidRPr="007072C5" w:rsidRDefault="006A5A4C" w:rsidP="006A5A4C">
                            <w:pPr>
                              <w:pStyle w:val="BodyText"/>
                              <w:ind w:left="90"/>
                              <w:rPr>
                                <w:sz w:val="22"/>
                                <w:szCs w:val="22"/>
                              </w:rPr>
                            </w:pPr>
                            <w:r w:rsidRPr="007072C5">
                              <w:rPr>
                                <w:sz w:val="22"/>
                                <w:szCs w:val="22"/>
                              </w:rPr>
                              <w:t xml:space="preserve">59 &amp; below </w:t>
                            </w:r>
                            <w:r w:rsidRPr="007072C5">
                              <w:rPr>
                                <w:sz w:val="22"/>
                                <w:szCs w:val="22"/>
                              </w:rPr>
                              <w:tab/>
                              <w:t>F</w:t>
                            </w:r>
                          </w:p>
                          <w:p w14:paraId="6102C4A8" w14:textId="77777777" w:rsidR="006A5A4C" w:rsidRDefault="006A5A4C" w:rsidP="006A5A4C">
                            <w:pPr>
                              <w:pStyle w:val="BodyText"/>
                              <w:ind w:left="90"/>
                              <w:rPr>
                                <w:sz w:val="22"/>
                              </w:rPr>
                            </w:pPr>
                          </w:p>
                          <w:p w14:paraId="423F3F11" w14:textId="77777777" w:rsidR="006A5A4C" w:rsidRDefault="006A5A4C" w:rsidP="006A5A4C">
                            <w:pPr>
                              <w:pStyle w:val="BodyText"/>
                              <w:jc w:val="right"/>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BDEA" id="_x0000_t202" coordsize="21600,21600" o:spt="202" path="m,l,21600r21600,l21600,xe">
                <v:stroke joinstyle="miter"/>
                <v:path gradientshapeok="t" o:connecttype="rect"/>
              </v:shapetype>
              <v:shape id="Text Box 2" o:spid="_x0000_s1026" type="#_x0000_t202" style="position:absolute;left:0;text-align:left;margin-left:-6pt;margin-top:25.9pt;width:108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" fillcolor="silver" strokeweight="4.5pt">
                <v:fill opacity="32896f"/>
                <v:stroke linestyle="thinThick"/>
                <v:textbox>
                  <w:txbxContent>
                    <w:p w14:paraId="25CCC9C5" w14:textId="77777777" w:rsidR="006A5A4C" w:rsidRDefault="006A5A4C" w:rsidP="006A5A4C">
                      <w:pPr>
                        <w:pStyle w:val="BodyText"/>
                        <w:jc w:val="center"/>
                        <w:rPr>
                          <w:b/>
                          <w:u w:val="single"/>
                        </w:rPr>
                      </w:pPr>
                      <w:r>
                        <w:rPr>
                          <w:b/>
                          <w:u w:val="single"/>
                        </w:rPr>
                        <w:t>WHS Grading</w:t>
                      </w:r>
                    </w:p>
                    <w:p w14:paraId="3C655E30" w14:textId="54974D59" w:rsidR="006A5A4C" w:rsidRPr="007072C5" w:rsidRDefault="006A5A4C" w:rsidP="006A5A4C">
                      <w:pPr>
                        <w:pStyle w:val="BodyTextIndent2"/>
                        <w:tabs>
                          <w:tab w:val="right" w:pos="900"/>
                        </w:tabs>
                        <w:ind w:left="0" w:firstLine="0"/>
                        <w:rPr>
                          <w:szCs w:val="22"/>
                        </w:rPr>
                      </w:pPr>
                      <w:r>
                        <w:tab/>
                      </w:r>
                      <w:r w:rsidRPr="007072C5">
                        <w:rPr>
                          <w:szCs w:val="22"/>
                        </w:rPr>
                        <w:t>100 - 9</w:t>
                      </w:r>
                      <w:r w:rsidR="00EC30CE">
                        <w:rPr>
                          <w:szCs w:val="22"/>
                        </w:rPr>
                        <w:t>5</w:t>
                      </w:r>
                      <w:r w:rsidRPr="007072C5">
                        <w:rPr>
                          <w:szCs w:val="22"/>
                        </w:rPr>
                        <w:t xml:space="preserve">% </w:t>
                      </w:r>
                      <w:r w:rsidRPr="007072C5">
                        <w:rPr>
                          <w:szCs w:val="22"/>
                        </w:rPr>
                        <w:tab/>
                        <w:t>A</w:t>
                      </w:r>
                    </w:p>
                    <w:p w14:paraId="17DB2631" w14:textId="690DAD83" w:rsidR="006A5A4C" w:rsidRPr="007072C5" w:rsidRDefault="006A5A4C" w:rsidP="006A5A4C">
                      <w:pPr>
                        <w:pStyle w:val="BodyTextIndent2"/>
                        <w:ind w:left="90" w:firstLine="0"/>
                        <w:rPr>
                          <w:szCs w:val="22"/>
                        </w:rPr>
                      </w:pPr>
                      <w:r w:rsidRPr="007072C5">
                        <w:rPr>
                          <w:szCs w:val="22"/>
                        </w:rPr>
                        <w:t>9</w:t>
                      </w:r>
                      <w:r w:rsidR="00EC30CE">
                        <w:rPr>
                          <w:szCs w:val="22"/>
                        </w:rPr>
                        <w:t>4</w:t>
                      </w:r>
                      <w:r w:rsidRPr="007072C5">
                        <w:rPr>
                          <w:szCs w:val="22"/>
                        </w:rPr>
                        <w:t xml:space="preserve"> – 9</w:t>
                      </w:r>
                      <w:r w:rsidR="00EC30CE">
                        <w:rPr>
                          <w:szCs w:val="22"/>
                        </w:rPr>
                        <w:t>0</w:t>
                      </w:r>
                      <w:r w:rsidRPr="007072C5">
                        <w:rPr>
                          <w:szCs w:val="22"/>
                        </w:rPr>
                        <w:t>%</w:t>
                      </w:r>
                      <w:r w:rsidRPr="007072C5">
                        <w:rPr>
                          <w:szCs w:val="22"/>
                        </w:rPr>
                        <w:tab/>
                        <w:t>A-</w:t>
                      </w:r>
                    </w:p>
                    <w:p w14:paraId="4D54D59B" w14:textId="5A2BCCA0" w:rsidR="006A5A4C" w:rsidRPr="007072C5" w:rsidRDefault="00EC30CE" w:rsidP="006A5A4C">
                      <w:pPr>
                        <w:pStyle w:val="BodyTextIndent2"/>
                        <w:ind w:left="90" w:firstLine="0"/>
                        <w:rPr>
                          <w:szCs w:val="22"/>
                        </w:rPr>
                      </w:pPr>
                      <w:r>
                        <w:rPr>
                          <w:szCs w:val="22"/>
                        </w:rPr>
                        <w:t>89</w:t>
                      </w:r>
                      <w:r w:rsidR="006A5A4C" w:rsidRPr="007072C5">
                        <w:rPr>
                          <w:szCs w:val="22"/>
                        </w:rPr>
                        <w:t xml:space="preserve"> – </w:t>
                      </w:r>
                      <w:r>
                        <w:rPr>
                          <w:szCs w:val="22"/>
                        </w:rPr>
                        <w:t>87</w:t>
                      </w:r>
                      <w:r w:rsidR="006A5A4C" w:rsidRPr="007072C5">
                        <w:rPr>
                          <w:szCs w:val="22"/>
                        </w:rPr>
                        <w:t>%</w:t>
                      </w:r>
                      <w:r w:rsidR="006A5A4C" w:rsidRPr="007072C5">
                        <w:rPr>
                          <w:szCs w:val="22"/>
                        </w:rPr>
                        <w:tab/>
                        <w:t>B+</w:t>
                      </w:r>
                    </w:p>
                    <w:p w14:paraId="4A9370CD" w14:textId="422EBE88" w:rsidR="006A5A4C" w:rsidRPr="007072C5" w:rsidRDefault="00EC30CE" w:rsidP="006A5A4C">
                      <w:pPr>
                        <w:pStyle w:val="BodyTextIndent2"/>
                        <w:ind w:left="90" w:firstLine="0"/>
                        <w:rPr>
                          <w:szCs w:val="22"/>
                        </w:rPr>
                      </w:pPr>
                      <w:r>
                        <w:rPr>
                          <w:szCs w:val="22"/>
                        </w:rPr>
                        <w:t>86 – 84</w:t>
                      </w:r>
                      <w:r w:rsidR="006A5A4C" w:rsidRPr="007072C5">
                        <w:rPr>
                          <w:szCs w:val="22"/>
                        </w:rPr>
                        <w:t>%</w:t>
                      </w:r>
                      <w:r w:rsidR="006A5A4C" w:rsidRPr="007072C5">
                        <w:rPr>
                          <w:szCs w:val="22"/>
                        </w:rPr>
                        <w:tab/>
                        <w:t>B</w:t>
                      </w:r>
                    </w:p>
                    <w:p w14:paraId="155B4BFB" w14:textId="4E241919" w:rsidR="006A5A4C" w:rsidRPr="007072C5" w:rsidRDefault="006A5A4C" w:rsidP="006A5A4C">
                      <w:pPr>
                        <w:pStyle w:val="BodyTextIndent2"/>
                        <w:ind w:left="90" w:firstLine="0"/>
                        <w:rPr>
                          <w:szCs w:val="22"/>
                        </w:rPr>
                      </w:pPr>
                      <w:r w:rsidRPr="007072C5">
                        <w:rPr>
                          <w:szCs w:val="22"/>
                        </w:rPr>
                        <w:t>8</w:t>
                      </w:r>
                      <w:r w:rsidR="00EC30CE">
                        <w:rPr>
                          <w:szCs w:val="22"/>
                        </w:rPr>
                        <w:t>3 – 80</w:t>
                      </w:r>
                      <w:r w:rsidRPr="007072C5">
                        <w:rPr>
                          <w:szCs w:val="22"/>
                        </w:rPr>
                        <w:t>%</w:t>
                      </w:r>
                      <w:r w:rsidRPr="007072C5">
                        <w:rPr>
                          <w:szCs w:val="22"/>
                        </w:rPr>
                        <w:tab/>
                        <w:t>B-</w:t>
                      </w:r>
                    </w:p>
                    <w:p w14:paraId="6A7E980D" w14:textId="725E6F9D" w:rsidR="006A5A4C" w:rsidRPr="007072C5" w:rsidRDefault="00EC30CE" w:rsidP="006A5A4C">
                      <w:pPr>
                        <w:pStyle w:val="BodyTextIndent2"/>
                        <w:ind w:left="90" w:firstLine="0"/>
                        <w:rPr>
                          <w:szCs w:val="22"/>
                        </w:rPr>
                      </w:pPr>
                      <w:r>
                        <w:rPr>
                          <w:szCs w:val="22"/>
                        </w:rPr>
                        <w:t>79</w:t>
                      </w:r>
                      <w:r w:rsidR="006A5A4C" w:rsidRPr="007072C5">
                        <w:rPr>
                          <w:szCs w:val="22"/>
                        </w:rPr>
                        <w:t xml:space="preserve"> – </w:t>
                      </w:r>
                      <w:r>
                        <w:rPr>
                          <w:szCs w:val="22"/>
                        </w:rPr>
                        <w:t>77</w:t>
                      </w:r>
                      <w:r w:rsidR="006A5A4C" w:rsidRPr="007072C5">
                        <w:rPr>
                          <w:szCs w:val="22"/>
                        </w:rPr>
                        <w:t>%</w:t>
                      </w:r>
                      <w:r w:rsidR="006A5A4C" w:rsidRPr="007072C5">
                        <w:rPr>
                          <w:szCs w:val="22"/>
                        </w:rPr>
                        <w:tab/>
                        <w:t>C+</w:t>
                      </w:r>
                    </w:p>
                    <w:p w14:paraId="159C0996" w14:textId="6F0A123A" w:rsidR="006A5A4C" w:rsidRPr="007072C5" w:rsidRDefault="006A5A4C" w:rsidP="006A5A4C">
                      <w:pPr>
                        <w:pStyle w:val="BodyTextIndent2"/>
                        <w:ind w:left="90" w:firstLine="0"/>
                        <w:rPr>
                          <w:szCs w:val="22"/>
                        </w:rPr>
                      </w:pPr>
                      <w:r w:rsidRPr="007072C5">
                        <w:rPr>
                          <w:szCs w:val="22"/>
                        </w:rPr>
                        <w:t>7</w:t>
                      </w:r>
                      <w:r w:rsidR="00EC30CE">
                        <w:rPr>
                          <w:szCs w:val="22"/>
                        </w:rPr>
                        <w:t>6</w:t>
                      </w:r>
                      <w:r w:rsidRPr="007072C5">
                        <w:rPr>
                          <w:szCs w:val="22"/>
                        </w:rPr>
                        <w:t xml:space="preserve"> – 7</w:t>
                      </w:r>
                      <w:r w:rsidR="00EC30CE">
                        <w:rPr>
                          <w:szCs w:val="22"/>
                        </w:rPr>
                        <w:t>4</w:t>
                      </w:r>
                      <w:r w:rsidRPr="007072C5">
                        <w:rPr>
                          <w:szCs w:val="22"/>
                        </w:rPr>
                        <w:t>%</w:t>
                      </w:r>
                      <w:r w:rsidRPr="007072C5">
                        <w:rPr>
                          <w:szCs w:val="22"/>
                        </w:rPr>
                        <w:tab/>
                        <w:t>C</w:t>
                      </w:r>
                    </w:p>
                    <w:p w14:paraId="1E287152" w14:textId="1B727B1F" w:rsidR="006A5A4C" w:rsidRPr="007072C5" w:rsidRDefault="006A5A4C" w:rsidP="006A5A4C">
                      <w:pPr>
                        <w:pStyle w:val="BodyTextIndent2"/>
                        <w:ind w:left="90" w:firstLine="0"/>
                        <w:rPr>
                          <w:szCs w:val="22"/>
                        </w:rPr>
                      </w:pPr>
                      <w:r w:rsidRPr="007072C5">
                        <w:rPr>
                          <w:szCs w:val="22"/>
                        </w:rPr>
                        <w:t>7</w:t>
                      </w:r>
                      <w:r w:rsidR="00EC30CE">
                        <w:rPr>
                          <w:szCs w:val="22"/>
                        </w:rPr>
                        <w:t>3</w:t>
                      </w:r>
                      <w:r w:rsidRPr="007072C5">
                        <w:rPr>
                          <w:szCs w:val="22"/>
                        </w:rPr>
                        <w:t xml:space="preserve"> – 7</w:t>
                      </w:r>
                      <w:r w:rsidR="00EC30CE">
                        <w:rPr>
                          <w:szCs w:val="22"/>
                        </w:rPr>
                        <w:t>0</w:t>
                      </w:r>
                      <w:r w:rsidRPr="007072C5">
                        <w:rPr>
                          <w:szCs w:val="22"/>
                        </w:rPr>
                        <w:t>%</w:t>
                      </w:r>
                      <w:r w:rsidRPr="007072C5">
                        <w:rPr>
                          <w:szCs w:val="22"/>
                        </w:rPr>
                        <w:tab/>
                        <w:t>C-</w:t>
                      </w:r>
                    </w:p>
                    <w:p w14:paraId="1090289D" w14:textId="00D52A57" w:rsidR="006A5A4C" w:rsidRPr="007072C5" w:rsidRDefault="00EC30CE" w:rsidP="006A5A4C">
                      <w:pPr>
                        <w:pStyle w:val="BodyTextIndent2"/>
                        <w:ind w:left="90" w:firstLine="0"/>
                        <w:rPr>
                          <w:szCs w:val="22"/>
                        </w:rPr>
                      </w:pPr>
                      <w:r>
                        <w:rPr>
                          <w:szCs w:val="22"/>
                        </w:rPr>
                        <w:t>69</w:t>
                      </w:r>
                      <w:r w:rsidR="006A5A4C" w:rsidRPr="007072C5">
                        <w:rPr>
                          <w:szCs w:val="22"/>
                        </w:rPr>
                        <w:t xml:space="preserve"> – 6</w:t>
                      </w:r>
                      <w:r>
                        <w:rPr>
                          <w:szCs w:val="22"/>
                        </w:rPr>
                        <w:t>7</w:t>
                      </w:r>
                      <w:r w:rsidR="006A5A4C" w:rsidRPr="007072C5">
                        <w:rPr>
                          <w:szCs w:val="22"/>
                        </w:rPr>
                        <w:t>%</w:t>
                      </w:r>
                      <w:r w:rsidR="006A5A4C" w:rsidRPr="007072C5">
                        <w:rPr>
                          <w:szCs w:val="22"/>
                        </w:rPr>
                        <w:tab/>
                        <w:t>D+</w:t>
                      </w:r>
                    </w:p>
                    <w:p w14:paraId="0572D000" w14:textId="71DBC7B6" w:rsidR="006A5A4C" w:rsidRPr="007072C5" w:rsidRDefault="00EC30CE" w:rsidP="006A5A4C">
                      <w:pPr>
                        <w:pStyle w:val="BodyTextIndent2"/>
                        <w:ind w:left="90" w:firstLine="0"/>
                        <w:rPr>
                          <w:szCs w:val="22"/>
                        </w:rPr>
                      </w:pPr>
                      <w:r>
                        <w:rPr>
                          <w:szCs w:val="22"/>
                        </w:rPr>
                        <w:t>66 – 64</w:t>
                      </w:r>
                      <w:r w:rsidR="006A5A4C" w:rsidRPr="007072C5">
                        <w:rPr>
                          <w:szCs w:val="22"/>
                        </w:rPr>
                        <w:t>%</w:t>
                      </w:r>
                      <w:r w:rsidR="006A5A4C" w:rsidRPr="007072C5">
                        <w:rPr>
                          <w:szCs w:val="22"/>
                        </w:rPr>
                        <w:tab/>
                        <w:t>D</w:t>
                      </w:r>
                    </w:p>
                    <w:p w14:paraId="20A255FC" w14:textId="75216712" w:rsidR="006A5A4C" w:rsidRPr="007072C5" w:rsidRDefault="006A5A4C" w:rsidP="006A5A4C">
                      <w:pPr>
                        <w:pStyle w:val="BodyTextIndent2"/>
                        <w:ind w:left="90" w:firstLine="0"/>
                        <w:rPr>
                          <w:szCs w:val="22"/>
                        </w:rPr>
                      </w:pPr>
                      <w:r w:rsidRPr="007072C5">
                        <w:rPr>
                          <w:szCs w:val="22"/>
                        </w:rPr>
                        <w:t>6</w:t>
                      </w:r>
                      <w:r w:rsidR="00EC30CE">
                        <w:rPr>
                          <w:szCs w:val="22"/>
                        </w:rPr>
                        <w:t>3 – 60</w:t>
                      </w:r>
                      <w:r w:rsidRPr="007072C5">
                        <w:rPr>
                          <w:szCs w:val="22"/>
                        </w:rPr>
                        <w:t>%</w:t>
                      </w:r>
                      <w:r w:rsidRPr="007072C5">
                        <w:rPr>
                          <w:szCs w:val="22"/>
                        </w:rPr>
                        <w:tab/>
                        <w:t>D-</w:t>
                      </w:r>
                    </w:p>
                    <w:p w14:paraId="0EC9710D" w14:textId="77777777" w:rsidR="006A5A4C" w:rsidRPr="007072C5" w:rsidRDefault="006A5A4C" w:rsidP="006A5A4C">
                      <w:pPr>
                        <w:pStyle w:val="BodyText"/>
                        <w:ind w:left="90"/>
                        <w:rPr>
                          <w:sz w:val="22"/>
                          <w:szCs w:val="22"/>
                        </w:rPr>
                      </w:pPr>
                      <w:r w:rsidRPr="007072C5">
                        <w:rPr>
                          <w:sz w:val="22"/>
                          <w:szCs w:val="22"/>
                        </w:rPr>
                        <w:t xml:space="preserve">59 &amp; below </w:t>
                      </w:r>
                      <w:r w:rsidRPr="007072C5">
                        <w:rPr>
                          <w:sz w:val="22"/>
                          <w:szCs w:val="22"/>
                        </w:rPr>
                        <w:tab/>
                        <w:t>F</w:t>
                      </w:r>
                    </w:p>
                    <w:p w14:paraId="6102C4A8" w14:textId="77777777" w:rsidR="006A5A4C" w:rsidRDefault="006A5A4C" w:rsidP="006A5A4C">
                      <w:pPr>
                        <w:pStyle w:val="BodyText"/>
                        <w:ind w:left="90"/>
                        <w:rPr>
                          <w:sz w:val="22"/>
                        </w:rPr>
                      </w:pPr>
                    </w:p>
                    <w:p w14:paraId="423F3F11" w14:textId="77777777" w:rsidR="006A5A4C" w:rsidRDefault="006A5A4C" w:rsidP="006A5A4C">
                      <w:pPr>
                        <w:pStyle w:val="BodyText"/>
                        <w:jc w:val="right"/>
                        <w:rPr>
                          <w:sz w:val="22"/>
                        </w:rPr>
                      </w:pPr>
                    </w:p>
                  </w:txbxContent>
                </v:textbox>
                <w10:wrap type="tight" side="right"/>
              </v:shape>
            </w:pict>
          </mc:Fallback>
        </mc:AlternateContent>
      </w:r>
      <w:r w:rsidR="00C64699" w:rsidRPr="001A14C6">
        <w:rPr>
          <w:rFonts w:ascii="LD Shelly Print" w:hAnsi="LD Shelly Print"/>
          <w:b/>
          <w:i/>
          <w:szCs w:val="22"/>
        </w:rPr>
        <w:t>Test scores</w:t>
      </w:r>
      <w:r w:rsidR="00C64699" w:rsidRPr="001A14C6">
        <w:rPr>
          <w:rFonts w:ascii="LD Shelly Print" w:hAnsi="LD Shelly Print"/>
          <w:i/>
          <w:szCs w:val="22"/>
        </w:rPr>
        <w:t>.</w:t>
      </w:r>
      <w:r w:rsidR="00C64699" w:rsidRPr="001A14C6">
        <w:rPr>
          <w:rFonts w:ascii="Jester" w:hAnsi="Jester"/>
          <w:szCs w:val="22"/>
        </w:rPr>
        <w:t xml:space="preserve">  </w:t>
      </w:r>
      <w:r w:rsidR="00C64699" w:rsidRPr="001A14C6">
        <w:rPr>
          <w:szCs w:val="22"/>
        </w:rPr>
        <w:t xml:space="preserve">You may retake any test throughout the grading period, </w:t>
      </w:r>
      <w:r w:rsidR="00C64699" w:rsidRPr="001A14C6">
        <w:rPr>
          <w:szCs w:val="22"/>
          <w:u w:val="single"/>
        </w:rPr>
        <w:t>within 2 weeks</w:t>
      </w:r>
      <w:r w:rsidR="00C64699" w:rsidRPr="001A14C6">
        <w:rPr>
          <w:szCs w:val="22"/>
        </w:rPr>
        <w:t xml:space="preserve"> of the original test date or </w:t>
      </w:r>
      <w:r w:rsidR="00C64699" w:rsidRPr="001A14C6">
        <w:rPr>
          <w:szCs w:val="22"/>
          <w:u w:val="single"/>
        </w:rPr>
        <w:t>before the next test</w:t>
      </w:r>
      <w:r w:rsidR="00C64699" w:rsidRPr="001A14C6">
        <w:rPr>
          <w:szCs w:val="22"/>
        </w:rPr>
        <w:t>.  If you would like to take advantage of this option, you need to contact me to set up a time outside of class to do so.  Any test you retake will be averaged with the score from your original test – but will not decrease your current test score.</w:t>
      </w:r>
    </w:p>
    <w:p w14:paraId="3788F35E" w14:textId="77777777" w:rsidR="00963E19" w:rsidRPr="001A14C6" w:rsidRDefault="00963E19" w:rsidP="006A5A4C">
      <w:pPr>
        <w:pStyle w:val="BodyTextIndent2"/>
        <w:ind w:left="2700" w:hanging="360"/>
        <w:rPr>
          <w:szCs w:val="22"/>
        </w:rPr>
      </w:pPr>
      <w:r w:rsidRPr="001A14C6">
        <w:rPr>
          <w:rFonts w:ascii="LD Shelly Print" w:hAnsi="LD Shelly Print"/>
          <w:b/>
          <w:i/>
          <w:szCs w:val="22"/>
        </w:rPr>
        <w:t>Quiz scores</w:t>
      </w:r>
      <w:r w:rsidRPr="001A14C6">
        <w:rPr>
          <w:rFonts w:ascii="LD Shelly Print" w:hAnsi="LD Shelly Print"/>
          <w:i/>
          <w:szCs w:val="22"/>
        </w:rPr>
        <w:t xml:space="preserve">: </w:t>
      </w:r>
      <w:r w:rsidRPr="001A14C6">
        <w:rPr>
          <w:szCs w:val="22"/>
        </w:rPr>
        <w:t>Quizzes will be given periodically over a section.  These may be retaken and are scored in the same manner as tests.</w:t>
      </w:r>
    </w:p>
    <w:p w14:paraId="1BED1B7E" w14:textId="77777777" w:rsidR="00C64699" w:rsidRPr="001A14C6" w:rsidRDefault="00C64699" w:rsidP="006A5A4C">
      <w:pPr>
        <w:pStyle w:val="BodyTextIndent2"/>
        <w:ind w:left="2700" w:hanging="360"/>
        <w:rPr>
          <w:szCs w:val="22"/>
        </w:rPr>
      </w:pPr>
      <w:r w:rsidRPr="001A14C6">
        <w:rPr>
          <w:rFonts w:ascii="LD Shelly Print" w:hAnsi="LD Shelly Print"/>
          <w:b/>
          <w:i/>
          <w:szCs w:val="22"/>
        </w:rPr>
        <w:t>Final Exams</w:t>
      </w:r>
      <w:r w:rsidRPr="001A14C6">
        <w:rPr>
          <w:szCs w:val="22"/>
        </w:rPr>
        <w:t xml:space="preserve">.  A cumulative Final exam will be given at the end of each </w:t>
      </w:r>
      <w:r w:rsidR="00963E19" w:rsidRPr="001A14C6">
        <w:rPr>
          <w:szCs w:val="22"/>
        </w:rPr>
        <w:t>Quarter</w:t>
      </w:r>
      <w:r w:rsidRPr="001A14C6">
        <w:rPr>
          <w:szCs w:val="22"/>
        </w:rPr>
        <w:t xml:space="preserve"> and will count as approximately 10% of the total grade.</w:t>
      </w:r>
    </w:p>
    <w:p w14:paraId="7244690B" w14:textId="428F3EEA" w:rsidR="00C64699" w:rsidRPr="001A14C6" w:rsidRDefault="00C64699" w:rsidP="006A5A4C">
      <w:pPr>
        <w:pStyle w:val="BodyTextIndent2"/>
        <w:ind w:left="2700" w:hanging="360"/>
        <w:rPr>
          <w:rFonts w:ascii="Jester" w:hAnsi="Jester"/>
          <w:szCs w:val="22"/>
        </w:rPr>
      </w:pPr>
      <w:r w:rsidRPr="001A14C6">
        <w:rPr>
          <w:rFonts w:ascii="LD Shelly Print" w:hAnsi="LD Shelly Print"/>
          <w:b/>
          <w:i/>
          <w:szCs w:val="22"/>
        </w:rPr>
        <w:t>Homework</w:t>
      </w:r>
      <w:r w:rsidRPr="001A14C6">
        <w:rPr>
          <w:rFonts w:ascii="LD Shelly Print" w:hAnsi="LD Shelly Print"/>
          <w:b/>
          <w:szCs w:val="22"/>
        </w:rPr>
        <w:t>.</w:t>
      </w:r>
      <w:r w:rsidRPr="001A14C6">
        <w:rPr>
          <w:szCs w:val="22"/>
        </w:rPr>
        <w:t xml:space="preserve">  I will be collecting each chapter review and points will be given for completion and correctness.  For all other assignments, I expect that </w:t>
      </w:r>
      <w:r w:rsidR="00AB1099" w:rsidRPr="001A14C6">
        <w:rPr>
          <w:szCs w:val="22"/>
        </w:rPr>
        <w:t>you will check your answers on any odd-numbered problems assigned</w:t>
      </w:r>
      <w:r w:rsidRPr="001A14C6">
        <w:rPr>
          <w:szCs w:val="22"/>
        </w:rPr>
        <w:t xml:space="preserve"> with the back of the book.  I will read answers for any even numbered problems and g</w:t>
      </w:r>
      <w:r w:rsidR="00D14861" w:rsidRPr="001A14C6">
        <w:rPr>
          <w:szCs w:val="22"/>
        </w:rPr>
        <w:t xml:space="preserve">o through any problems </w:t>
      </w:r>
      <w:r w:rsidR="00AB1099" w:rsidRPr="001A14C6">
        <w:rPr>
          <w:szCs w:val="22"/>
        </w:rPr>
        <w:t xml:space="preserve">on </w:t>
      </w:r>
      <w:r w:rsidR="00D14861" w:rsidRPr="001A14C6">
        <w:rPr>
          <w:szCs w:val="22"/>
        </w:rPr>
        <w:t xml:space="preserve">which we </w:t>
      </w:r>
      <w:r w:rsidRPr="001A14C6">
        <w:rPr>
          <w:szCs w:val="22"/>
        </w:rPr>
        <w:t xml:space="preserve">have questions.  I will periodically give points to students for completion of the assignment.  Late assignments will be penalized 10% </w:t>
      </w:r>
      <w:r w:rsidR="00AB1099" w:rsidRPr="001A14C6">
        <w:rPr>
          <w:szCs w:val="22"/>
        </w:rPr>
        <w:t>daily and not</w:t>
      </w:r>
      <w:r w:rsidRPr="001A14C6">
        <w:rPr>
          <w:szCs w:val="22"/>
        </w:rPr>
        <w:t xml:space="preserve"> accepted after 5 days.  I will also periodically collect “grades” on an assignment.  If I plan to do that on any assignment other than the chapter review, you will be notified in advance.</w:t>
      </w:r>
    </w:p>
    <w:p w14:paraId="457EB4A5" w14:textId="2225731D" w:rsidR="00404250" w:rsidRPr="001A14C6" w:rsidRDefault="00404250" w:rsidP="006A5A4C">
      <w:pPr>
        <w:pStyle w:val="BodyText"/>
        <w:ind w:left="360" w:hanging="360"/>
        <w:rPr>
          <w:sz w:val="22"/>
          <w:szCs w:val="22"/>
        </w:rPr>
      </w:pPr>
      <w:r w:rsidRPr="001A14C6">
        <w:rPr>
          <w:rFonts w:ascii="LD Shelly Print" w:hAnsi="LD Shelly Print"/>
          <w:b/>
          <w:i/>
          <w:sz w:val="22"/>
          <w:szCs w:val="22"/>
        </w:rPr>
        <w:t>Project(s</w:t>
      </w:r>
      <w:r w:rsidR="0012107B" w:rsidRPr="001A14C6">
        <w:rPr>
          <w:rFonts w:ascii="LD Shelly Print" w:hAnsi="LD Shelly Print"/>
          <w:b/>
          <w:i/>
          <w:sz w:val="22"/>
          <w:szCs w:val="22"/>
        </w:rPr>
        <w:t xml:space="preserve">): </w:t>
      </w:r>
      <w:r w:rsidR="0012107B" w:rsidRPr="001A14C6">
        <w:rPr>
          <w:sz w:val="22"/>
          <w:szCs w:val="22"/>
        </w:rPr>
        <w:t>P</w:t>
      </w:r>
      <w:r w:rsidRPr="001A14C6">
        <w:rPr>
          <w:sz w:val="22"/>
          <w:szCs w:val="22"/>
        </w:rPr>
        <w:t>roject(s)</w:t>
      </w:r>
      <w:r w:rsidR="0012107B" w:rsidRPr="001A14C6">
        <w:rPr>
          <w:sz w:val="22"/>
          <w:szCs w:val="22"/>
        </w:rPr>
        <w:t xml:space="preserve"> will be included</w:t>
      </w:r>
      <w:r w:rsidRPr="001A14C6">
        <w:rPr>
          <w:sz w:val="22"/>
          <w:szCs w:val="22"/>
        </w:rPr>
        <w:t xml:space="preserve"> in this course to integrate the use of statistics</w:t>
      </w:r>
      <w:r w:rsidR="00AB1099" w:rsidRPr="001A14C6">
        <w:rPr>
          <w:sz w:val="22"/>
          <w:szCs w:val="22"/>
        </w:rPr>
        <w:t xml:space="preserve"> and</w:t>
      </w:r>
      <w:r w:rsidRPr="001A14C6">
        <w:rPr>
          <w:sz w:val="22"/>
          <w:szCs w:val="22"/>
        </w:rPr>
        <w:t xml:space="preserve"> computer analysis </w:t>
      </w:r>
      <w:r w:rsidR="00AB1099" w:rsidRPr="001A14C6">
        <w:rPr>
          <w:sz w:val="22"/>
          <w:szCs w:val="22"/>
        </w:rPr>
        <w:t>to</w:t>
      </w:r>
      <w:r w:rsidRPr="001A14C6">
        <w:rPr>
          <w:sz w:val="22"/>
          <w:szCs w:val="22"/>
        </w:rPr>
        <w:t xml:space="preserve"> </w:t>
      </w:r>
      <w:r w:rsidR="00AB1099" w:rsidRPr="001A14C6">
        <w:rPr>
          <w:sz w:val="22"/>
          <w:szCs w:val="22"/>
        </w:rPr>
        <w:t>allow you</w:t>
      </w:r>
      <w:r w:rsidRPr="001A14C6">
        <w:rPr>
          <w:sz w:val="22"/>
          <w:szCs w:val="22"/>
        </w:rPr>
        <w:t xml:space="preserve"> to see how it can be applied.</w:t>
      </w:r>
    </w:p>
    <w:p w14:paraId="28E4FC47" w14:textId="6AE83EF3" w:rsidR="00C64699" w:rsidRPr="001A14C6" w:rsidRDefault="00C64699" w:rsidP="006A5A4C">
      <w:pPr>
        <w:pStyle w:val="BodyText"/>
        <w:ind w:left="360" w:hanging="360"/>
        <w:rPr>
          <w:sz w:val="22"/>
          <w:szCs w:val="22"/>
        </w:rPr>
      </w:pPr>
      <w:r w:rsidRPr="001A14C6">
        <w:rPr>
          <w:rFonts w:ascii="LD Shelly Print" w:hAnsi="LD Shelly Print"/>
          <w:b/>
          <w:i/>
          <w:sz w:val="22"/>
          <w:szCs w:val="22"/>
        </w:rPr>
        <w:t>Effort</w:t>
      </w:r>
      <w:r w:rsidRPr="001A14C6">
        <w:rPr>
          <w:rFonts w:ascii="LD Shelly Print" w:hAnsi="LD Shelly Print"/>
          <w:i/>
          <w:sz w:val="22"/>
          <w:szCs w:val="22"/>
        </w:rPr>
        <w:t>.</w:t>
      </w:r>
      <w:r w:rsidRPr="001A14C6">
        <w:rPr>
          <w:rFonts w:ascii="Jester" w:hAnsi="Jester"/>
          <w:sz w:val="22"/>
          <w:szCs w:val="22"/>
        </w:rPr>
        <w:t xml:space="preserve">  </w:t>
      </w:r>
      <w:r w:rsidRPr="001A14C6">
        <w:rPr>
          <w:sz w:val="22"/>
          <w:szCs w:val="22"/>
        </w:rPr>
        <w:t xml:space="preserve">Your effort </w:t>
      </w:r>
      <w:r w:rsidR="00AB1099" w:rsidRPr="001A14C6">
        <w:rPr>
          <w:sz w:val="22"/>
          <w:szCs w:val="22"/>
        </w:rPr>
        <w:t>in</w:t>
      </w:r>
      <w:r w:rsidR="00C24D60">
        <w:rPr>
          <w:sz w:val="22"/>
          <w:szCs w:val="22"/>
        </w:rPr>
        <w:t xml:space="preserve"> </w:t>
      </w:r>
      <w:r w:rsidR="00AB1099" w:rsidRPr="001A14C6">
        <w:rPr>
          <w:sz w:val="22"/>
          <w:szCs w:val="22"/>
        </w:rPr>
        <w:t>class</w:t>
      </w:r>
      <w:r w:rsidRPr="001A14C6">
        <w:rPr>
          <w:sz w:val="22"/>
          <w:szCs w:val="22"/>
        </w:rPr>
        <w:t xml:space="preserve"> activities </w:t>
      </w:r>
      <w:r w:rsidR="00C24D60">
        <w:rPr>
          <w:sz w:val="22"/>
          <w:szCs w:val="22"/>
        </w:rPr>
        <w:t>&amp;</w:t>
      </w:r>
      <w:r w:rsidRPr="001A14C6">
        <w:rPr>
          <w:sz w:val="22"/>
          <w:szCs w:val="22"/>
        </w:rPr>
        <w:t xml:space="preserve"> attitude will affect your final grade.  Points for effort will be awarded at mid-term and at the end of the quarter</w:t>
      </w:r>
    </w:p>
    <w:p w14:paraId="73AEFD91" w14:textId="250950FC" w:rsidR="00C64699" w:rsidRPr="001A14C6" w:rsidRDefault="00C64699" w:rsidP="006A5A4C">
      <w:pPr>
        <w:pStyle w:val="BodyText"/>
        <w:tabs>
          <w:tab w:val="left" w:pos="2430"/>
          <w:tab w:val="left" w:pos="2880"/>
        </w:tabs>
        <w:ind w:left="360" w:hanging="360"/>
        <w:rPr>
          <w:rFonts w:ascii="Jester" w:hAnsi="Jester"/>
          <w:sz w:val="22"/>
          <w:szCs w:val="22"/>
        </w:rPr>
      </w:pPr>
      <w:r w:rsidRPr="001A14C6">
        <w:rPr>
          <w:rFonts w:ascii="LD Shelly Print" w:hAnsi="LD Shelly Print"/>
          <w:b/>
          <w:i/>
          <w:sz w:val="22"/>
          <w:szCs w:val="22"/>
        </w:rPr>
        <w:t>Extra Credit</w:t>
      </w:r>
      <w:r w:rsidRPr="001A14C6">
        <w:rPr>
          <w:rFonts w:ascii="Jester" w:hAnsi="Jester"/>
          <w:b/>
          <w:sz w:val="22"/>
          <w:szCs w:val="22"/>
        </w:rPr>
        <w:t xml:space="preserve"> </w:t>
      </w:r>
      <w:r w:rsidRPr="001A14C6">
        <w:rPr>
          <w:sz w:val="22"/>
          <w:szCs w:val="22"/>
        </w:rPr>
        <w:t xml:space="preserve">will be available from the “Question of the Week” </w:t>
      </w:r>
      <w:r w:rsidR="00B30719" w:rsidRPr="001A14C6">
        <w:rPr>
          <w:sz w:val="22"/>
          <w:szCs w:val="22"/>
        </w:rPr>
        <w:t>when posted</w:t>
      </w:r>
      <w:r w:rsidRPr="001A14C6">
        <w:rPr>
          <w:sz w:val="22"/>
          <w:szCs w:val="22"/>
        </w:rPr>
        <w:t>.  Each correct answer turned in with work shown, name, course name, period</w:t>
      </w:r>
      <w:r w:rsidR="00AB1099" w:rsidRPr="001A14C6">
        <w:rPr>
          <w:sz w:val="22"/>
          <w:szCs w:val="22"/>
        </w:rPr>
        <w:t>,</w:t>
      </w:r>
      <w:r w:rsidRPr="001A14C6">
        <w:rPr>
          <w:sz w:val="22"/>
          <w:szCs w:val="22"/>
        </w:rPr>
        <w:t xml:space="preserve"> and date will receive 2 points extra credit.  </w:t>
      </w:r>
      <w:r w:rsidR="00B30719" w:rsidRPr="001A14C6">
        <w:rPr>
          <w:sz w:val="22"/>
          <w:szCs w:val="22"/>
        </w:rPr>
        <w:t xml:space="preserve">These will be posted and turned in via Schoology.  </w:t>
      </w:r>
      <w:r w:rsidRPr="001A14C6">
        <w:rPr>
          <w:sz w:val="22"/>
          <w:szCs w:val="22"/>
        </w:rPr>
        <w:t xml:space="preserve">The answer must be turned in by </w:t>
      </w:r>
      <w:r w:rsidR="00AC1CA4" w:rsidRPr="001A14C6">
        <w:rPr>
          <w:sz w:val="22"/>
          <w:szCs w:val="22"/>
        </w:rPr>
        <w:t>8:0</w:t>
      </w:r>
      <w:r w:rsidR="00D666A9" w:rsidRPr="001A14C6">
        <w:rPr>
          <w:sz w:val="22"/>
          <w:szCs w:val="22"/>
        </w:rPr>
        <w:t>5</w:t>
      </w:r>
      <w:r w:rsidR="00AC1CA4" w:rsidRPr="001A14C6">
        <w:rPr>
          <w:sz w:val="22"/>
          <w:szCs w:val="22"/>
        </w:rPr>
        <w:t>AM on the following Monday.</w:t>
      </w:r>
    </w:p>
    <w:p w14:paraId="1B429259" w14:textId="77777777" w:rsidR="00C64699" w:rsidRPr="00C64699" w:rsidRDefault="00C64699" w:rsidP="00C64699">
      <w:pPr>
        <w:pStyle w:val="BodyText"/>
        <w:rPr>
          <w:rFonts w:ascii="Jester" w:hAnsi="Jester"/>
          <w:sz w:val="4"/>
          <w:szCs w:val="4"/>
          <w:u w:val="single"/>
        </w:rPr>
      </w:pPr>
    </w:p>
    <w:p w14:paraId="4DA96AFD" w14:textId="43417710" w:rsidR="009666F6" w:rsidRPr="001A14C6" w:rsidRDefault="00C64699" w:rsidP="001A14C6">
      <w:pPr>
        <w:pStyle w:val="BodyText"/>
        <w:pBdr>
          <w:top w:val="double" w:sz="4" w:space="1" w:color="auto"/>
        </w:pBdr>
        <w:rPr>
          <w:sz w:val="22"/>
          <w:szCs w:val="22"/>
        </w:rPr>
      </w:pPr>
      <w:r w:rsidRPr="001A14C6">
        <w:rPr>
          <w:rFonts w:ascii="CG Omega" w:hAnsi="CG Omega"/>
          <w:sz w:val="22"/>
          <w:szCs w:val="22"/>
          <w:u w:val="single"/>
        </w:rPr>
        <w:t>Classroom Expectations:</w:t>
      </w:r>
      <w:r w:rsidRPr="001A14C6">
        <w:rPr>
          <w:sz w:val="22"/>
          <w:szCs w:val="22"/>
        </w:rPr>
        <w:t xml:space="preserve"> All </w:t>
      </w:r>
      <w:r w:rsidR="00AB1099" w:rsidRPr="001A14C6">
        <w:rPr>
          <w:sz w:val="22"/>
          <w:szCs w:val="22"/>
        </w:rPr>
        <w:t>class members</w:t>
      </w:r>
      <w:r w:rsidRPr="001A14C6">
        <w:rPr>
          <w:sz w:val="22"/>
          <w:szCs w:val="22"/>
        </w:rPr>
        <w:t xml:space="preserve"> are to meet these expectations, working to the best of their ability to make this a great learning experience.</w:t>
      </w:r>
      <w:r w:rsidR="001A14C6" w:rsidRPr="001A14C6">
        <w:rPr>
          <w:sz w:val="22"/>
          <w:szCs w:val="22"/>
        </w:rPr>
        <w:t xml:space="preserve"> </w:t>
      </w:r>
      <w:r w:rsidR="009666F6" w:rsidRPr="001A14C6">
        <w:rPr>
          <w:sz w:val="22"/>
          <w:szCs w:val="22"/>
        </w:rPr>
        <w:t xml:space="preserve">When the </w:t>
      </w:r>
      <w:r w:rsidR="009666F6" w:rsidRPr="001A14C6">
        <w:rPr>
          <w:sz w:val="22"/>
          <w:szCs w:val="22"/>
          <w:u w:val="single"/>
        </w:rPr>
        <w:t>Classroom Expectations</w:t>
      </w:r>
      <w:r w:rsidR="009666F6" w:rsidRPr="001A14C6">
        <w:rPr>
          <w:sz w:val="22"/>
          <w:szCs w:val="22"/>
        </w:rPr>
        <w:t>, as defined below, are not met, I reserve the right to implement a punishment that I feel is appropriate.</w:t>
      </w:r>
    </w:p>
    <w:p w14:paraId="677C97B7" w14:textId="3F5F05B2" w:rsidR="00C64699" w:rsidRPr="00C24D60" w:rsidRDefault="00C64699" w:rsidP="00C24D60">
      <w:pPr>
        <w:pStyle w:val="BodyTextIndent2"/>
        <w:numPr>
          <w:ilvl w:val="0"/>
          <w:numId w:val="3"/>
        </w:numPr>
        <w:tabs>
          <w:tab w:val="clear" w:pos="360"/>
          <w:tab w:val="num" w:pos="720"/>
        </w:tabs>
        <w:ind w:left="720"/>
        <w:rPr>
          <w:szCs w:val="22"/>
        </w:rPr>
      </w:pPr>
      <w:r w:rsidRPr="00C24D60">
        <w:rPr>
          <w:szCs w:val="22"/>
        </w:rPr>
        <w:t>Be an Active Listener.</w:t>
      </w:r>
      <w:r w:rsidR="00C24D60">
        <w:rPr>
          <w:szCs w:val="22"/>
        </w:rPr>
        <w:t xml:space="preserve"> </w:t>
      </w:r>
      <w:r w:rsidRPr="00C24D60">
        <w:rPr>
          <w:szCs w:val="22"/>
        </w:rPr>
        <w:t>Do not socialize or cause a disruption while the teacher is instructing.</w:t>
      </w:r>
    </w:p>
    <w:p w14:paraId="31D537B9" w14:textId="77777777" w:rsidR="00C64699" w:rsidRPr="001A14C6" w:rsidRDefault="00C64699" w:rsidP="00C64699">
      <w:pPr>
        <w:pStyle w:val="BodyTextIndent2"/>
        <w:numPr>
          <w:ilvl w:val="0"/>
          <w:numId w:val="3"/>
        </w:numPr>
        <w:tabs>
          <w:tab w:val="clear" w:pos="360"/>
          <w:tab w:val="num" w:pos="720"/>
        </w:tabs>
        <w:ind w:left="720"/>
        <w:rPr>
          <w:szCs w:val="22"/>
        </w:rPr>
      </w:pPr>
      <w:r w:rsidRPr="001A14C6">
        <w:rPr>
          <w:szCs w:val="22"/>
        </w:rPr>
        <w:t>Do your BEST work.</w:t>
      </w:r>
    </w:p>
    <w:p w14:paraId="1230ED91" w14:textId="770E3FFC" w:rsidR="00C64699" w:rsidRPr="00C24D60" w:rsidRDefault="00C64699" w:rsidP="00C24D60">
      <w:pPr>
        <w:pStyle w:val="BodyTextIndent2"/>
        <w:numPr>
          <w:ilvl w:val="0"/>
          <w:numId w:val="3"/>
        </w:numPr>
        <w:tabs>
          <w:tab w:val="clear" w:pos="360"/>
          <w:tab w:val="num" w:pos="720"/>
        </w:tabs>
        <w:ind w:left="720"/>
        <w:rPr>
          <w:szCs w:val="22"/>
        </w:rPr>
      </w:pPr>
      <w:r w:rsidRPr="00C24D60">
        <w:rPr>
          <w:szCs w:val="22"/>
        </w:rPr>
        <w:t>Be ready to start class when the bell rings.</w:t>
      </w:r>
      <w:r w:rsidR="00C24D60">
        <w:rPr>
          <w:szCs w:val="22"/>
        </w:rPr>
        <w:t xml:space="preserve"> </w:t>
      </w:r>
      <w:r w:rsidRPr="00C24D60">
        <w:rPr>
          <w:szCs w:val="22"/>
        </w:rPr>
        <w:t>Be quiet.  Be physically &amp; mentally ready for class to begin.  Bring necessary materials and completed homework assignments.</w:t>
      </w:r>
    </w:p>
    <w:p w14:paraId="7A169ED3" w14:textId="77777777" w:rsidR="00C64699" w:rsidRPr="001A14C6" w:rsidRDefault="00C64699" w:rsidP="00C64699">
      <w:pPr>
        <w:pStyle w:val="BodyTextIndent2"/>
        <w:numPr>
          <w:ilvl w:val="0"/>
          <w:numId w:val="3"/>
        </w:numPr>
        <w:tabs>
          <w:tab w:val="clear" w:pos="360"/>
          <w:tab w:val="num" w:pos="720"/>
        </w:tabs>
        <w:ind w:left="720"/>
        <w:rPr>
          <w:szCs w:val="22"/>
        </w:rPr>
      </w:pPr>
      <w:r w:rsidRPr="001A14C6">
        <w:rPr>
          <w:szCs w:val="22"/>
        </w:rPr>
        <w:t>Respect everyone &amp; everything in the room.</w:t>
      </w:r>
    </w:p>
    <w:p w14:paraId="50D80BF9" w14:textId="1E43096A" w:rsidR="00C64699" w:rsidRPr="001A14C6" w:rsidRDefault="009666F6" w:rsidP="009666F6">
      <w:pPr>
        <w:pStyle w:val="BodyTextIndent2"/>
        <w:numPr>
          <w:ilvl w:val="0"/>
          <w:numId w:val="3"/>
        </w:numPr>
        <w:tabs>
          <w:tab w:val="clear" w:pos="360"/>
          <w:tab w:val="num" w:pos="720"/>
        </w:tabs>
        <w:ind w:left="720"/>
        <w:rPr>
          <w:szCs w:val="22"/>
        </w:rPr>
      </w:pPr>
      <w:r w:rsidRPr="001A14C6">
        <w:rPr>
          <w:szCs w:val="22"/>
        </w:rPr>
        <w:t xml:space="preserve">NO </w:t>
      </w:r>
      <w:smartTag w:uri="urn:schemas-microsoft-com:office:smarttags" w:element="stockticker">
        <w:r w:rsidRPr="001A14C6">
          <w:rPr>
            <w:szCs w:val="22"/>
          </w:rPr>
          <w:t>POP</w:t>
        </w:r>
      </w:smartTag>
      <w:r w:rsidRPr="001A14C6">
        <w:rPr>
          <w:szCs w:val="22"/>
        </w:rPr>
        <w:t xml:space="preserve"> OR </w:t>
      </w:r>
      <w:smartTag w:uri="urn:schemas-microsoft-com:office:smarttags" w:element="stockticker">
        <w:r w:rsidRPr="001A14C6">
          <w:rPr>
            <w:szCs w:val="22"/>
          </w:rPr>
          <w:t>FOOD</w:t>
        </w:r>
      </w:smartTag>
      <w:r w:rsidRPr="001A14C6">
        <w:rPr>
          <w:szCs w:val="22"/>
        </w:rPr>
        <w:t xml:space="preserve">!  </w:t>
      </w:r>
      <w:r w:rsidR="001A14C6" w:rsidRPr="001A14C6">
        <w:rPr>
          <w:szCs w:val="22"/>
        </w:rPr>
        <w:t>Water only!</w:t>
      </w:r>
    </w:p>
    <w:p w14:paraId="6E1B2BD4" w14:textId="1A1F6CCD" w:rsidR="00D666A9" w:rsidRDefault="00D666A9" w:rsidP="009666F6">
      <w:pPr>
        <w:pStyle w:val="BodyTextIndent2"/>
        <w:numPr>
          <w:ilvl w:val="0"/>
          <w:numId w:val="3"/>
        </w:numPr>
        <w:tabs>
          <w:tab w:val="clear" w:pos="360"/>
          <w:tab w:val="num" w:pos="720"/>
        </w:tabs>
        <w:ind w:left="720"/>
        <w:rPr>
          <w:szCs w:val="22"/>
        </w:rPr>
      </w:pPr>
      <w:r w:rsidRPr="001A14C6">
        <w:rPr>
          <w:szCs w:val="22"/>
        </w:rPr>
        <w:t>Backpacks are not allowed in the classroom.</w:t>
      </w:r>
    </w:p>
    <w:p w14:paraId="26011AD2" w14:textId="77777777" w:rsidR="00DC13F4" w:rsidRPr="001A14C6" w:rsidRDefault="00DC13F4" w:rsidP="00DC13F4">
      <w:pPr>
        <w:pStyle w:val="BodyTextIndent2"/>
        <w:numPr>
          <w:ilvl w:val="0"/>
          <w:numId w:val="3"/>
        </w:numPr>
        <w:tabs>
          <w:tab w:val="clear" w:pos="360"/>
          <w:tab w:val="num" w:pos="720"/>
        </w:tabs>
        <w:ind w:left="720"/>
        <w:rPr>
          <w:szCs w:val="22"/>
        </w:rPr>
      </w:pPr>
      <w:r w:rsidRPr="001A14C6">
        <w:rPr>
          <w:szCs w:val="22"/>
        </w:rPr>
        <w:t>No electronic Devices may be on/ used unless specific permission is granted.</w:t>
      </w:r>
    </w:p>
    <w:p w14:paraId="429DBF7A" w14:textId="285AE92E" w:rsidR="00C24D60" w:rsidRPr="00C24D60" w:rsidRDefault="00C24D60" w:rsidP="00C24D60">
      <w:pPr>
        <w:pStyle w:val="BodyTextIndent2"/>
        <w:numPr>
          <w:ilvl w:val="0"/>
          <w:numId w:val="3"/>
        </w:numPr>
        <w:tabs>
          <w:tab w:val="clear" w:pos="360"/>
          <w:tab w:val="num" w:pos="720"/>
        </w:tabs>
        <w:ind w:left="720"/>
        <w:rPr>
          <w:szCs w:val="22"/>
        </w:rPr>
      </w:pPr>
      <w:r>
        <w:rPr>
          <w:szCs w:val="22"/>
        </w:rPr>
        <w:t>Phones may not be used and should be placed in the pouches upon entering the classroom. Smart Watches are not to be used and may not be worn during testing.</w:t>
      </w:r>
    </w:p>
    <w:p w14:paraId="1D92172E" w14:textId="77777777" w:rsidR="00AC1CA4" w:rsidRPr="001A14C6" w:rsidRDefault="00AC1CA4" w:rsidP="00AC1CA4">
      <w:pPr>
        <w:pStyle w:val="BodyText"/>
        <w:rPr>
          <w:sz w:val="22"/>
          <w:szCs w:val="22"/>
        </w:rPr>
      </w:pPr>
      <w:r w:rsidRPr="001A14C6">
        <w:rPr>
          <w:sz w:val="22"/>
          <w:szCs w:val="22"/>
        </w:rPr>
        <w:t xml:space="preserve">Consequences when our </w:t>
      </w:r>
      <w:r w:rsidRPr="001A14C6">
        <w:rPr>
          <w:sz w:val="22"/>
          <w:szCs w:val="22"/>
          <w:u w:val="single"/>
        </w:rPr>
        <w:t>Classroom Expectations</w:t>
      </w:r>
      <w:r w:rsidRPr="001A14C6">
        <w:rPr>
          <w:sz w:val="22"/>
          <w:szCs w:val="22"/>
        </w:rPr>
        <w:t xml:space="preserve"> are not met:</w:t>
      </w:r>
    </w:p>
    <w:p w14:paraId="089002ED" w14:textId="41ED5EFF" w:rsidR="00AC1CA4" w:rsidRPr="001A14C6" w:rsidRDefault="00AC1CA4" w:rsidP="00AC1CA4">
      <w:pPr>
        <w:numPr>
          <w:ilvl w:val="0"/>
          <w:numId w:val="17"/>
        </w:numPr>
        <w:rPr>
          <w:sz w:val="22"/>
          <w:szCs w:val="22"/>
        </w:rPr>
      </w:pPr>
      <w:r w:rsidRPr="001A14C6">
        <w:rPr>
          <w:b/>
          <w:sz w:val="22"/>
          <w:szCs w:val="22"/>
        </w:rPr>
        <w:t>First offense - Verbal Warning</w:t>
      </w:r>
      <w:r w:rsidRPr="001A14C6">
        <w:rPr>
          <w:sz w:val="22"/>
          <w:szCs w:val="22"/>
        </w:rPr>
        <w:t>:  A discussion with the student</w:t>
      </w:r>
      <w:r w:rsidR="00AB1099" w:rsidRPr="001A14C6">
        <w:rPr>
          <w:sz w:val="22"/>
          <w:szCs w:val="22"/>
        </w:rPr>
        <w:t xml:space="preserve"> to be reminded of the classroom expectations after class or otherwise individually</w:t>
      </w:r>
      <w:r w:rsidRPr="001A14C6">
        <w:rPr>
          <w:sz w:val="22"/>
          <w:szCs w:val="22"/>
        </w:rPr>
        <w:t>.  The parent will be emailed.</w:t>
      </w:r>
    </w:p>
    <w:p w14:paraId="17CCEEF4" w14:textId="4A623C05" w:rsidR="00AC1CA4" w:rsidRPr="001A14C6" w:rsidRDefault="00AC1CA4" w:rsidP="00AC1CA4">
      <w:pPr>
        <w:numPr>
          <w:ilvl w:val="0"/>
          <w:numId w:val="17"/>
        </w:numPr>
        <w:rPr>
          <w:sz w:val="22"/>
          <w:szCs w:val="22"/>
        </w:rPr>
      </w:pPr>
      <w:r w:rsidRPr="001A14C6">
        <w:rPr>
          <w:b/>
          <w:sz w:val="22"/>
          <w:szCs w:val="22"/>
        </w:rPr>
        <w:t>Second offense</w:t>
      </w:r>
      <w:r w:rsidRPr="001A14C6">
        <w:rPr>
          <w:sz w:val="22"/>
          <w:szCs w:val="22"/>
        </w:rPr>
        <w:t>:  The student will receive a second verbal warning</w:t>
      </w:r>
      <w:r w:rsidR="00AB1099" w:rsidRPr="001A14C6">
        <w:rPr>
          <w:sz w:val="22"/>
          <w:szCs w:val="22"/>
        </w:rPr>
        <w:t>,</w:t>
      </w:r>
      <w:r w:rsidRPr="001A14C6">
        <w:rPr>
          <w:sz w:val="22"/>
          <w:szCs w:val="22"/>
        </w:rPr>
        <w:t xml:space="preserve"> and a phone call will be made to their parent/guardian about the offense. </w:t>
      </w:r>
    </w:p>
    <w:p w14:paraId="2BF7CA9A" w14:textId="550F0597" w:rsidR="00AC1CA4" w:rsidRPr="001A14C6" w:rsidRDefault="00AC1CA4" w:rsidP="00AC1CA4">
      <w:pPr>
        <w:numPr>
          <w:ilvl w:val="0"/>
          <w:numId w:val="17"/>
        </w:numPr>
        <w:rPr>
          <w:sz w:val="22"/>
          <w:szCs w:val="22"/>
        </w:rPr>
      </w:pPr>
      <w:r w:rsidRPr="001A14C6">
        <w:rPr>
          <w:b/>
          <w:sz w:val="22"/>
          <w:szCs w:val="22"/>
        </w:rPr>
        <w:t xml:space="preserve">Third offense: </w:t>
      </w:r>
      <w:r w:rsidRPr="001A14C6">
        <w:rPr>
          <w:sz w:val="22"/>
          <w:szCs w:val="22"/>
        </w:rPr>
        <w:t>The student will be asked to remain after class</w:t>
      </w:r>
      <w:r w:rsidR="00AB1099" w:rsidRPr="001A14C6">
        <w:rPr>
          <w:sz w:val="22"/>
          <w:szCs w:val="22"/>
        </w:rPr>
        <w:t>,</w:t>
      </w:r>
      <w:r w:rsidRPr="001A14C6">
        <w:rPr>
          <w:sz w:val="22"/>
          <w:szCs w:val="22"/>
        </w:rPr>
        <w:t xml:space="preserve"> where he/she will be issued an after-school detention with Mrs. Bernardy and reminded of the classroom expectations and discuss solutions to the issues. </w:t>
      </w:r>
      <w:r w:rsidR="00AB1099" w:rsidRPr="001A14C6">
        <w:rPr>
          <w:sz w:val="22"/>
          <w:szCs w:val="22"/>
        </w:rPr>
        <w:t>An</w:t>
      </w:r>
      <w:r w:rsidRPr="001A14C6">
        <w:rPr>
          <w:sz w:val="22"/>
          <w:szCs w:val="22"/>
        </w:rPr>
        <w:t xml:space="preserve"> email or phone call </w:t>
      </w:r>
      <w:r w:rsidR="00AB1099" w:rsidRPr="001A14C6">
        <w:rPr>
          <w:sz w:val="22"/>
          <w:szCs w:val="22"/>
        </w:rPr>
        <w:t>about the offense will be made to their parent/guardian</w:t>
      </w:r>
      <w:r w:rsidRPr="001A14C6">
        <w:rPr>
          <w:sz w:val="22"/>
          <w:szCs w:val="22"/>
        </w:rPr>
        <w:t xml:space="preserve">. </w:t>
      </w:r>
    </w:p>
    <w:p w14:paraId="5C24461E" w14:textId="268A0093" w:rsidR="00AC1CA4" w:rsidRPr="001A14C6" w:rsidRDefault="00AC1CA4" w:rsidP="00AC1CA4">
      <w:pPr>
        <w:numPr>
          <w:ilvl w:val="0"/>
          <w:numId w:val="17"/>
        </w:numPr>
        <w:rPr>
          <w:sz w:val="22"/>
          <w:szCs w:val="22"/>
        </w:rPr>
      </w:pPr>
      <w:r w:rsidRPr="001A14C6">
        <w:rPr>
          <w:b/>
          <w:sz w:val="22"/>
          <w:szCs w:val="22"/>
        </w:rPr>
        <w:t>Fourth offense</w:t>
      </w:r>
      <w:r w:rsidRPr="001A14C6">
        <w:rPr>
          <w:sz w:val="22"/>
          <w:szCs w:val="22"/>
        </w:rPr>
        <w:t xml:space="preserve">:  The student will be referred to </w:t>
      </w:r>
      <w:r w:rsidR="00AB1099" w:rsidRPr="001A14C6">
        <w:rPr>
          <w:sz w:val="22"/>
          <w:szCs w:val="22"/>
        </w:rPr>
        <w:t xml:space="preserve">the </w:t>
      </w:r>
      <w:r w:rsidRPr="001A14C6">
        <w:rPr>
          <w:sz w:val="22"/>
          <w:szCs w:val="22"/>
        </w:rPr>
        <w:t>administration.  A parent(guardian)/student/ teacher/counselor/administration meeting will be held to develop a behavior plan to address the offense.</w:t>
      </w:r>
    </w:p>
    <w:p w14:paraId="76A2D45F" w14:textId="550A6430" w:rsidR="00AC1CA4" w:rsidRPr="001A14C6" w:rsidRDefault="00AC1CA4" w:rsidP="00AC1CA4">
      <w:pPr>
        <w:numPr>
          <w:ilvl w:val="0"/>
          <w:numId w:val="17"/>
        </w:numPr>
        <w:rPr>
          <w:sz w:val="22"/>
          <w:szCs w:val="22"/>
        </w:rPr>
      </w:pPr>
      <w:r w:rsidRPr="001A14C6">
        <w:rPr>
          <w:b/>
          <w:sz w:val="22"/>
          <w:szCs w:val="22"/>
        </w:rPr>
        <w:t>Subsequent Violations</w:t>
      </w:r>
      <w:r w:rsidRPr="001A14C6">
        <w:rPr>
          <w:sz w:val="22"/>
          <w:szCs w:val="22"/>
        </w:rPr>
        <w:t xml:space="preserve">:  Students who continue to exhibit negative behavior after the third violation will be dealt with </w:t>
      </w:r>
      <w:r w:rsidR="00AB1099" w:rsidRPr="001A14C6">
        <w:rPr>
          <w:sz w:val="22"/>
          <w:szCs w:val="22"/>
        </w:rPr>
        <w:t>individually</w:t>
      </w:r>
      <w:r w:rsidRPr="001A14C6">
        <w:rPr>
          <w:sz w:val="22"/>
          <w:szCs w:val="22"/>
        </w:rPr>
        <w:t>.</w:t>
      </w:r>
    </w:p>
    <w:p w14:paraId="5FBA3ACB" w14:textId="77777777" w:rsidR="00AC1CA4" w:rsidRPr="001A14C6" w:rsidRDefault="00AC1CA4" w:rsidP="00AC1CA4">
      <w:pPr>
        <w:ind w:left="1440" w:hanging="1440"/>
        <w:rPr>
          <w:sz w:val="22"/>
          <w:szCs w:val="22"/>
        </w:rPr>
      </w:pPr>
      <w:r w:rsidRPr="001A14C6">
        <w:rPr>
          <w:b/>
          <w:sz w:val="22"/>
          <w:szCs w:val="22"/>
        </w:rPr>
        <w:t xml:space="preserve">**Please note:  </w:t>
      </w:r>
      <w:r w:rsidRPr="001A14C6">
        <w:rPr>
          <w:sz w:val="22"/>
          <w:szCs w:val="22"/>
        </w:rPr>
        <w:t>If necessary, this series of consequences may be adjusted to meet the needs of each individual student.</w:t>
      </w:r>
    </w:p>
    <w:p w14:paraId="49D65643" w14:textId="77777777" w:rsidR="001A14C6" w:rsidRDefault="00AC1CA4" w:rsidP="00AC1CA4">
      <w:pPr>
        <w:pStyle w:val="BodyText"/>
        <w:rPr>
          <w:sz w:val="22"/>
          <w:szCs w:val="22"/>
        </w:rPr>
      </w:pPr>
      <w:r w:rsidRPr="001A14C6">
        <w:rPr>
          <w:b/>
          <w:sz w:val="22"/>
          <w:szCs w:val="22"/>
          <w:u w:val="single"/>
        </w:rPr>
        <w:lastRenderedPageBreak/>
        <w:t>Severe Clause:</w:t>
      </w:r>
      <w:r w:rsidRPr="001A14C6">
        <w:rPr>
          <w:b/>
          <w:sz w:val="22"/>
          <w:szCs w:val="22"/>
        </w:rPr>
        <w:t xml:space="preserve">  </w:t>
      </w:r>
      <w:r w:rsidRPr="001A14C6">
        <w:rPr>
          <w:sz w:val="22"/>
          <w:szCs w:val="22"/>
        </w:rPr>
        <w:t>Any student who severely disrupts class by fighting, destroying property, refusing to follow directions, talking back to the teacher</w:t>
      </w:r>
      <w:r w:rsidR="00AB1099" w:rsidRPr="001A14C6">
        <w:rPr>
          <w:sz w:val="22"/>
          <w:szCs w:val="22"/>
        </w:rPr>
        <w:t>,</w:t>
      </w:r>
      <w:r w:rsidRPr="001A14C6">
        <w:rPr>
          <w:sz w:val="22"/>
          <w:szCs w:val="22"/>
        </w:rPr>
        <w:t xml:space="preserve"> or any other behavior not conducive to a positive learning environment will be removed </w:t>
      </w:r>
    </w:p>
    <w:p w14:paraId="1DA7B729" w14:textId="5C175115" w:rsidR="00A416EE" w:rsidRPr="00DF326F" w:rsidRDefault="00AC1CA4" w:rsidP="001A14C6">
      <w:pPr>
        <w:pStyle w:val="BodyText"/>
        <w:rPr>
          <w:sz w:val="10"/>
          <w:szCs w:val="10"/>
        </w:rPr>
      </w:pPr>
      <w:r w:rsidRPr="001A14C6">
        <w:rPr>
          <w:sz w:val="22"/>
          <w:szCs w:val="22"/>
        </w:rPr>
        <w:t>immediately from the classroom and sent to administration.</w:t>
      </w:r>
    </w:p>
    <w:sectPr w:rsidR="00A416EE" w:rsidRPr="00DF326F" w:rsidSect="005904FD">
      <w:footerReference w:type="default" r:id="rId11"/>
      <w:pgSz w:w="12240" w:h="15840"/>
      <w:pgMar w:top="720" w:right="720" w:bottom="72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3BA3" w14:textId="77777777" w:rsidR="001472A1" w:rsidRDefault="001472A1">
      <w:r>
        <w:separator/>
      </w:r>
    </w:p>
  </w:endnote>
  <w:endnote w:type="continuationSeparator" w:id="0">
    <w:p w14:paraId="7693E48B" w14:textId="77777777" w:rsidR="001472A1" w:rsidRDefault="0014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Jester">
    <w:altName w:val="Times New Roman"/>
    <w:charset w:val="00"/>
    <w:family w:val="auto"/>
    <w:pitch w:val="variable"/>
    <w:sig w:usb0="00000083" w:usb1="00000000" w:usb2="00000000" w:usb3="00000000" w:csb0="00000009" w:csb1="00000000"/>
  </w:font>
  <w:font w:name="Poster">
    <w:altName w:val="Times New Roman"/>
    <w:charset w:val="00"/>
    <w:family w:val="auto"/>
    <w:pitch w:val="variable"/>
    <w:sig w:usb0="00000083" w:usb1="00000000" w:usb2="00000000" w:usb3="00000000" w:csb0="00000009" w:csb1="00000000"/>
  </w:font>
  <w:font w:name="LD Shelly Print">
    <w:panose1 w:val="00000400000000000000"/>
    <w:charset w:val="00"/>
    <w:family w:val="auto"/>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414B" w14:textId="77777777" w:rsidR="00C44A2C" w:rsidRPr="002D368B" w:rsidRDefault="00C44A2C" w:rsidP="003B7F70">
    <w:pPr>
      <w:pStyle w:val="Footer"/>
      <w:tabs>
        <w:tab w:val="clear" w:pos="4320"/>
        <w:tab w:val="clear" w:pos="8640"/>
        <w:tab w:val="center" w:pos="5040"/>
        <w:tab w:val="right" w:pos="9900"/>
      </w:tabs>
      <w:jc w:val="right"/>
      <w:rPr>
        <w:sz w:val="20"/>
      </w:rPr>
    </w:pPr>
    <w:r w:rsidRPr="002D368B">
      <w:rPr>
        <w:sz w:val="20"/>
      </w:rPr>
      <w:fldChar w:fldCharType="begin"/>
    </w:r>
    <w:r w:rsidRPr="002D368B">
      <w:rPr>
        <w:sz w:val="20"/>
      </w:rPr>
      <w:instrText xml:space="preserve"> PAGE </w:instrText>
    </w:r>
    <w:r w:rsidRPr="002D368B">
      <w:rPr>
        <w:sz w:val="20"/>
      </w:rPr>
      <w:fldChar w:fldCharType="separate"/>
    </w:r>
    <w:r w:rsidR="00CB29BE">
      <w:rPr>
        <w:noProof/>
        <w:sz w:val="20"/>
      </w:rPr>
      <w:t>2</w:t>
    </w:r>
    <w:r w:rsidRPr="002D368B">
      <w:rPr>
        <w:sz w:val="20"/>
      </w:rPr>
      <w:fldChar w:fldCharType="end"/>
    </w:r>
    <w:r w:rsidRPr="002D368B">
      <w:rPr>
        <w:sz w:val="20"/>
      </w:rPr>
      <w:t xml:space="preserve"> of </w:t>
    </w:r>
    <w:r w:rsidRPr="002D368B">
      <w:rPr>
        <w:sz w:val="20"/>
      </w:rPr>
      <w:fldChar w:fldCharType="begin"/>
    </w:r>
    <w:r w:rsidRPr="002D368B">
      <w:rPr>
        <w:sz w:val="20"/>
      </w:rPr>
      <w:instrText xml:space="preserve"> NUMPAGES </w:instrText>
    </w:r>
    <w:r w:rsidRPr="002D368B">
      <w:rPr>
        <w:sz w:val="20"/>
      </w:rPr>
      <w:fldChar w:fldCharType="separate"/>
    </w:r>
    <w:r w:rsidR="00CB29BE">
      <w:rPr>
        <w:noProof/>
        <w:sz w:val="20"/>
      </w:rPr>
      <w:t>6</w:t>
    </w:r>
    <w:r w:rsidRPr="002D368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CD2D" w14:textId="77777777" w:rsidR="001472A1" w:rsidRDefault="001472A1">
      <w:r>
        <w:separator/>
      </w:r>
    </w:p>
  </w:footnote>
  <w:footnote w:type="continuationSeparator" w:id="0">
    <w:p w14:paraId="24E6BE14" w14:textId="77777777" w:rsidR="001472A1" w:rsidRDefault="00147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B9E"/>
    <w:multiLevelType w:val="hybridMultilevel"/>
    <w:tmpl w:val="4E22E3A6"/>
    <w:lvl w:ilvl="0" w:tplc="02689156">
      <w:start w:val="1"/>
      <w:numFmt w:val="bullet"/>
      <w:lvlText w:val=""/>
      <w:lvlJc w:val="left"/>
      <w:pPr>
        <w:tabs>
          <w:tab w:val="num" w:pos="1080"/>
        </w:tabs>
        <w:ind w:left="1080" w:hanging="360"/>
      </w:pPr>
      <w:rPr>
        <w:rFonts w:ascii="Symbol" w:hAnsi="Symbol" w:hint="default"/>
      </w:rPr>
    </w:lvl>
    <w:lvl w:ilvl="1" w:tplc="FEA4A260" w:tentative="1">
      <w:start w:val="1"/>
      <w:numFmt w:val="bullet"/>
      <w:lvlText w:val="o"/>
      <w:lvlJc w:val="left"/>
      <w:pPr>
        <w:tabs>
          <w:tab w:val="num" w:pos="1800"/>
        </w:tabs>
        <w:ind w:left="1800" w:hanging="360"/>
      </w:pPr>
      <w:rPr>
        <w:rFonts w:ascii="Courier New" w:hAnsi="Courier New" w:cs="Wingdings" w:hint="default"/>
      </w:rPr>
    </w:lvl>
    <w:lvl w:ilvl="2" w:tplc="B30ED558" w:tentative="1">
      <w:start w:val="1"/>
      <w:numFmt w:val="bullet"/>
      <w:lvlText w:val=""/>
      <w:lvlJc w:val="left"/>
      <w:pPr>
        <w:tabs>
          <w:tab w:val="num" w:pos="2520"/>
        </w:tabs>
        <w:ind w:left="2520" w:hanging="360"/>
      </w:pPr>
      <w:rPr>
        <w:rFonts w:ascii="Wingdings" w:hAnsi="Wingdings" w:hint="default"/>
      </w:rPr>
    </w:lvl>
    <w:lvl w:ilvl="3" w:tplc="1E6EE2B0" w:tentative="1">
      <w:start w:val="1"/>
      <w:numFmt w:val="bullet"/>
      <w:lvlText w:val=""/>
      <w:lvlJc w:val="left"/>
      <w:pPr>
        <w:tabs>
          <w:tab w:val="num" w:pos="3240"/>
        </w:tabs>
        <w:ind w:left="3240" w:hanging="360"/>
      </w:pPr>
      <w:rPr>
        <w:rFonts w:ascii="Symbol" w:hAnsi="Symbol" w:hint="default"/>
      </w:rPr>
    </w:lvl>
    <w:lvl w:ilvl="4" w:tplc="2B20C7FA" w:tentative="1">
      <w:start w:val="1"/>
      <w:numFmt w:val="bullet"/>
      <w:lvlText w:val="o"/>
      <w:lvlJc w:val="left"/>
      <w:pPr>
        <w:tabs>
          <w:tab w:val="num" w:pos="3960"/>
        </w:tabs>
        <w:ind w:left="3960" w:hanging="360"/>
      </w:pPr>
      <w:rPr>
        <w:rFonts w:ascii="Courier New" w:hAnsi="Courier New" w:cs="Wingdings" w:hint="default"/>
      </w:rPr>
    </w:lvl>
    <w:lvl w:ilvl="5" w:tplc="51FA74F2" w:tentative="1">
      <w:start w:val="1"/>
      <w:numFmt w:val="bullet"/>
      <w:lvlText w:val=""/>
      <w:lvlJc w:val="left"/>
      <w:pPr>
        <w:tabs>
          <w:tab w:val="num" w:pos="4680"/>
        </w:tabs>
        <w:ind w:left="4680" w:hanging="360"/>
      </w:pPr>
      <w:rPr>
        <w:rFonts w:ascii="Wingdings" w:hAnsi="Wingdings" w:hint="default"/>
      </w:rPr>
    </w:lvl>
    <w:lvl w:ilvl="6" w:tplc="CF4667AA" w:tentative="1">
      <w:start w:val="1"/>
      <w:numFmt w:val="bullet"/>
      <w:lvlText w:val=""/>
      <w:lvlJc w:val="left"/>
      <w:pPr>
        <w:tabs>
          <w:tab w:val="num" w:pos="5400"/>
        </w:tabs>
        <w:ind w:left="5400" w:hanging="360"/>
      </w:pPr>
      <w:rPr>
        <w:rFonts w:ascii="Symbol" w:hAnsi="Symbol" w:hint="default"/>
      </w:rPr>
    </w:lvl>
    <w:lvl w:ilvl="7" w:tplc="4F364A40" w:tentative="1">
      <w:start w:val="1"/>
      <w:numFmt w:val="bullet"/>
      <w:lvlText w:val="o"/>
      <w:lvlJc w:val="left"/>
      <w:pPr>
        <w:tabs>
          <w:tab w:val="num" w:pos="6120"/>
        </w:tabs>
        <w:ind w:left="6120" w:hanging="360"/>
      </w:pPr>
      <w:rPr>
        <w:rFonts w:ascii="Courier New" w:hAnsi="Courier New" w:cs="Wingdings" w:hint="default"/>
      </w:rPr>
    </w:lvl>
    <w:lvl w:ilvl="8" w:tplc="0A92F220"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C1705A"/>
    <w:multiLevelType w:val="hybridMultilevel"/>
    <w:tmpl w:val="1452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107C"/>
    <w:multiLevelType w:val="singleLevel"/>
    <w:tmpl w:val="1194A448"/>
    <w:lvl w:ilvl="0">
      <w:start w:val="1"/>
      <w:numFmt w:val="decimal"/>
      <w:lvlText w:val="%1."/>
      <w:lvlJc w:val="left"/>
      <w:pPr>
        <w:tabs>
          <w:tab w:val="num" w:pos="1080"/>
        </w:tabs>
        <w:ind w:left="1080" w:hanging="360"/>
      </w:pPr>
      <w:rPr>
        <w:rFonts w:hint="default"/>
      </w:rPr>
    </w:lvl>
  </w:abstractNum>
  <w:abstractNum w:abstractNumId="3" w15:restartNumberingAfterBreak="0">
    <w:nsid w:val="21E17B46"/>
    <w:multiLevelType w:val="hybridMultilevel"/>
    <w:tmpl w:val="DF1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A6EC0"/>
    <w:multiLevelType w:val="hybridMultilevel"/>
    <w:tmpl w:val="2410C0E6"/>
    <w:lvl w:ilvl="0" w:tplc="22964E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32D9C"/>
    <w:multiLevelType w:val="hybridMultilevel"/>
    <w:tmpl w:val="FD16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31504"/>
    <w:multiLevelType w:val="hybridMultilevel"/>
    <w:tmpl w:val="B9D4A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962BBC"/>
    <w:multiLevelType w:val="hybridMultilevel"/>
    <w:tmpl w:val="15444486"/>
    <w:lvl w:ilvl="0" w:tplc="AB86D6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5776D4"/>
    <w:multiLevelType w:val="hybridMultilevel"/>
    <w:tmpl w:val="0CDA47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626A16"/>
    <w:multiLevelType w:val="hybridMultilevel"/>
    <w:tmpl w:val="2C2844A2"/>
    <w:lvl w:ilvl="0" w:tplc="CC02E224">
      <w:start w:val="1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2C0454B"/>
    <w:multiLevelType w:val="hybridMultilevel"/>
    <w:tmpl w:val="1D42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30D89"/>
    <w:multiLevelType w:val="singleLevel"/>
    <w:tmpl w:val="1194A448"/>
    <w:lvl w:ilvl="0">
      <w:start w:val="1"/>
      <w:numFmt w:val="decimal"/>
      <w:lvlText w:val="%1."/>
      <w:lvlJc w:val="left"/>
      <w:pPr>
        <w:tabs>
          <w:tab w:val="num" w:pos="1080"/>
        </w:tabs>
        <w:ind w:left="1080" w:hanging="360"/>
      </w:pPr>
      <w:rPr>
        <w:rFonts w:hint="default"/>
      </w:rPr>
    </w:lvl>
  </w:abstractNum>
  <w:abstractNum w:abstractNumId="12" w15:restartNumberingAfterBreak="0">
    <w:nsid w:val="570056B6"/>
    <w:multiLevelType w:val="hybridMultilevel"/>
    <w:tmpl w:val="AF2EE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0B574D"/>
    <w:multiLevelType w:val="multilevel"/>
    <w:tmpl w:val="ECF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975E6"/>
    <w:multiLevelType w:val="hybridMultilevel"/>
    <w:tmpl w:val="B9D6ED7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99717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DEB191B"/>
    <w:multiLevelType w:val="singleLevel"/>
    <w:tmpl w:val="1194A448"/>
    <w:lvl w:ilvl="0">
      <w:start w:val="1"/>
      <w:numFmt w:val="decimal"/>
      <w:lvlText w:val="%1."/>
      <w:lvlJc w:val="left"/>
      <w:pPr>
        <w:tabs>
          <w:tab w:val="num" w:pos="1080"/>
        </w:tabs>
        <w:ind w:left="1080" w:hanging="360"/>
      </w:pPr>
      <w:rPr>
        <w:rFonts w:hint="default"/>
      </w:rPr>
    </w:lvl>
  </w:abstractNum>
  <w:abstractNum w:abstractNumId="17" w15:restartNumberingAfterBreak="0">
    <w:nsid w:val="6E3E1876"/>
    <w:multiLevelType w:val="hybridMultilevel"/>
    <w:tmpl w:val="4FB0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80CFF"/>
    <w:multiLevelType w:val="hybridMultilevel"/>
    <w:tmpl w:val="74E4E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5"/>
  </w:num>
  <w:num w:numId="4">
    <w:abstractNumId w:val="4"/>
  </w:num>
  <w:num w:numId="5">
    <w:abstractNumId w:val="12"/>
  </w:num>
  <w:num w:numId="6">
    <w:abstractNumId w:val="17"/>
  </w:num>
  <w:num w:numId="7">
    <w:abstractNumId w:val="9"/>
  </w:num>
  <w:num w:numId="8">
    <w:abstractNumId w:val="13"/>
  </w:num>
  <w:num w:numId="9">
    <w:abstractNumId w:val="10"/>
  </w:num>
  <w:num w:numId="10">
    <w:abstractNumId w:val="5"/>
  </w:num>
  <w:num w:numId="11">
    <w:abstractNumId w:val="11"/>
  </w:num>
  <w:num w:numId="12">
    <w:abstractNumId w:val="16"/>
  </w:num>
  <w:num w:numId="13">
    <w:abstractNumId w:val="3"/>
  </w:num>
  <w:num w:numId="14">
    <w:abstractNumId w:val="14"/>
  </w:num>
  <w:num w:numId="15">
    <w:abstractNumId w:val="18"/>
  </w:num>
  <w:num w:numId="16">
    <w:abstractNumId w:val="6"/>
  </w:num>
  <w:num w:numId="17">
    <w:abstractNumId w:val="8"/>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zO3tDQwtjQ3tjRT0lEKTi0uzszPAykwqgUA1TfqBiwAAAA="/>
  </w:docVars>
  <w:rsids>
    <w:rsidRoot w:val="00852534"/>
    <w:rsid w:val="000666CB"/>
    <w:rsid w:val="00081FCE"/>
    <w:rsid w:val="000A39AA"/>
    <w:rsid w:val="00115233"/>
    <w:rsid w:val="0012107B"/>
    <w:rsid w:val="00123C60"/>
    <w:rsid w:val="001472A1"/>
    <w:rsid w:val="00150CB0"/>
    <w:rsid w:val="00196DAB"/>
    <w:rsid w:val="00196DD4"/>
    <w:rsid w:val="001A14C6"/>
    <w:rsid w:val="001A4426"/>
    <w:rsid w:val="001C6F7A"/>
    <w:rsid w:val="001E4D5D"/>
    <w:rsid w:val="001F0F1D"/>
    <w:rsid w:val="001F193D"/>
    <w:rsid w:val="00252DBF"/>
    <w:rsid w:val="00256A5F"/>
    <w:rsid w:val="0027537C"/>
    <w:rsid w:val="00292083"/>
    <w:rsid w:val="002A3DA5"/>
    <w:rsid w:val="002A3F02"/>
    <w:rsid w:val="002D368B"/>
    <w:rsid w:val="002D3DC3"/>
    <w:rsid w:val="002E087B"/>
    <w:rsid w:val="002E59D1"/>
    <w:rsid w:val="00395139"/>
    <w:rsid w:val="00397772"/>
    <w:rsid w:val="003978F3"/>
    <w:rsid w:val="003A48CF"/>
    <w:rsid w:val="003B5EC8"/>
    <w:rsid w:val="003B7F70"/>
    <w:rsid w:val="003D6019"/>
    <w:rsid w:val="004030B5"/>
    <w:rsid w:val="00404250"/>
    <w:rsid w:val="00472104"/>
    <w:rsid w:val="00474784"/>
    <w:rsid w:val="00484759"/>
    <w:rsid w:val="00497A27"/>
    <w:rsid w:val="005254F7"/>
    <w:rsid w:val="00560449"/>
    <w:rsid w:val="00560932"/>
    <w:rsid w:val="00585356"/>
    <w:rsid w:val="0058537A"/>
    <w:rsid w:val="005904FD"/>
    <w:rsid w:val="005B6AA3"/>
    <w:rsid w:val="005D0DCA"/>
    <w:rsid w:val="0067334E"/>
    <w:rsid w:val="00673EBA"/>
    <w:rsid w:val="00694A2F"/>
    <w:rsid w:val="006A5A4C"/>
    <w:rsid w:val="006D34DF"/>
    <w:rsid w:val="006D398C"/>
    <w:rsid w:val="007072C5"/>
    <w:rsid w:val="00710477"/>
    <w:rsid w:val="00715DA9"/>
    <w:rsid w:val="00772C4F"/>
    <w:rsid w:val="007872A8"/>
    <w:rsid w:val="007A01F6"/>
    <w:rsid w:val="007B14EE"/>
    <w:rsid w:val="007C0368"/>
    <w:rsid w:val="007F2620"/>
    <w:rsid w:val="008167AD"/>
    <w:rsid w:val="0082207A"/>
    <w:rsid w:val="008355BC"/>
    <w:rsid w:val="00852534"/>
    <w:rsid w:val="0086130E"/>
    <w:rsid w:val="00872164"/>
    <w:rsid w:val="00873131"/>
    <w:rsid w:val="00880AFC"/>
    <w:rsid w:val="008C3F5D"/>
    <w:rsid w:val="00926063"/>
    <w:rsid w:val="00931523"/>
    <w:rsid w:val="00937142"/>
    <w:rsid w:val="00963E19"/>
    <w:rsid w:val="00964F96"/>
    <w:rsid w:val="009666F6"/>
    <w:rsid w:val="0097268E"/>
    <w:rsid w:val="009963A9"/>
    <w:rsid w:val="009B6215"/>
    <w:rsid w:val="009D70AC"/>
    <w:rsid w:val="009E7508"/>
    <w:rsid w:val="00A233A7"/>
    <w:rsid w:val="00A416EE"/>
    <w:rsid w:val="00A56F53"/>
    <w:rsid w:val="00A605E3"/>
    <w:rsid w:val="00A863C3"/>
    <w:rsid w:val="00A9023E"/>
    <w:rsid w:val="00AB1099"/>
    <w:rsid w:val="00AC02B7"/>
    <w:rsid w:val="00AC1CA4"/>
    <w:rsid w:val="00AC285C"/>
    <w:rsid w:val="00AE0A6D"/>
    <w:rsid w:val="00B018A8"/>
    <w:rsid w:val="00B30719"/>
    <w:rsid w:val="00B3504B"/>
    <w:rsid w:val="00B8020D"/>
    <w:rsid w:val="00BA7373"/>
    <w:rsid w:val="00BB29EE"/>
    <w:rsid w:val="00BC1EEA"/>
    <w:rsid w:val="00BD45AB"/>
    <w:rsid w:val="00BE6B1E"/>
    <w:rsid w:val="00BF279E"/>
    <w:rsid w:val="00BF4B54"/>
    <w:rsid w:val="00C01B7C"/>
    <w:rsid w:val="00C0773D"/>
    <w:rsid w:val="00C24D60"/>
    <w:rsid w:val="00C44A2C"/>
    <w:rsid w:val="00C553FD"/>
    <w:rsid w:val="00C64699"/>
    <w:rsid w:val="00C66C2E"/>
    <w:rsid w:val="00CA5685"/>
    <w:rsid w:val="00CB29BE"/>
    <w:rsid w:val="00CF2572"/>
    <w:rsid w:val="00CF7152"/>
    <w:rsid w:val="00D14861"/>
    <w:rsid w:val="00D224FB"/>
    <w:rsid w:val="00D4365D"/>
    <w:rsid w:val="00D536C9"/>
    <w:rsid w:val="00D543E1"/>
    <w:rsid w:val="00D65AD5"/>
    <w:rsid w:val="00D666A9"/>
    <w:rsid w:val="00D77502"/>
    <w:rsid w:val="00D857C5"/>
    <w:rsid w:val="00D861A2"/>
    <w:rsid w:val="00D903B5"/>
    <w:rsid w:val="00D941FD"/>
    <w:rsid w:val="00DB0D83"/>
    <w:rsid w:val="00DC13F4"/>
    <w:rsid w:val="00DD7DC0"/>
    <w:rsid w:val="00DF326F"/>
    <w:rsid w:val="00DF7135"/>
    <w:rsid w:val="00E00658"/>
    <w:rsid w:val="00E05711"/>
    <w:rsid w:val="00E51D35"/>
    <w:rsid w:val="00E54301"/>
    <w:rsid w:val="00E76512"/>
    <w:rsid w:val="00EC30CE"/>
    <w:rsid w:val="00EF67FF"/>
    <w:rsid w:val="00F51895"/>
    <w:rsid w:val="00F71AC2"/>
    <w:rsid w:val="00F75D46"/>
    <w:rsid w:val="00F83D1C"/>
    <w:rsid w:val="00F94557"/>
    <w:rsid w:val="00F95EF1"/>
    <w:rsid w:val="00FF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D32346B"/>
  <w15:chartTrackingRefBased/>
  <w15:docId w15:val="{958A6589-8DE6-4C3F-A191-1963DEEB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rFonts w:ascii="Comic Sans MS" w:hAnsi="Comic Sans MS"/>
      <w:b/>
      <w:smallCaps/>
      <w:u w:val="single"/>
    </w:rPr>
  </w:style>
  <w:style w:type="paragraph" w:styleId="Heading2">
    <w:name w:val="heading 2"/>
    <w:basedOn w:val="Normal"/>
    <w:next w:val="Normal"/>
    <w:link w:val="Heading2Char"/>
    <w:qFormat/>
    <w:pPr>
      <w:keepNext/>
      <w:tabs>
        <w:tab w:val="left" w:pos="3424"/>
        <w:tab w:val="center" w:pos="4680"/>
      </w:tabs>
      <w:outlineLvl w:val="1"/>
    </w:pPr>
    <w:rPr>
      <w:rFonts w:ascii="Comic Sans MS" w:hAnsi="Comic Sans MS"/>
      <w:b/>
      <w:smallCaps/>
      <w:sz w:val="32"/>
    </w:rPr>
  </w:style>
  <w:style w:type="paragraph" w:styleId="Heading3">
    <w:name w:val="heading 3"/>
    <w:basedOn w:val="Normal"/>
    <w:next w:val="Normal"/>
    <w:link w:val="Heading3Char"/>
    <w:qFormat/>
    <w:pPr>
      <w:keepNext/>
      <w:outlineLvl w:val="2"/>
    </w:pPr>
    <w:rPr>
      <w:rFonts w:ascii="Comic Sans MS" w:hAnsi="Comic Sans MS"/>
      <w:b/>
      <w:smallCaps/>
      <w:u w:val="double"/>
    </w:rPr>
  </w:style>
  <w:style w:type="paragraph" w:styleId="Heading4">
    <w:name w:val="heading 4"/>
    <w:basedOn w:val="Normal"/>
    <w:next w:val="Normal"/>
    <w:link w:val="Heading4Char"/>
    <w:qFormat/>
    <w:pPr>
      <w:keepNext/>
      <w:jc w:val="center"/>
      <w:outlineLvl w:val="3"/>
    </w:pPr>
    <w:rPr>
      <w:rFonts w:ascii="Comic Sans MS" w:hAnsi="Comic Sans MS"/>
      <w:b/>
      <w:smallCaps/>
      <w:u w:val="double"/>
    </w:rPr>
  </w:style>
  <w:style w:type="paragraph" w:styleId="Heading5">
    <w:name w:val="heading 5"/>
    <w:basedOn w:val="Normal"/>
    <w:next w:val="Normal"/>
    <w:link w:val="Heading5Char"/>
    <w:qFormat/>
    <w:rsid w:val="00A863C3"/>
    <w:pPr>
      <w:keepNext/>
      <w:keepLines/>
      <w:spacing w:before="200" w:line="276" w:lineRule="auto"/>
      <w:outlineLvl w:val="4"/>
    </w:pPr>
    <w:rPr>
      <w:rFonts w:ascii="Cambria" w:hAnsi="Cambria"/>
      <w:color w:val="243F60"/>
    </w:rPr>
  </w:style>
  <w:style w:type="paragraph" w:styleId="Heading6">
    <w:name w:val="heading 6"/>
    <w:basedOn w:val="Normal"/>
    <w:next w:val="Normal"/>
    <w:link w:val="Heading6Char"/>
    <w:qFormat/>
    <w:rsid w:val="00A863C3"/>
    <w:pPr>
      <w:keepNext/>
      <w:keepLines/>
      <w:spacing w:before="200" w:line="276" w:lineRule="auto"/>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pPr>
    <w:rPr>
      <w:rFonts w:ascii="Georgia" w:hAnsi="Georgia"/>
    </w:rPr>
  </w:style>
  <w:style w:type="paragraph" w:styleId="BodyText">
    <w:name w:val="Body Text"/>
    <w:basedOn w:val="Normal"/>
    <w:link w:val="BodyTextChar"/>
    <w:rsid w:val="00C64699"/>
  </w:style>
  <w:style w:type="character" w:styleId="Hyperlink">
    <w:name w:val="Hyperlink"/>
    <w:rsid w:val="00C64699"/>
    <w:rPr>
      <w:color w:val="0000FF"/>
      <w:u w:val="single"/>
    </w:rPr>
  </w:style>
  <w:style w:type="paragraph" w:styleId="BodyTextIndent2">
    <w:name w:val="Body Text Indent 2"/>
    <w:basedOn w:val="Normal"/>
    <w:link w:val="BodyTextIndent2Char"/>
    <w:rsid w:val="00C64699"/>
    <w:pPr>
      <w:ind w:left="540" w:hanging="180"/>
    </w:pPr>
    <w:rPr>
      <w:sz w:val="22"/>
    </w:rPr>
  </w:style>
  <w:style w:type="paragraph" w:customStyle="1" w:styleId="Default">
    <w:name w:val="Default"/>
    <w:rsid w:val="00D861A2"/>
    <w:pPr>
      <w:autoSpaceDE w:val="0"/>
      <w:autoSpaceDN w:val="0"/>
      <w:adjustRightInd w:val="0"/>
    </w:pPr>
    <w:rPr>
      <w:color w:val="000000"/>
      <w:sz w:val="24"/>
      <w:szCs w:val="24"/>
    </w:rPr>
  </w:style>
  <w:style w:type="paragraph" w:styleId="NormalWeb">
    <w:name w:val="Normal (Web)"/>
    <w:basedOn w:val="Normal"/>
    <w:uiPriority w:val="99"/>
    <w:rsid w:val="00A416EE"/>
    <w:pPr>
      <w:spacing w:line="252" w:lineRule="atLeast"/>
    </w:pPr>
    <w:rPr>
      <w:rFonts w:ascii="Arial" w:hAnsi="Arial" w:cs="Arial"/>
      <w:color w:val="38302C"/>
      <w:sz w:val="16"/>
      <w:szCs w:val="16"/>
    </w:rPr>
  </w:style>
  <w:style w:type="character" w:customStyle="1" w:styleId="Heading1Char">
    <w:name w:val="Heading 1 Char"/>
    <w:link w:val="Heading1"/>
    <w:rsid w:val="00A863C3"/>
    <w:rPr>
      <w:rFonts w:ascii="Comic Sans MS" w:hAnsi="Comic Sans MS"/>
      <w:b/>
      <w:smallCaps/>
      <w:sz w:val="24"/>
      <w:u w:val="single"/>
      <w:lang w:val="en-US" w:eastAsia="en-US" w:bidi="ar-SA"/>
    </w:rPr>
  </w:style>
  <w:style w:type="character" w:customStyle="1" w:styleId="Heading2Char">
    <w:name w:val="Heading 2 Char"/>
    <w:link w:val="Heading2"/>
    <w:rsid w:val="00A863C3"/>
    <w:rPr>
      <w:rFonts w:ascii="Comic Sans MS" w:hAnsi="Comic Sans MS"/>
      <w:b/>
      <w:smallCaps/>
      <w:sz w:val="32"/>
      <w:lang w:val="en-US" w:eastAsia="en-US" w:bidi="ar-SA"/>
    </w:rPr>
  </w:style>
  <w:style w:type="character" w:customStyle="1" w:styleId="Heading5Char">
    <w:name w:val="Heading 5 Char"/>
    <w:link w:val="Heading5"/>
    <w:rsid w:val="00A863C3"/>
    <w:rPr>
      <w:rFonts w:ascii="Cambria" w:hAnsi="Cambria"/>
      <w:color w:val="243F60"/>
      <w:sz w:val="24"/>
      <w:lang w:val="en-US" w:eastAsia="en-US" w:bidi="ar-SA"/>
    </w:rPr>
  </w:style>
  <w:style w:type="character" w:customStyle="1" w:styleId="Heading3Char">
    <w:name w:val="Heading 3 Char"/>
    <w:link w:val="Heading3"/>
    <w:rsid w:val="00A863C3"/>
    <w:rPr>
      <w:rFonts w:ascii="Comic Sans MS" w:hAnsi="Comic Sans MS"/>
      <w:b/>
      <w:smallCaps/>
      <w:sz w:val="24"/>
      <w:u w:val="double"/>
      <w:lang w:val="en-US" w:eastAsia="en-US" w:bidi="ar-SA"/>
    </w:rPr>
  </w:style>
  <w:style w:type="character" w:customStyle="1" w:styleId="Heading4Char">
    <w:name w:val="Heading 4 Char"/>
    <w:link w:val="Heading4"/>
    <w:rsid w:val="00A863C3"/>
    <w:rPr>
      <w:rFonts w:ascii="Comic Sans MS" w:hAnsi="Comic Sans MS"/>
      <w:b/>
      <w:smallCaps/>
      <w:sz w:val="24"/>
      <w:u w:val="double"/>
      <w:lang w:val="en-US" w:eastAsia="en-US" w:bidi="ar-SA"/>
    </w:rPr>
  </w:style>
  <w:style w:type="character" w:customStyle="1" w:styleId="Heading6Char">
    <w:name w:val="Heading 6 Char"/>
    <w:link w:val="Heading6"/>
    <w:rsid w:val="00A863C3"/>
    <w:rPr>
      <w:rFonts w:ascii="Cambria" w:hAnsi="Cambria"/>
      <w:i/>
      <w:iCs/>
      <w:color w:val="243F60"/>
      <w:sz w:val="24"/>
      <w:lang w:val="en-US" w:eastAsia="en-US" w:bidi="ar-SA"/>
    </w:rPr>
  </w:style>
  <w:style w:type="character" w:styleId="SubtleEmphasis">
    <w:name w:val="Subtle Emphasis"/>
    <w:qFormat/>
    <w:rsid w:val="00A863C3"/>
    <w:rPr>
      <w:i/>
      <w:iCs/>
      <w:color w:val="808080"/>
    </w:rPr>
  </w:style>
  <w:style w:type="character" w:customStyle="1" w:styleId="BodyTextChar">
    <w:name w:val="Body Text Char"/>
    <w:link w:val="BodyText"/>
    <w:rsid w:val="00E76512"/>
    <w:rPr>
      <w:sz w:val="24"/>
    </w:rPr>
  </w:style>
  <w:style w:type="table" w:styleId="TableGrid">
    <w:name w:val="Table Grid"/>
    <w:basedOn w:val="TableNormal"/>
    <w:uiPriority w:val="59"/>
    <w:rsid w:val="00D857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030B5"/>
    <w:rPr>
      <w:color w:val="954F72" w:themeColor="followedHyperlink"/>
      <w:u w:val="single"/>
    </w:rPr>
  </w:style>
  <w:style w:type="character" w:customStyle="1" w:styleId="BodyTextIndent2Char">
    <w:name w:val="Body Text Indent 2 Char"/>
    <w:basedOn w:val="DefaultParagraphFont"/>
    <w:link w:val="BodyTextIndent2"/>
    <w:rsid w:val="006A5A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5984">
      <w:bodyDiv w:val="1"/>
      <w:marLeft w:val="0"/>
      <w:marRight w:val="0"/>
      <w:marTop w:val="0"/>
      <w:marBottom w:val="0"/>
      <w:divBdr>
        <w:top w:val="none" w:sz="0" w:space="0" w:color="auto"/>
        <w:left w:val="none" w:sz="0" w:space="0" w:color="auto"/>
        <w:bottom w:val="none" w:sz="0" w:space="0" w:color="auto"/>
        <w:right w:val="none" w:sz="0" w:space="0" w:color="auto"/>
      </w:divBdr>
      <w:divsChild>
        <w:div w:id="2079474153">
          <w:marLeft w:val="0"/>
          <w:marRight w:val="0"/>
          <w:marTop w:val="0"/>
          <w:marBottom w:val="0"/>
          <w:divBdr>
            <w:top w:val="none" w:sz="0" w:space="0" w:color="auto"/>
            <w:left w:val="none" w:sz="0" w:space="0" w:color="auto"/>
            <w:bottom w:val="none" w:sz="0" w:space="0" w:color="auto"/>
            <w:right w:val="none" w:sz="0" w:space="0" w:color="auto"/>
          </w:divBdr>
          <w:divsChild>
            <w:div w:id="797067973">
              <w:marLeft w:val="0"/>
              <w:marRight w:val="0"/>
              <w:marTop w:val="0"/>
              <w:marBottom w:val="0"/>
              <w:divBdr>
                <w:top w:val="none" w:sz="0" w:space="0" w:color="auto"/>
                <w:left w:val="none" w:sz="0" w:space="0" w:color="auto"/>
                <w:bottom w:val="none" w:sz="0" w:space="0" w:color="auto"/>
                <w:right w:val="none" w:sz="0" w:space="0" w:color="auto"/>
              </w:divBdr>
              <w:divsChild>
                <w:div w:id="643850284">
                  <w:marLeft w:val="0"/>
                  <w:marRight w:val="0"/>
                  <w:marTop w:val="0"/>
                  <w:marBottom w:val="0"/>
                  <w:divBdr>
                    <w:top w:val="none" w:sz="0" w:space="0" w:color="auto"/>
                    <w:left w:val="single" w:sz="4" w:space="0" w:color="D9CA9A"/>
                    <w:bottom w:val="single" w:sz="4" w:space="0" w:color="D9CA9A"/>
                    <w:right w:val="single" w:sz="4" w:space="0" w:color="D9CA9A"/>
                  </w:divBdr>
                  <w:divsChild>
                    <w:div w:id="1241866585">
                      <w:marLeft w:val="0"/>
                      <w:marRight w:val="0"/>
                      <w:marTop w:val="0"/>
                      <w:marBottom w:val="0"/>
                      <w:divBdr>
                        <w:top w:val="none" w:sz="0" w:space="0" w:color="auto"/>
                        <w:left w:val="single" w:sz="4" w:space="0" w:color="D9CA9A"/>
                        <w:bottom w:val="single" w:sz="4" w:space="0" w:color="D9CA9A"/>
                        <w:right w:val="single" w:sz="4" w:space="0" w:color="D9CA9A"/>
                      </w:divBdr>
                      <w:divsChild>
                        <w:div w:id="1977374761">
                          <w:marLeft w:val="0"/>
                          <w:marRight w:val="0"/>
                          <w:marTop w:val="0"/>
                          <w:marBottom w:val="0"/>
                          <w:divBdr>
                            <w:top w:val="none" w:sz="0" w:space="0" w:color="auto"/>
                            <w:left w:val="single" w:sz="4" w:space="0" w:color="D9CA9A"/>
                            <w:bottom w:val="single" w:sz="4" w:space="0" w:color="D9CA9A"/>
                            <w:right w:val="single" w:sz="4" w:space="0" w:color="D9CA9A"/>
                          </w:divBdr>
                          <w:divsChild>
                            <w:div w:id="1023895439">
                              <w:marLeft w:val="0"/>
                              <w:marRight w:val="0"/>
                              <w:marTop w:val="0"/>
                              <w:marBottom w:val="0"/>
                              <w:divBdr>
                                <w:top w:val="none" w:sz="0" w:space="0" w:color="auto"/>
                                <w:left w:val="single" w:sz="4" w:space="0" w:color="D9CA9A"/>
                                <w:bottom w:val="single" w:sz="4" w:space="0" w:color="D9CA9A"/>
                                <w:right w:val="single" w:sz="4" w:space="0" w:color="D9CA9A"/>
                              </w:divBdr>
                              <w:divsChild>
                                <w:div w:id="3626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126702">
      <w:bodyDiv w:val="1"/>
      <w:marLeft w:val="0"/>
      <w:marRight w:val="0"/>
      <w:marTop w:val="0"/>
      <w:marBottom w:val="0"/>
      <w:divBdr>
        <w:top w:val="none" w:sz="0" w:space="0" w:color="auto"/>
        <w:left w:val="none" w:sz="0" w:space="0" w:color="auto"/>
        <w:bottom w:val="none" w:sz="0" w:space="0" w:color="auto"/>
        <w:right w:val="none" w:sz="0" w:space="0" w:color="auto"/>
      </w:divBdr>
    </w:div>
    <w:div w:id="137692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earsonmylabandmastering.com/northamerica/mystatlab/" TargetMode="External"/><Relationship Id="rId4" Type="http://schemas.openxmlformats.org/officeDocument/2006/relationships/settings" Target="settings.xml"/><Relationship Id="rId9" Type="http://schemas.openxmlformats.org/officeDocument/2006/relationships/hyperlink" Target="mailto:Traci.Bernardy@isd64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5B643-2878-4A5D-9D4C-B6DDDA74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2478</Words>
  <Characters>13187</Characters>
  <Application>Microsoft Office Word</Application>
  <DocSecurity>0</DocSecurity>
  <Lines>359</Lines>
  <Paragraphs>219</Paragraphs>
  <ScaleCrop>false</ScaleCrop>
  <HeadingPairs>
    <vt:vector size="2" baseType="variant">
      <vt:variant>
        <vt:lpstr>Title</vt:lpstr>
      </vt:variant>
      <vt:variant>
        <vt:i4>1</vt:i4>
      </vt:variant>
    </vt:vector>
  </HeadingPairs>
  <TitlesOfParts>
    <vt:vector size="1" baseType="lpstr">
      <vt:lpstr>AP Calculus AP Course Outline</vt:lpstr>
    </vt:vector>
  </TitlesOfParts>
  <Company/>
  <LinksUpToDate>false</LinksUpToDate>
  <CharactersWithSpaces>15676</CharactersWithSpaces>
  <SharedDoc>false</SharedDoc>
  <HLinks>
    <vt:vector size="36" baseType="variant">
      <vt:variant>
        <vt:i4>131155</vt:i4>
      </vt:variant>
      <vt:variant>
        <vt:i4>15</vt:i4>
      </vt:variant>
      <vt:variant>
        <vt:i4>0</vt:i4>
      </vt:variant>
      <vt:variant>
        <vt:i4>5</vt:i4>
      </vt:variant>
      <vt:variant>
        <vt:lpwstr>http://www.smsu.edu/Email.cfm</vt:lpwstr>
      </vt:variant>
      <vt:variant>
        <vt:lpwstr/>
      </vt:variant>
      <vt:variant>
        <vt:i4>3342392</vt:i4>
      </vt:variant>
      <vt:variant>
        <vt:i4>12</vt:i4>
      </vt:variant>
      <vt:variant>
        <vt:i4>0</vt:i4>
      </vt:variant>
      <vt:variant>
        <vt:i4>5</vt:i4>
      </vt:variant>
      <vt:variant>
        <vt:lpwstr>http://www.smsu.edu/Admission/counselor.cfm</vt:lpwstr>
      </vt:variant>
      <vt:variant>
        <vt:lpwstr/>
      </vt:variant>
      <vt:variant>
        <vt:i4>1179715</vt:i4>
      </vt:variant>
      <vt:variant>
        <vt:i4>9</vt:i4>
      </vt:variant>
      <vt:variant>
        <vt:i4>0</vt:i4>
      </vt:variant>
      <vt:variant>
        <vt:i4>5</vt:i4>
      </vt:variant>
      <vt:variant>
        <vt:lpwstr>http://www.smsu.edu/CampusLife/RegistrationRecords/Index.cfm?Id=2200</vt:lpwstr>
      </vt:variant>
      <vt:variant>
        <vt:lpwstr/>
      </vt:variant>
      <vt:variant>
        <vt:i4>4128789</vt:i4>
      </vt:variant>
      <vt:variant>
        <vt:i4>6</vt:i4>
      </vt:variant>
      <vt:variant>
        <vt:i4>0</vt:i4>
      </vt:variant>
      <vt:variant>
        <vt:i4>5</vt:i4>
      </vt:variant>
      <vt:variant>
        <vt:lpwstr>mailto:transcripts@smsu.edu</vt:lpwstr>
      </vt:variant>
      <vt:variant>
        <vt:lpwstr/>
      </vt:variant>
      <vt:variant>
        <vt:i4>5111896</vt:i4>
      </vt:variant>
      <vt:variant>
        <vt:i4>3</vt:i4>
      </vt:variant>
      <vt:variant>
        <vt:i4>0</vt:i4>
      </vt:variant>
      <vt:variant>
        <vt:i4>5</vt:i4>
      </vt:variant>
      <vt:variant>
        <vt:lpwstr>http://www.smsu.edu/</vt:lpwstr>
      </vt:variant>
      <vt:variant>
        <vt:lpwstr/>
      </vt:variant>
      <vt:variant>
        <vt:i4>2818173</vt:i4>
      </vt:variant>
      <vt:variant>
        <vt:i4>0</vt:i4>
      </vt:variant>
      <vt:variant>
        <vt:i4>0</vt:i4>
      </vt:variant>
      <vt:variant>
        <vt:i4>5</vt:i4>
      </vt:variant>
      <vt:variant>
        <vt:lpwstr>http://www.wabassoschool.k12.mn.us/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Calculus AP Course Outline</dc:title>
  <dc:subject/>
  <dc:creator>Mike Garry</dc:creator>
  <cp:keywords/>
  <dc:description/>
  <cp:lastModifiedBy>Traci Bernardy</cp:lastModifiedBy>
  <cp:revision>6</cp:revision>
  <cp:lastPrinted>2014-08-25T19:58:00Z</cp:lastPrinted>
  <dcterms:created xsi:type="dcterms:W3CDTF">2024-07-28T21:57:00Z</dcterms:created>
  <dcterms:modified xsi:type="dcterms:W3CDTF">2024-08-23T20:00:00Z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f28ac0045c5e2ea5a275dc05bf5d26ad7a1e1815d373416e899ab6a6e561f71b</vt:lpwstr>
  </property>
</Properties>
</file>